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F0" w:rsidRDefault="00B617E4" w:rsidP="00315D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5DF0" w:rsidRDefault="00B617E4" w:rsidP="00315D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15DF0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315DF0"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 проверки в отношении </w:t>
      </w:r>
    </w:p>
    <w:p w:rsidR="00315DF0" w:rsidRDefault="00315DF0" w:rsidP="00315D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«1-Поныровская начальная общеобразовательная школа»</w:t>
      </w:r>
    </w:p>
    <w:p w:rsidR="00315DF0" w:rsidRDefault="00315DF0" w:rsidP="00315D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DF0" w:rsidRDefault="00315DF0" w:rsidP="00315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Поныри                                                                                         </w:t>
      </w:r>
      <w:r w:rsidRPr="008276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768B">
        <w:rPr>
          <w:rFonts w:ascii="Times New Roman" w:hAnsi="Times New Roman" w:cs="Times New Roman"/>
          <w:sz w:val="28"/>
          <w:szCs w:val="28"/>
        </w:rPr>
        <w:t>.11.2016 г.</w:t>
      </w:r>
    </w:p>
    <w:p w:rsidR="00315DF0" w:rsidRDefault="00315DF0" w:rsidP="00315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DF0" w:rsidRDefault="00315DF0" w:rsidP="00315DF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2016 год, утвержденным постановлением Администрации Поныровского района Курской области от 05.08.2016г. № 446, на основании распоряжения Поныровского района Курской области от 03.10.2016г. № 230-р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Ириной Ивановной проведена        плановая камеральная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средств» МКОУ «1-Поныровская начальная общеобразовательная школа» Поныровского района Курской области                    за период с 01.01.2014г. по 31.12.2015г.</w:t>
      </w:r>
    </w:p>
    <w:p w:rsidR="00315DF0" w:rsidRPr="00C65A71" w:rsidRDefault="00315DF0" w:rsidP="00315D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10.10.2016г. по 28.10.2016г. в соответствии с программой проведения контрольного мероприятия.</w:t>
      </w:r>
    </w:p>
    <w:p w:rsidR="00315DF0" w:rsidRPr="00181D64" w:rsidRDefault="00315DF0" w:rsidP="00315DF0">
      <w:pPr>
        <w:pStyle w:val="a3"/>
        <w:widowControl w:val="0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муниципальное казенное общеобразовательное учреждение «1-Поныровская начальная общеобразовательная школа» Поныровского района Курской области (далее - Учреждение). Свою деятельность Учреждение осуществляет на основании </w:t>
      </w:r>
      <w:r w:rsidRPr="00227C11">
        <w:rPr>
          <w:sz w:val="28"/>
          <w:szCs w:val="28"/>
        </w:rPr>
        <w:t xml:space="preserve">Устава, утвержденного постановлением Администрации Поныровского района Курской области от </w:t>
      </w:r>
      <w:r>
        <w:rPr>
          <w:sz w:val="28"/>
          <w:szCs w:val="28"/>
        </w:rPr>
        <w:t>29</w:t>
      </w:r>
      <w:r w:rsidRPr="00227C11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227C11">
        <w:rPr>
          <w:sz w:val="28"/>
          <w:szCs w:val="28"/>
        </w:rPr>
        <w:t xml:space="preserve"> года № 9</w:t>
      </w:r>
      <w:r>
        <w:rPr>
          <w:sz w:val="28"/>
          <w:szCs w:val="28"/>
        </w:rPr>
        <w:t>94</w:t>
      </w:r>
      <w:r w:rsidRPr="00227C11">
        <w:rPr>
          <w:sz w:val="28"/>
          <w:szCs w:val="28"/>
        </w:rPr>
        <w:t xml:space="preserve">. Приложение № 1 на </w:t>
      </w:r>
      <w:r>
        <w:rPr>
          <w:sz w:val="28"/>
          <w:szCs w:val="28"/>
        </w:rPr>
        <w:t>14</w:t>
      </w:r>
      <w:r w:rsidRPr="00227C11">
        <w:rPr>
          <w:sz w:val="28"/>
          <w:szCs w:val="28"/>
        </w:rPr>
        <w:t xml:space="preserve"> листах.</w:t>
      </w:r>
    </w:p>
    <w:p w:rsidR="00315DF0" w:rsidRDefault="00315DF0" w:rsidP="00315DF0">
      <w:pPr>
        <w:jc w:val="center"/>
      </w:pPr>
    </w:p>
    <w:p w:rsidR="00315DF0" w:rsidRPr="00160FB2" w:rsidRDefault="00315DF0" w:rsidP="00315DF0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315DF0" w:rsidRPr="00160FB2" w:rsidRDefault="00315DF0" w:rsidP="00315DF0">
      <w:pPr>
        <w:pStyle w:val="a4"/>
        <w:tabs>
          <w:tab w:val="left" w:pos="9214"/>
          <w:tab w:val="left" w:pos="9356"/>
        </w:tabs>
        <w:spacing w:line="264" w:lineRule="auto"/>
        <w:ind w:right="0" w:firstLine="680"/>
        <w:rPr>
          <w:szCs w:val="28"/>
        </w:rPr>
      </w:pPr>
    </w:p>
    <w:p w:rsidR="00315DF0" w:rsidRDefault="00315DF0" w:rsidP="00315DF0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</w:t>
      </w:r>
      <w:r w:rsidRPr="00160F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                  «1-Поныровская начальная общеобразовательная школа»</w:t>
      </w:r>
      <w:r w:rsidRPr="00160FB2">
        <w:rPr>
          <w:rFonts w:ascii="Times New Roman" w:hAnsi="Times New Roman" w:cs="Times New Roman"/>
          <w:sz w:val="28"/>
          <w:szCs w:val="28"/>
        </w:rPr>
        <w:t xml:space="preserve"> объем пров</w:t>
      </w:r>
      <w:r>
        <w:rPr>
          <w:rFonts w:ascii="Times New Roman" w:hAnsi="Times New Roman" w:cs="Times New Roman"/>
          <w:sz w:val="28"/>
          <w:szCs w:val="28"/>
        </w:rPr>
        <w:t>еренных средств составил 265 637,44</w:t>
      </w:r>
      <w:r w:rsidRPr="00160FB2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выявлено следующее нарушение:</w:t>
      </w:r>
    </w:p>
    <w:p w:rsidR="008300D1" w:rsidRDefault="00315DF0" w:rsidP="00315DF0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Нарушении</w:t>
      </w:r>
      <w:r w:rsidR="00830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A71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по применению</w:t>
      </w:r>
      <w:r w:rsidRPr="00C65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65A71">
        <w:rPr>
          <w:rFonts w:ascii="Times New Roman" w:hAnsi="Times New Roman"/>
          <w:sz w:val="28"/>
          <w:szCs w:val="28"/>
        </w:rPr>
        <w:t>диного плана счетов бухгалтерского учета</w:t>
      </w:r>
      <w:r>
        <w:rPr>
          <w:rFonts w:ascii="Times New Roman" w:hAnsi="Times New Roman"/>
          <w:sz w:val="28"/>
          <w:szCs w:val="28"/>
        </w:rPr>
        <w:t xml:space="preserve"> для органов государственной власти (государственных органов), органов местного самоуправления, органов управления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государственными внебюджетными фондами, государственных академий наук, государственных (муниципальных) учреждений, утвержденной  </w:t>
      </w:r>
      <w:r w:rsidRPr="00C65A71">
        <w:rPr>
          <w:rFonts w:ascii="Times New Roman" w:hAnsi="Times New Roman"/>
          <w:sz w:val="28"/>
          <w:szCs w:val="28"/>
        </w:rPr>
        <w:t>прик</w:t>
      </w:r>
      <w:r>
        <w:rPr>
          <w:rFonts w:ascii="Times New Roman" w:hAnsi="Times New Roman"/>
          <w:sz w:val="28"/>
          <w:szCs w:val="28"/>
        </w:rPr>
        <w:t>азом</w:t>
      </w:r>
      <w:r w:rsidRPr="00C65A71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Финансов  РФ от 1 декабря 2010г. </w:t>
      </w:r>
      <w:r w:rsidRPr="00C65A71">
        <w:rPr>
          <w:rFonts w:ascii="Times New Roman" w:hAnsi="Times New Roman"/>
          <w:sz w:val="28"/>
          <w:szCs w:val="28"/>
        </w:rPr>
        <w:t>№ 157н</w:t>
      </w:r>
      <w:r w:rsidR="008300D1">
        <w:rPr>
          <w:rFonts w:ascii="Times New Roman" w:hAnsi="Times New Roman"/>
          <w:sz w:val="28"/>
          <w:szCs w:val="28"/>
        </w:rPr>
        <w:t>.</w:t>
      </w:r>
      <w:proofErr w:type="gramEnd"/>
    </w:p>
    <w:p w:rsidR="00254529" w:rsidRDefault="00254529"/>
    <w:sectPr w:rsidR="00254529" w:rsidSect="0085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DF0"/>
    <w:rsid w:val="00254529"/>
    <w:rsid w:val="00315DF0"/>
    <w:rsid w:val="008300D1"/>
    <w:rsid w:val="008547A4"/>
    <w:rsid w:val="00B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15DF0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15DF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315DF0"/>
    <w:pPr>
      <w:suppressAutoHyphens/>
      <w:spacing w:after="0" w:line="240" w:lineRule="auto"/>
      <w:ind w:left="-76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>Поныри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Самойлов А.В.</cp:lastModifiedBy>
  <cp:revision>5</cp:revision>
  <dcterms:created xsi:type="dcterms:W3CDTF">2016-11-21T14:39:00Z</dcterms:created>
  <dcterms:modified xsi:type="dcterms:W3CDTF">2016-12-06T07:37:00Z</dcterms:modified>
</cp:coreProperties>
</file>