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</w:t>
      </w:r>
      <w:r w:rsidR="003469C4">
        <w:rPr>
          <w:rFonts w:ascii="Times New Roman" w:hAnsi="Times New Roman" w:cs="Times New Roman"/>
          <w:sz w:val="28"/>
          <w:szCs w:val="28"/>
        </w:rPr>
        <w:t xml:space="preserve"> 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от </w:t>
      </w:r>
      <w:r w:rsidR="002938D2">
        <w:rPr>
          <w:rFonts w:ascii="Times New Roman" w:hAnsi="Times New Roman" w:cs="Times New Roman"/>
          <w:sz w:val="28"/>
          <w:szCs w:val="28"/>
        </w:rPr>
        <w:t>2</w:t>
      </w:r>
      <w:r w:rsidR="009512EE">
        <w:rPr>
          <w:rFonts w:ascii="Times New Roman" w:hAnsi="Times New Roman" w:cs="Times New Roman"/>
          <w:sz w:val="28"/>
          <w:szCs w:val="28"/>
        </w:rPr>
        <w:t>7</w:t>
      </w:r>
      <w:r w:rsidRPr="005E0350">
        <w:rPr>
          <w:rFonts w:ascii="Times New Roman" w:hAnsi="Times New Roman" w:cs="Times New Roman"/>
          <w:sz w:val="28"/>
          <w:szCs w:val="28"/>
        </w:rPr>
        <w:t>.12.20</w:t>
      </w:r>
      <w:r w:rsidR="004C11D8">
        <w:rPr>
          <w:rFonts w:ascii="Times New Roman" w:hAnsi="Times New Roman" w:cs="Times New Roman"/>
          <w:sz w:val="28"/>
          <w:szCs w:val="28"/>
        </w:rPr>
        <w:t>2</w:t>
      </w:r>
      <w:r w:rsidR="009512EE">
        <w:rPr>
          <w:rFonts w:ascii="Times New Roman" w:hAnsi="Times New Roman" w:cs="Times New Roman"/>
          <w:sz w:val="28"/>
          <w:szCs w:val="28"/>
        </w:rPr>
        <w:t>3</w:t>
      </w:r>
      <w:r w:rsidRPr="005E0350">
        <w:rPr>
          <w:rFonts w:ascii="Times New Roman" w:hAnsi="Times New Roman" w:cs="Times New Roman"/>
          <w:sz w:val="28"/>
          <w:szCs w:val="28"/>
        </w:rPr>
        <w:t xml:space="preserve">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9D63CA">
        <w:rPr>
          <w:rFonts w:ascii="Times New Roman" w:hAnsi="Times New Roman" w:cs="Times New Roman"/>
          <w:sz w:val="28"/>
          <w:szCs w:val="28"/>
        </w:rPr>
        <w:t>59</w:t>
      </w:r>
      <w:r w:rsidR="003469C4">
        <w:rPr>
          <w:rFonts w:ascii="Times New Roman" w:hAnsi="Times New Roman" w:cs="Times New Roman"/>
          <w:sz w:val="28"/>
          <w:szCs w:val="28"/>
        </w:rPr>
        <w:t>-од</w:t>
      </w:r>
    </w:p>
    <w:p w:rsidR="00BA38F6" w:rsidRDefault="00BA38F6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9104F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B32843">
        <w:rPr>
          <w:rFonts w:ascii="Times New Roman" w:hAnsi="Times New Roman" w:cs="Times New Roman"/>
          <w:b/>
          <w:sz w:val="28"/>
          <w:szCs w:val="28"/>
        </w:rPr>
        <w:t>4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2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CEA" w:rsidRPr="0035208B" w:rsidRDefault="00E84CEA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574121" w:rsidRDefault="00DB6E68" w:rsidP="00F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B6E68" w:rsidRPr="00574121" w:rsidRDefault="00CF2B68" w:rsidP="00CF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6E68" w:rsidRPr="00574121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опри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574121" w:rsidRDefault="00D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  <w:p w:rsidR="00DB6E68" w:rsidRPr="00574121" w:rsidRDefault="00DB6E68" w:rsidP="007D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574121" w:rsidRDefault="00DB6E68" w:rsidP="00D9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336D" w:rsidTr="00B95567">
        <w:trPr>
          <w:trHeight w:val="689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14024D" w:rsidRPr="00E84CEA" w:rsidTr="007719EF">
        <w:trPr>
          <w:trHeight w:val="982"/>
        </w:trPr>
        <w:tc>
          <w:tcPr>
            <w:tcW w:w="817" w:type="dxa"/>
          </w:tcPr>
          <w:p w:rsidR="0014024D" w:rsidRDefault="0014024D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4024D" w:rsidRPr="00DF5791" w:rsidRDefault="00A365B5" w:rsidP="00CE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 в муниципальном </w:t>
            </w:r>
            <w:r w:rsidR="00CE3A74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бюджетном 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 дополнительного образования детей «</w:t>
            </w:r>
            <w:r w:rsidR="00CE3A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етско-юношеская спортивная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024D" w:rsidRDefault="00A365B5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14024D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024D" w:rsidRDefault="0014024D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14024D" w:rsidRPr="00E84CEA" w:rsidRDefault="0014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91" w:rsidRPr="00E84CEA" w:rsidTr="007719EF">
        <w:trPr>
          <w:trHeight w:val="982"/>
        </w:trPr>
        <w:tc>
          <w:tcPr>
            <w:tcW w:w="817" w:type="dxa"/>
          </w:tcPr>
          <w:p w:rsidR="00DF5791" w:rsidRPr="00DF5791" w:rsidRDefault="00DF5791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536" w:type="dxa"/>
          </w:tcPr>
          <w:p w:rsidR="00DF5791" w:rsidRDefault="00446A36" w:rsidP="0044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законности и эффективности использования бюджетных средств в муниципальном казенном дошкольном общеобразовательном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«Светлячок»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2022-2023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5791" w:rsidRDefault="00A365B5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F5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5791" w:rsidRDefault="00A365B5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F5791" w:rsidRPr="00E84CEA" w:rsidRDefault="00DF5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48" w:rsidRPr="00E84CEA" w:rsidTr="00B95567">
        <w:trPr>
          <w:trHeight w:val="570"/>
        </w:trPr>
        <w:tc>
          <w:tcPr>
            <w:tcW w:w="817" w:type="dxa"/>
          </w:tcPr>
          <w:p w:rsidR="00871C48" w:rsidRPr="007272A2" w:rsidRDefault="00DF5791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71C48" w:rsidRPr="00E84CEA" w:rsidRDefault="00C808EC" w:rsidP="001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расходования бюджетных средств, направленных на реализацию регионального проекта «Современная школа» национального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«Образование» за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809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1C48" w:rsidRDefault="00A365B5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="0087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1C48" w:rsidRDefault="00A365B5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71C48" w:rsidRPr="00E84CEA" w:rsidRDefault="00871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B95567">
        <w:trPr>
          <w:trHeight w:val="697"/>
        </w:trPr>
        <w:tc>
          <w:tcPr>
            <w:tcW w:w="9571" w:type="dxa"/>
            <w:gridSpan w:val="5"/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EA6064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7425E" w:rsidRPr="00EA6064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Проведение внешней проверки годовой бюджетной отчетности 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E7425E" w:rsidRPr="00EA6064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A7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2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EA6064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A7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2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  <w:p w:rsidR="00A72BC8" w:rsidRPr="00F57A51" w:rsidRDefault="00A72BC8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42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F9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76B6F">
        <w:trPr>
          <w:trHeight w:val="1538"/>
        </w:trPr>
        <w:tc>
          <w:tcPr>
            <w:tcW w:w="817" w:type="dxa"/>
          </w:tcPr>
          <w:p w:rsidR="00E7425E" w:rsidRPr="00F57A51" w:rsidRDefault="00B32843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347"/>
        </w:trPr>
        <w:tc>
          <w:tcPr>
            <w:tcW w:w="817" w:type="dxa"/>
          </w:tcPr>
          <w:p w:rsidR="00E7425E" w:rsidRPr="00F57A51" w:rsidRDefault="00B32843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3674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5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58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2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C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966"/>
        </w:trPr>
        <w:tc>
          <w:tcPr>
            <w:tcW w:w="9571" w:type="dxa"/>
            <w:gridSpan w:val="5"/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E7425E" w:rsidRPr="00F57A51" w:rsidTr="007719EF">
        <w:trPr>
          <w:trHeight w:val="2512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36" w:type="dxa"/>
          </w:tcPr>
          <w:p w:rsidR="00E7425E" w:rsidRPr="00F57A51" w:rsidRDefault="00E7425E" w:rsidP="00C3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ежегодного отчета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C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C" w:rsidRPr="00F57A51" w:rsidTr="00B95567">
        <w:trPr>
          <w:trHeight w:val="1753"/>
        </w:trPr>
        <w:tc>
          <w:tcPr>
            <w:tcW w:w="817" w:type="dxa"/>
          </w:tcPr>
          <w:p w:rsidR="00C808EC" w:rsidRPr="00F57A51" w:rsidRDefault="00C808EC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808EC" w:rsidRPr="00F57A51" w:rsidRDefault="00C808EC" w:rsidP="00C8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 КОАКСО отчетности по основным направлениям деятельности 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08EC" w:rsidRPr="00F57A51" w:rsidRDefault="00C808EC" w:rsidP="00C80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8EC" w:rsidRPr="00F57A51" w:rsidRDefault="00C808EC" w:rsidP="00C80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C808EC" w:rsidRDefault="00C808EC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808EC" w:rsidRPr="00F57A51" w:rsidRDefault="00C808EC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506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445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45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32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7425E" w:rsidRPr="00F57A51" w:rsidRDefault="00E7425E" w:rsidP="00C3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37F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97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42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B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EB733A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утверждение и актуализация локальных нормативных актов 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Ревизионной комиссии </w:t>
            </w:r>
            <w:proofErr w:type="spellStart"/>
            <w:r w:rsidR="00B95567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регулирующих вопросы организации и деятельности контрольно-счетного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67" w:rsidRPr="00F57A51" w:rsidTr="00531B23">
        <w:trPr>
          <w:trHeight w:val="1729"/>
        </w:trPr>
        <w:tc>
          <w:tcPr>
            <w:tcW w:w="817" w:type="dxa"/>
          </w:tcPr>
          <w:p w:rsidR="00B95567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B95567" w:rsidRPr="00F57A51" w:rsidRDefault="00B95567" w:rsidP="00EB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 результатах проведенных контрольных и экспертно-аналитических мероприятий 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в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5567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567" w:rsidRPr="00F57A51" w:rsidRDefault="00B95567" w:rsidP="00B95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567" w:rsidRPr="00F57A51" w:rsidRDefault="00B95567" w:rsidP="00B95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B95567" w:rsidRDefault="00B95567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95567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A72BC8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5BD1"/>
    <w:rsid w:val="00037A6E"/>
    <w:rsid w:val="00051326"/>
    <w:rsid w:val="000520B5"/>
    <w:rsid w:val="0006504B"/>
    <w:rsid w:val="00070864"/>
    <w:rsid w:val="0007316A"/>
    <w:rsid w:val="00074536"/>
    <w:rsid w:val="0008173D"/>
    <w:rsid w:val="000A59A1"/>
    <w:rsid w:val="000C5CA1"/>
    <w:rsid w:val="000D4898"/>
    <w:rsid w:val="000E060F"/>
    <w:rsid w:val="000E17BA"/>
    <w:rsid w:val="000F578E"/>
    <w:rsid w:val="00110163"/>
    <w:rsid w:val="00117F5F"/>
    <w:rsid w:val="0012565E"/>
    <w:rsid w:val="00132A13"/>
    <w:rsid w:val="00133726"/>
    <w:rsid w:val="001339ED"/>
    <w:rsid w:val="00134AA7"/>
    <w:rsid w:val="0014024D"/>
    <w:rsid w:val="001476D2"/>
    <w:rsid w:val="0018092C"/>
    <w:rsid w:val="00181AF4"/>
    <w:rsid w:val="001840BD"/>
    <w:rsid w:val="00185056"/>
    <w:rsid w:val="001A1D31"/>
    <w:rsid w:val="001A6EEC"/>
    <w:rsid w:val="001E13C3"/>
    <w:rsid w:val="00206C8A"/>
    <w:rsid w:val="002161C0"/>
    <w:rsid w:val="002208C8"/>
    <w:rsid w:val="00232C97"/>
    <w:rsid w:val="00255FDB"/>
    <w:rsid w:val="002560A5"/>
    <w:rsid w:val="002660C4"/>
    <w:rsid w:val="00270BF1"/>
    <w:rsid w:val="00275303"/>
    <w:rsid w:val="002755AE"/>
    <w:rsid w:val="00291A5F"/>
    <w:rsid w:val="00292FE8"/>
    <w:rsid w:val="002938D2"/>
    <w:rsid w:val="00294C80"/>
    <w:rsid w:val="002969F7"/>
    <w:rsid w:val="002A196C"/>
    <w:rsid w:val="002B2162"/>
    <w:rsid w:val="002B3226"/>
    <w:rsid w:val="00310119"/>
    <w:rsid w:val="00317EF6"/>
    <w:rsid w:val="003363B1"/>
    <w:rsid w:val="003469C4"/>
    <w:rsid w:val="00350DA9"/>
    <w:rsid w:val="0035208B"/>
    <w:rsid w:val="00362806"/>
    <w:rsid w:val="00372312"/>
    <w:rsid w:val="00374FEF"/>
    <w:rsid w:val="00387127"/>
    <w:rsid w:val="0038724B"/>
    <w:rsid w:val="00393515"/>
    <w:rsid w:val="003A2B87"/>
    <w:rsid w:val="003C0A12"/>
    <w:rsid w:val="003C1756"/>
    <w:rsid w:val="003E5DEC"/>
    <w:rsid w:val="003F21AC"/>
    <w:rsid w:val="003F689E"/>
    <w:rsid w:val="003F7621"/>
    <w:rsid w:val="0040082D"/>
    <w:rsid w:val="00401D19"/>
    <w:rsid w:val="00407533"/>
    <w:rsid w:val="0041261E"/>
    <w:rsid w:val="0042410B"/>
    <w:rsid w:val="004313B6"/>
    <w:rsid w:val="0043427F"/>
    <w:rsid w:val="00441A5A"/>
    <w:rsid w:val="00446A36"/>
    <w:rsid w:val="00455FED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B616B"/>
    <w:rsid w:val="004B74D8"/>
    <w:rsid w:val="004C11D8"/>
    <w:rsid w:val="004C201B"/>
    <w:rsid w:val="004E07CA"/>
    <w:rsid w:val="004E333F"/>
    <w:rsid w:val="004F2C42"/>
    <w:rsid w:val="004F3FE8"/>
    <w:rsid w:val="004F478A"/>
    <w:rsid w:val="005139A9"/>
    <w:rsid w:val="00517AA6"/>
    <w:rsid w:val="0052336D"/>
    <w:rsid w:val="00531B23"/>
    <w:rsid w:val="00535431"/>
    <w:rsid w:val="00556D67"/>
    <w:rsid w:val="005623A2"/>
    <w:rsid w:val="00571205"/>
    <w:rsid w:val="0057203A"/>
    <w:rsid w:val="00574121"/>
    <w:rsid w:val="00580098"/>
    <w:rsid w:val="00597048"/>
    <w:rsid w:val="005E0350"/>
    <w:rsid w:val="005E4372"/>
    <w:rsid w:val="006059D9"/>
    <w:rsid w:val="0061244F"/>
    <w:rsid w:val="00624D31"/>
    <w:rsid w:val="006276C3"/>
    <w:rsid w:val="00631CE8"/>
    <w:rsid w:val="0063377B"/>
    <w:rsid w:val="00634DAE"/>
    <w:rsid w:val="00635103"/>
    <w:rsid w:val="00635337"/>
    <w:rsid w:val="00642CB4"/>
    <w:rsid w:val="00646C1B"/>
    <w:rsid w:val="00646F65"/>
    <w:rsid w:val="0066052B"/>
    <w:rsid w:val="00660666"/>
    <w:rsid w:val="006615D4"/>
    <w:rsid w:val="0066496E"/>
    <w:rsid w:val="0068661D"/>
    <w:rsid w:val="006A6665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16A25"/>
    <w:rsid w:val="007238E5"/>
    <w:rsid w:val="00726488"/>
    <w:rsid w:val="007272A2"/>
    <w:rsid w:val="0073756F"/>
    <w:rsid w:val="00737F7B"/>
    <w:rsid w:val="0074136A"/>
    <w:rsid w:val="00751D6C"/>
    <w:rsid w:val="00752A3B"/>
    <w:rsid w:val="00761B7C"/>
    <w:rsid w:val="007719EF"/>
    <w:rsid w:val="00792EFA"/>
    <w:rsid w:val="00795373"/>
    <w:rsid w:val="007B4F6D"/>
    <w:rsid w:val="007B5EE2"/>
    <w:rsid w:val="007C2DAF"/>
    <w:rsid w:val="007D19C1"/>
    <w:rsid w:val="007D501B"/>
    <w:rsid w:val="007F65B4"/>
    <w:rsid w:val="008100A1"/>
    <w:rsid w:val="00822CD6"/>
    <w:rsid w:val="00824936"/>
    <w:rsid w:val="00832C26"/>
    <w:rsid w:val="00850E7E"/>
    <w:rsid w:val="0085134C"/>
    <w:rsid w:val="00856345"/>
    <w:rsid w:val="00864A30"/>
    <w:rsid w:val="00865AE2"/>
    <w:rsid w:val="00871C48"/>
    <w:rsid w:val="0088668F"/>
    <w:rsid w:val="008909FC"/>
    <w:rsid w:val="00894AD6"/>
    <w:rsid w:val="008A21FD"/>
    <w:rsid w:val="008A3D28"/>
    <w:rsid w:val="008A75F8"/>
    <w:rsid w:val="008B5A6F"/>
    <w:rsid w:val="008B6F00"/>
    <w:rsid w:val="008C6C0C"/>
    <w:rsid w:val="008E04EB"/>
    <w:rsid w:val="00906678"/>
    <w:rsid w:val="00920962"/>
    <w:rsid w:val="00922DBD"/>
    <w:rsid w:val="0093578C"/>
    <w:rsid w:val="009447E4"/>
    <w:rsid w:val="009512EE"/>
    <w:rsid w:val="0095329A"/>
    <w:rsid w:val="0097250A"/>
    <w:rsid w:val="00972819"/>
    <w:rsid w:val="00972A8C"/>
    <w:rsid w:val="009973BF"/>
    <w:rsid w:val="009973C6"/>
    <w:rsid w:val="009A31BB"/>
    <w:rsid w:val="009B1629"/>
    <w:rsid w:val="009B6EB0"/>
    <w:rsid w:val="009C09C7"/>
    <w:rsid w:val="009C234C"/>
    <w:rsid w:val="009C4FAF"/>
    <w:rsid w:val="009D4D1E"/>
    <w:rsid w:val="009D63CA"/>
    <w:rsid w:val="009E5D7B"/>
    <w:rsid w:val="009F25CE"/>
    <w:rsid w:val="00A15B03"/>
    <w:rsid w:val="00A260F8"/>
    <w:rsid w:val="00A365B5"/>
    <w:rsid w:val="00A43D02"/>
    <w:rsid w:val="00A50888"/>
    <w:rsid w:val="00A52BB9"/>
    <w:rsid w:val="00A64DD7"/>
    <w:rsid w:val="00A72BC8"/>
    <w:rsid w:val="00A760D3"/>
    <w:rsid w:val="00A817DE"/>
    <w:rsid w:val="00A849C0"/>
    <w:rsid w:val="00A8767D"/>
    <w:rsid w:val="00AA70C6"/>
    <w:rsid w:val="00AB1600"/>
    <w:rsid w:val="00AD1C86"/>
    <w:rsid w:val="00AE27C1"/>
    <w:rsid w:val="00AE61F1"/>
    <w:rsid w:val="00AF224C"/>
    <w:rsid w:val="00B06ED0"/>
    <w:rsid w:val="00B177E2"/>
    <w:rsid w:val="00B23F51"/>
    <w:rsid w:val="00B241DF"/>
    <w:rsid w:val="00B32843"/>
    <w:rsid w:val="00B37EF5"/>
    <w:rsid w:val="00B41F3B"/>
    <w:rsid w:val="00B4237D"/>
    <w:rsid w:val="00B42B84"/>
    <w:rsid w:val="00B45DA5"/>
    <w:rsid w:val="00B52927"/>
    <w:rsid w:val="00B64915"/>
    <w:rsid w:val="00B73915"/>
    <w:rsid w:val="00B750DF"/>
    <w:rsid w:val="00B76F58"/>
    <w:rsid w:val="00B95567"/>
    <w:rsid w:val="00B97277"/>
    <w:rsid w:val="00BA38F6"/>
    <w:rsid w:val="00BD48DD"/>
    <w:rsid w:val="00BE1DF9"/>
    <w:rsid w:val="00BF1058"/>
    <w:rsid w:val="00BF2BE0"/>
    <w:rsid w:val="00C1377E"/>
    <w:rsid w:val="00C178AD"/>
    <w:rsid w:val="00C314CD"/>
    <w:rsid w:val="00C36112"/>
    <w:rsid w:val="00C37F37"/>
    <w:rsid w:val="00C404B7"/>
    <w:rsid w:val="00C45403"/>
    <w:rsid w:val="00C515AE"/>
    <w:rsid w:val="00C577EE"/>
    <w:rsid w:val="00C73258"/>
    <w:rsid w:val="00C738FD"/>
    <w:rsid w:val="00C808EC"/>
    <w:rsid w:val="00C839C1"/>
    <w:rsid w:val="00C909FA"/>
    <w:rsid w:val="00CA4FE6"/>
    <w:rsid w:val="00CA6364"/>
    <w:rsid w:val="00CC4D69"/>
    <w:rsid w:val="00CC59A3"/>
    <w:rsid w:val="00CD14A4"/>
    <w:rsid w:val="00CD4BAB"/>
    <w:rsid w:val="00CD4DB7"/>
    <w:rsid w:val="00CE3A74"/>
    <w:rsid w:val="00CF2B68"/>
    <w:rsid w:val="00CF6F29"/>
    <w:rsid w:val="00D11683"/>
    <w:rsid w:val="00D222E8"/>
    <w:rsid w:val="00D2426A"/>
    <w:rsid w:val="00D2544E"/>
    <w:rsid w:val="00D3410E"/>
    <w:rsid w:val="00D67E24"/>
    <w:rsid w:val="00D706D8"/>
    <w:rsid w:val="00D75720"/>
    <w:rsid w:val="00D8128E"/>
    <w:rsid w:val="00D97AD6"/>
    <w:rsid w:val="00D97DDE"/>
    <w:rsid w:val="00DA1B24"/>
    <w:rsid w:val="00DA1CE8"/>
    <w:rsid w:val="00DA59F3"/>
    <w:rsid w:val="00DB6E68"/>
    <w:rsid w:val="00DC0766"/>
    <w:rsid w:val="00DD2A12"/>
    <w:rsid w:val="00DD55F1"/>
    <w:rsid w:val="00DE38B1"/>
    <w:rsid w:val="00DE7BEE"/>
    <w:rsid w:val="00DF37F8"/>
    <w:rsid w:val="00DF5791"/>
    <w:rsid w:val="00DF7821"/>
    <w:rsid w:val="00E05077"/>
    <w:rsid w:val="00E06D0E"/>
    <w:rsid w:val="00E07905"/>
    <w:rsid w:val="00E14C65"/>
    <w:rsid w:val="00E20AF1"/>
    <w:rsid w:val="00E234DA"/>
    <w:rsid w:val="00E248E6"/>
    <w:rsid w:val="00E26F66"/>
    <w:rsid w:val="00E3659D"/>
    <w:rsid w:val="00E36602"/>
    <w:rsid w:val="00E411FF"/>
    <w:rsid w:val="00E50B50"/>
    <w:rsid w:val="00E62D4F"/>
    <w:rsid w:val="00E7425E"/>
    <w:rsid w:val="00E76B6F"/>
    <w:rsid w:val="00E84CEA"/>
    <w:rsid w:val="00E85BE4"/>
    <w:rsid w:val="00E941BE"/>
    <w:rsid w:val="00EA4A46"/>
    <w:rsid w:val="00EA6064"/>
    <w:rsid w:val="00EB3245"/>
    <w:rsid w:val="00EB733A"/>
    <w:rsid w:val="00EC1F4D"/>
    <w:rsid w:val="00EC72A9"/>
    <w:rsid w:val="00EC7D87"/>
    <w:rsid w:val="00ED6AF0"/>
    <w:rsid w:val="00EE3D0D"/>
    <w:rsid w:val="00EE5BCD"/>
    <w:rsid w:val="00EF45F4"/>
    <w:rsid w:val="00F152E8"/>
    <w:rsid w:val="00F2053D"/>
    <w:rsid w:val="00F45B7B"/>
    <w:rsid w:val="00F57A51"/>
    <w:rsid w:val="00F81603"/>
    <w:rsid w:val="00F911E0"/>
    <w:rsid w:val="00FB402A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B72C29-CBD6-4114-BCBC-E3355179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283</cp:revision>
  <cp:lastPrinted>2024-02-01T06:50:00Z</cp:lastPrinted>
  <dcterms:created xsi:type="dcterms:W3CDTF">2014-04-08T10:16:00Z</dcterms:created>
  <dcterms:modified xsi:type="dcterms:W3CDTF">2024-02-01T06:55:00Z</dcterms:modified>
</cp:coreProperties>
</file>