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49" w:rsidRPr="002E3B0A" w:rsidRDefault="00DF0B49" w:rsidP="00DF5384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bookmark1"/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Поныровского района Курской области</w:t>
      </w:r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DF0B49" w:rsidRPr="00C4073A" w:rsidRDefault="000A0D23" w:rsidP="00C4073A">
      <w:pPr>
        <w:pStyle w:val="a5"/>
        <w:spacing w:before="0"/>
        <w:rPr>
          <w:sz w:val="24"/>
          <w:szCs w:val="24"/>
        </w:rPr>
      </w:pPr>
      <w:r w:rsidRPr="00C4073A">
        <w:rPr>
          <w:rFonts w:ascii="Times New Roman" w:hAnsi="Times New Roman" w:cs="Times New Roman"/>
          <w:sz w:val="24"/>
          <w:szCs w:val="24"/>
        </w:rPr>
        <w:t>(</w:t>
      </w:r>
      <w:r w:rsidR="00DF421A" w:rsidRPr="00C4073A">
        <w:rPr>
          <w:rFonts w:ascii="Times New Roman" w:hAnsi="Times New Roman" w:cs="Times New Roman"/>
          <w:sz w:val="24"/>
          <w:szCs w:val="24"/>
        </w:rPr>
        <w:t xml:space="preserve">постановление 530 от 30.09.2014 </w:t>
      </w:r>
      <w:r w:rsidRPr="00C4073A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Поныровского района Курской области от 20.08.2015 №650; от 26.10.2015 №843;от 29.12.2015 №1003;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Pr="00C4073A">
        <w:rPr>
          <w:rFonts w:ascii="Times New Roman" w:hAnsi="Times New Roman" w:cs="Times New Roman"/>
          <w:sz w:val="24"/>
          <w:szCs w:val="24"/>
        </w:rPr>
        <w:t>от 30.12.2016 № 763; от 23.06.2017 № 391; от 29.11.2017 № 760; от 05.02.2018 № 51</w:t>
      </w:r>
      <w:r w:rsidR="002A16FB" w:rsidRPr="00C4073A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2A16FB" w:rsidRPr="00C4073A">
        <w:rPr>
          <w:rFonts w:ascii="Times New Roman" w:hAnsi="Times New Roman" w:cs="Times New Roman"/>
          <w:sz w:val="24"/>
          <w:szCs w:val="24"/>
        </w:rPr>
        <w:t>от 19.07.2018 №391</w:t>
      </w:r>
      <w:r w:rsidR="00636D46" w:rsidRPr="00C4073A">
        <w:rPr>
          <w:rFonts w:ascii="Times New Roman" w:hAnsi="Times New Roman" w:cs="Times New Roman"/>
          <w:sz w:val="24"/>
          <w:szCs w:val="24"/>
        </w:rPr>
        <w:t>; от 17.10.2018 №560</w:t>
      </w:r>
      <w:r w:rsidR="00CA2AA2" w:rsidRPr="00C4073A">
        <w:rPr>
          <w:rFonts w:ascii="Times New Roman" w:hAnsi="Times New Roman" w:cs="Times New Roman"/>
          <w:sz w:val="24"/>
          <w:szCs w:val="24"/>
        </w:rPr>
        <w:t>; от 20.03.2019 № 130</w:t>
      </w:r>
      <w:r w:rsidR="001D6465" w:rsidRPr="00C4073A">
        <w:rPr>
          <w:rFonts w:ascii="Times New Roman" w:hAnsi="Times New Roman" w:cs="Times New Roman"/>
          <w:sz w:val="24"/>
          <w:szCs w:val="24"/>
        </w:rPr>
        <w:t xml:space="preserve">, от </w:t>
      </w:r>
      <w:r w:rsidR="00C4073A" w:rsidRPr="00C4073A">
        <w:rPr>
          <w:rFonts w:ascii="Times New Roman" w:hAnsi="Times New Roman" w:cs="Times New Roman"/>
          <w:sz w:val="24"/>
          <w:szCs w:val="24"/>
        </w:rPr>
        <w:t>15</w:t>
      </w:r>
      <w:r w:rsidR="001D6465" w:rsidRPr="00C4073A">
        <w:rPr>
          <w:rFonts w:ascii="Times New Roman" w:hAnsi="Times New Roman" w:cs="Times New Roman"/>
          <w:sz w:val="24"/>
          <w:szCs w:val="24"/>
        </w:rPr>
        <w:t>.07.2019 №</w:t>
      </w:r>
      <w:r w:rsidR="007B05C2">
        <w:rPr>
          <w:rFonts w:ascii="Times New Roman" w:hAnsi="Times New Roman" w:cs="Times New Roman"/>
          <w:sz w:val="24"/>
          <w:szCs w:val="24"/>
        </w:rPr>
        <w:t xml:space="preserve">399;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A80DF9">
        <w:rPr>
          <w:rFonts w:ascii="Times New Roman" w:hAnsi="Times New Roman" w:cs="Times New Roman"/>
          <w:sz w:val="24"/>
          <w:szCs w:val="24"/>
        </w:rPr>
        <w:t>от 27.11.2019 № 659</w:t>
      </w:r>
      <w:r w:rsidR="00B1389C">
        <w:rPr>
          <w:rFonts w:ascii="Times New Roman" w:hAnsi="Times New Roman" w:cs="Times New Roman"/>
          <w:sz w:val="24"/>
          <w:szCs w:val="24"/>
        </w:rPr>
        <w:t xml:space="preserve">; от </w:t>
      </w:r>
      <w:r w:rsidR="00BA5770">
        <w:rPr>
          <w:rFonts w:ascii="Times New Roman" w:hAnsi="Times New Roman" w:cs="Times New Roman"/>
          <w:sz w:val="24"/>
          <w:szCs w:val="24"/>
        </w:rPr>
        <w:t>11.03</w:t>
      </w:r>
      <w:r w:rsidR="00B1389C">
        <w:rPr>
          <w:rFonts w:ascii="Times New Roman" w:hAnsi="Times New Roman" w:cs="Times New Roman"/>
          <w:sz w:val="24"/>
          <w:szCs w:val="24"/>
        </w:rPr>
        <w:t>.2020 №</w:t>
      </w:r>
      <w:r w:rsidR="00BA5770">
        <w:rPr>
          <w:rFonts w:ascii="Times New Roman" w:hAnsi="Times New Roman" w:cs="Times New Roman"/>
          <w:sz w:val="24"/>
          <w:szCs w:val="24"/>
        </w:rPr>
        <w:t>120</w:t>
      </w:r>
      <w:r w:rsidR="00631929">
        <w:rPr>
          <w:rFonts w:ascii="Times New Roman" w:hAnsi="Times New Roman" w:cs="Times New Roman"/>
          <w:sz w:val="24"/>
          <w:szCs w:val="24"/>
        </w:rPr>
        <w:t>; от 26.06.2020 № 292</w:t>
      </w:r>
      <w:r w:rsidR="006940B1">
        <w:rPr>
          <w:rFonts w:ascii="Times New Roman" w:hAnsi="Times New Roman" w:cs="Times New Roman"/>
          <w:sz w:val="24"/>
          <w:szCs w:val="24"/>
        </w:rPr>
        <w:t>; от 28.12.2020 №614</w:t>
      </w:r>
      <w:r w:rsidR="00F01F08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F01F08">
        <w:rPr>
          <w:rFonts w:ascii="Times New Roman" w:hAnsi="Times New Roman" w:cs="Times New Roman"/>
          <w:sz w:val="24"/>
          <w:szCs w:val="24"/>
        </w:rPr>
        <w:t xml:space="preserve">от </w:t>
      </w:r>
      <w:r w:rsidR="000F1009">
        <w:rPr>
          <w:rFonts w:ascii="Times New Roman" w:hAnsi="Times New Roman" w:cs="Times New Roman"/>
          <w:sz w:val="24"/>
          <w:szCs w:val="24"/>
        </w:rPr>
        <w:t>17</w:t>
      </w:r>
      <w:r w:rsidR="00F01F08">
        <w:rPr>
          <w:rFonts w:ascii="Times New Roman" w:hAnsi="Times New Roman" w:cs="Times New Roman"/>
          <w:sz w:val="24"/>
          <w:szCs w:val="24"/>
        </w:rPr>
        <w:t>.02.2021 №</w:t>
      </w:r>
      <w:r w:rsidR="000F1009">
        <w:rPr>
          <w:rFonts w:ascii="Times New Roman" w:hAnsi="Times New Roman" w:cs="Times New Roman"/>
          <w:sz w:val="24"/>
          <w:szCs w:val="24"/>
        </w:rPr>
        <w:t>62</w:t>
      </w:r>
      <w:r w:rsidR="00BA33D2">
        <w:rPr>
          <w:rFonts w:ascii="Times New Roman" w:hAnsi="Times New Roman" w:cs="Times New Roman"/>
          <w:sz w:val="24"/>
          <w:szCs w:val="24"/>
        </w:rPr>
        <w:t>; от</w:t>
      </w:r>
      <w:r w:rsidR="003145B3">
        <w:rPr>
          <w:rFonts w:ascii="Times New Roman" w:hAnsi="Times New Roman" w:cs="Times New Roman"/>
          <w:sz w:val="24"/>
          <w:szCs w:val="24"/>
        </w:rPr>
        <w:t xml:space="preserve"> 23.08.2021 №359</w:t>
      </w:r>
      <w:r w:rsidR="00131080">
        <w:rPr>
          <w:rFonts w:ascii="Times New Roman" w:hAnsi="Times New Roman" w:cs="Times New Roman"/>
          <w:sz w:val="24"/>
          <w:szCs w:val="24"/>
        </w:rPr>
        <w:t>; от 20.12.2021 № 579</w:t>
      </w:r>
      <w:r w:rsidR="003C5FD3">
        <w:rPr>
          <w:rFonts w:ascii="Times New Roman" w:hAnsi="Times New Roman" w:cs="Times New Roman"/>
          <w:sz w:val="24"/>
          <w:szCs w:val="24"/>
        </w:rPr>
        <w:t xml:space="preserve">; </w:t>
      </w:r>
      <w:r w:rsidR="003C5FD3" w:rsidRPr="00B13237">
        <w:rPr>
          <w:rFonts w:ascii="Times New Roman" w:hAnsi="Times New Roman" w:cs="Times New Roman"/>
          <w:sz w:val="24"/>
          <w:szCs w:val="24"/>
        </w:rPr>
        <w:t>от 0</w:t>
      </w:r>
      <w:r w:rsidR="00B13237" w:rsidRPr="00B13237">
        <w:rPr>
          <w:rFonts w:ascii="Times New Roman" w:hAnsi="Times New Roman" w:cs="Times New Roman"/>
          <w:sz w:val="24"/>
          <w:szCs w:val="24"/>
        </w:rPr>
        <w:t>2</w:t>
      </w:r>
      <w:r w:rsidR="003C5FD3" w:rsidRPr="00B13237">
        <w:rPr>
          <w:rFonts w:ascii="Times New Roman" w:hAnsi="Times New Roman" w:cs="Times New Roman"/>
          <w:sz w:val="24"/>
          <w:szCs w:val="24"/>
        </w:rPr>
        <w:t>.03.2022 №</w:t>
      </w:r>
      <w:r w:rsidR="00B13237">
        <w:rPr>
          <w:rFonts w:ascii="Times New Roman" w:hAnsi="Times New Roman" w:cs="Times New Roman"/>
          <w:sz w:val="24"/>
          <w:szCs w:val="24"/>
        </w:rPr>
        <w:t>105</w:t>
      </w:r>
      <w:r w:rsidR="00604C3F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604C3F">
        <w:rPr>
          <w:rFonts w:ascii="Times New Roman" w:hAnsi="Times New Roman" w:cs="Times New Roman"/>
          <w:sz w:val="24"/>
          <w:szCs w:val="24"/>
        </w:rPr>
        <w:t xml:space="preserve">от </w:t>
      </w:r>
      <w:r w:rsidR="00E4454D" w:rsidRPr="00E4454D">
        <w:rPr>
          <w:rFonts w:ascii="Times New Roman" w:hAnsi="Times New Roman" w:cs="Times New Roman"/>
          <w:sz w:val="24"/>
          <w:szCs w:val="24"/>
        </w:rPr>
        <w:t>01</w:t>
      </w:r>
      <w:r w:rsidR="00604C3F" w:rsidRPr="00E4454D">
        <w:rPr>
          <w:rFonts w:ascii="Times New Roman" w:hAnsi="Times New Roman" w:cs="Times New Roman"/>
          <w:sz w:val="24"/>
          <w:szCs w:val="24"/>
        </w:rPr>
        <w:t>.</w:t>
      </w:r>
      <w:r w:rsidR="00E4454D" w:rsidRPr="00E4454D">
        <w:rPr>
          <w:rFonts w:ascii="Times New Roman" w:hAnsi="Times New Roman" w:cs="Times New Roman"/>
          <w:sz w:val="24"/>
          <w:szCs w:val="24"/>
        </w:rPr>
        <w:t>12</w:t>
      </w:r>
      <w:r w:rsidR="00604C3F" w:rsidRPr="00E4454D">
        <w:rPr>
          <w:rFonts w:ascii="Times New Roman" w:hAnsi="Times New Roman" w:cs="Times New Roman"/>
          <w:sz w:val="24"/>
          <w:szCs w:val="24"/>
        </w:rPr>
        <w:t>.2022 №</w:t>
      </w:r>
      <w:r w:rsidR="00E4454D" w:rsidRPr="00E4454D">
        <w:rPr>
          <w:rFonts w:ascii="Times New Roman" w:hAnsi="Times New Roman" w:cs="Times New Roman"/>
          <w:sz w:val="24"/>
          <w:szCs w:val="24"/>
        </w:rPr>
        <w:t>642</w:t>
      </w:r>
      <w:r w:rsidR="009B7566">
        <w:rPr>
          <w:rFonts w:ascii="Times New Roman" w:hAnsi="Times New Roman" w:cs="Times New Roman"/>
          <w:sz w:val="24"/>
          <w:szCs w:val="24"/>
        </w:rPr>
        <w:t xml:space="preserve">; от 27.02.2023 </w:t>
      </w:r>
      <w:r w:rsidR="004712FE">
        <w:rPr>
          <w:rFonts w:ascii="Times New Roman" w:hAnsi="Times New Roman" w:cs="Times New Roman"/>
          <w:sz w:val="24"/>
          <w:szCs w:val="24"/>
        </w:rPr>
        <w:t xml:space="preserve">№ </w:t>
      </w:r>
      <w:r w:rsidR="009B7566">
        <w:rPr>
          <w:rFonts w:ascii="Times New Roman" w:hAnsi="Times New Roman" w:cs="Times New Roman"/>
          <w:sz w:val="24"/>
          <w:szCs w:val="24"/>
        </w:rPr>
        <w:t>70</w:t>
      </w:r>
      <w:r w:rsidR="00D54949">
        <w:rPr>
          <w:rFonts w:ascii="Times New Roman" w:hAnsi="Times New Roman" w:cs="Times New Roman"/>
          <w:sz w:val="24"/>
          <w:szCs w:val="24"/>
        </w:rPr>
        <w:t xml:space="preserve">; от </w:t>
      </w:r>
      <w:r w:rsidR="003331C4">
        <w:rPr>
          <w:rFonts w:ascii="Times New Roman" w:hAnsi="Times New Roman" w:cs="Times New Roman"/>
          <w:sz w:val="24"/>
          <w:szCs w:val="24"/>
        </w:rPr>
        <w:t>25.04.2023</w:t>
      </w:r>
      <w:r w:rsidR="00D54949">
        <w:rPr>
          <w:rFonts w:ascii="Times New Roman" w:hAnsi="Times New Roman" w:cs="Times New Roman"/>
          <w:sz w:val="24"/>
          <w:szCs w:val="24"/>
        </w:rPr>
        <w:t xml:space="preserve"> № </w:t>
      </w:r>
      <w:r w:rsidR="003331C4">
        <w:rPr>
          <w:rFonts w:ascii="Times New Roman" w:hAnsi="Times New Roman" w:cs="Times New Roman"/>
          <w:sz w:val="24"/>
          <w:szCs w:val="24"/>
        </w:rPr>
        <w:t>22</w:t>
      </w:r>
      <w:r w:rsidR="00A87B1B">
        <w:rPr>
          <w:rFonts w:ascii="Times New Roman" w:hAnsi="Times New Roman" w:cs="Times New Roman"/>
          <w:sz w:val="24"/>
          <w:szCs w:val="24"/>
        </w:rPr>
        <w:t>5</w:t>
      </w:r>
      <w:r w:rsidR="005A1393">
        <w:rPr>
          <w:rFonts w:ascii="Times New Roman" w:hAnsi="Times New Roman" w:cs="Times New Roman"/>
          <w:sz w:val="24"/>
          <w:szCs w:val="24"/>
        </w:rPr>
        <w:t>; от 31.05.2023 №250</w:t>
      </w:r>
      <w:r w:rsidR="00D33084">
        <w:rPr>
          <w:rFonts w:ascii="Times New Roman" w:hAnsi="Times New Roman" w:cs="Times New Roman"/>
          <w:sz w:val="24"/>
          <w:szCs w:val="24"/>
        </w:rPr>
        <w:t xml:space="preserve">; </w:t>
      </w:r>
      <w:r w:rsidR="00E15E87">
        <w:rPr>
          <w:rFonts w:ascii="Times New Roman" w:hAnsi="Times New Roman" w:cs="Times New Roman"/>
          <w:sz w:val="24"/>
          <w:szCs w:val="24"/>
        </w:rPr>
        <w:br/>
      </w:r>
      <w:r w:rsidR="00D33084">
        <w:rPr>
          <w:rFonts w:ascii="Times New Roman" w:hAnsi="Times New Roman" w:cs="Times New Roman"/>
          <w:sz w:val="24"/>
          <w:szCs w:val="24"/>
        </w:rPr>
        <w:t xml:space="preserve">от </w:t>
      </w:r>
      <w:r w:rsidR="00E15E87">
        <w:rPr>
          <w:rFonts w:ascii="Times New Roman" w:hAnsi="Times New Roman" w:cs="Times New Roman"/>
          <w:sz w:val="24"/>
          <w:szCs w:val="24"/>
        </w:rPr>
        <w:t>02.08.2023 № 420</w:t>
      </w:r>
      <w:r w:rsidR="008A4B13">
        <w:rPr>
          <w:rFonts w:ascii="Times New Roman" w:hAnsi="Times New Roman" w:cs="Times New Roman"/>
          <w:sz w:val="24"/>
          <w:szCs w:val="24"/>
        </w:rPr>
        <w:t xml:space="preserve">; </w:t>
      </w:r>
      <w:r w:rsidR="008A4B13" w:rsidRPr="006E2806">
        <w:rPr>
          <w:rFonts w:ascii="Times New Roman" w:hAnsi="Times New Roman" w:cs="Times New Roman"/>
          <w:sz w:val="24"/>
          <w:szCs w:val="24"/>
        </w:rPr>
        <w:t xml:space="preserve">от  </w:t>
      </w:r>
      <w:r w:rsidR="006E2806">
        <w:rPr>
          <w:rFonts w:ascii="Times New Roman" w:hAnsi="Times New Roman" w:cs="Times New Roman"/>
          <w:sz w:val="24"/>
          <w:szCs w:val="24"/>
        </w:rPr>
        <w:t>13.11</w:t>
      </w:r>
      <w:r w:rsidR="008A4B13" w:rsidRPr="006E2806">
        <w:rPr>
          <w:rFonts w:ascii="Times New Roman" w:hAnsi="Times New Roman" w:cs="Times New Roman"/>
          <w:sz w:val="24"/>
          <w:szCs w:val="24"/>
        </w:rPr>
        <w:t>.2023 №</w:t>
      </w:r>
      <w:r w:rsidR="006E2806">
        <w:rPr>
          <w:rFonts w:ascii="Times New Roman" w:hAnsi="Times New Roman" w:cs="Times New Roman"/>
          <w:sz w:val="24"/>
          <w:szCs w:val="24"/>
        </w:rPr>
        <w:t xml:space="preserve"> 552</w:t>
      </w:r>
      <w:r w:rsidRPr="006E2806">
        <w:rPr>
          <w:rFonts w:ascii="Times New Roman" w:hAnsi="Times New Roman" w:cs="Times New Roman"/>
          <w:sz w:val="24"/>
          <w:szCs w:val="24"/>
        </w:rPr>
        <w:t>)</w:t>
      </w:r>
    </w:p>
    <w:p w:rsidR="00C4073A" w:rsidRDefault="00C4073A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Поныровского района Курской области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DF0B49" w:rsidRPr="003146DB" w:rsidRDefault="00DF0B49" w:rsidP="00DF0B49">
      <w:pPr>
        <w:pStyle w:val="11"/>
        <w:rPr>
          <w:rFonts w:ascii="Times New Roman" w:hAnsi="Times New Roman" w:cs="Times New Roman"/>
          <w:b/>
          <w:bCs/>
        </w:rPr>
      </w:pPr>
    </w:p>
    <w:p w:rsidR="00DF0B49" w:rsidRPr="003146DB" w:rsidRDefault="00DF0B49" w:rsidP="00DF0B49">
      <w:pPr>
        <w:pStyle w:val="11"/>
        <w:jc w:val="center"/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6627"/>
      </w:tblGrid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97559E">
        <w:trPr>
          <w:trHeight w:val="2990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1D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6" w:rsidRPr="00202460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887CC6" w:rsidRPr="00202460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области;</w:t>
            </w:r>
          </w:p>
          <w:p w:rsidR="00DF0B49" w:rsidRPr="004378AA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«Искусство»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«Наследие»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02460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202460">
              <w:rPr>
                <w:sz w:val="28"/>
                <w:szCs w:val="28"/>
                <w:shd w:val="clear" w:color="auto" w:fill="FFFFFF"/>
              </w:rPr>
              <w:t xml:space="preserve">«Развитие дополнительного образования в сфере культуры» </w:t>
            </w:r>
            <w:r w:rsidR="00C1655C" w:rsidRPr="00202460">
              <w:rPr>
                <w:sz w:val="28"/>
                <w:szCs w:val="28"/>
                <w:shd w:val="clear" w:color="auto" w:fill="FFFFFF"/>
              </w:rPr>
              <w:t>(подпрограмма прекратила действовать с 01.01.2022, в связи с переданными полномочиями в область)</w:t>
            </w:r>
            <w:r w:rsidR="00E53CF0" w:rsidRPr="00202460">
              <w:rPr>
                <w:sz w:val="28"/>
                <w:szCs w:val="28"/>
                <w:shd w:val="clear" w:color="auto" w:fill="FFFFFF"/>
              </w:rPr>
              <w:t>;</w:t>
            </w:r>
          </w:p>
          <w:p w:rsidR="00DF0B49" w:rsidRPr="002E6BAF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«Управление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муниципальной программой и обеспечение условий реализации»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7A7014">
        <w:trPr>
          <w:trHeight w:val="416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Style w:val="21"/>
                <w:sz w:val="28"/>
                <w:szCs w:val="28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</w:t>
            </w:r>
            <w:r w:rsidRPr="004378AA">
              <w:rPr>
                <w:rStyle w:val="21"/>
                <w:sz w:val="28"/>
                <w:szCs w:val="28"/>
              </w:rPr>
              <w:lastRenderedPageBreak/>
              <w:t>общества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1D16CE" w:rsidRPr="00120F86" w:rsidRDefault="00DF0B49" w:rsidP="00120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78AA">
              <w:rPr>
                <w:rStyle w:val="21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  <w:r w:rsidR="001D16CE">
              <w:rPr>
                <w:rStyle w:val="21"/>
                <w:sz w:val="28"/>
                <w:szCs w:val="28"/>
              </w:rPr>
              <w:t>;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DF0B49" w:rsidRPr="00FA30ED" w:rsidRDefault="001D6465" w:rsidP="00F37244">
            <w:pPr>
              <w:pStyle w:val="8"/>
              <w:shd w:val="clear" w:color="auto" w:fill="auto"/>
              <w:spacing w:before="0" w:after="0" w:line="240" w:lineRule="auto"/>
            </w:pPr>
            <w:r>
              <w:rPr>
                <w:rStyle w:val="21"/>
                <w:sz w:val="28"/>
                <w:szCs w:val="28"/>
              </w:rPr>
              <w:t>прирост количества культурно-</w:t>
            </w:r>
            <w:r w:rsidR="00DF0B49" w:rsidRPr="00FA30ED">
              <w:rPr>
                <w:rStyle w:val="21"/>
                <w:sz w:val="28"/>
                <w:szCs w:val="28"/>
              </w:rPr>
              <w:t>просветительских мероприятий, проведенных организациями культуры в образовательных учреждениях, по сравнению с 2012 годом, проценты;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удельный вес населения района, у</w:t>
            </w:r>
            <w:r w:rsidR="001D6465">
              <w:rPr>
                <w:rStyle w:val="21"/>
                <w:sz w:val="28"/>
                <w:szCs w:val="28"/>
              </w:rPr>
              <w:t>частвующего в платных культурно</w:t>
            </w:r>
            <w:r w:rsidRPr="00FA30ED">
              <w:rPr>
                <w:rStyle w:val="21"/>
                <w:sz w:val="28"/>
                <w:szCs w:val="28"/>
              </w:rPr>
              <w:t>-досуговых мероприятиях, проводимых муниципальными учреждениями культуры, проценты;</w:t>
            </w:r>
          </w:p>
          <w:p w:rsidR="00DF0B49" w:rsidRPr="00FA30ED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FA30ED">
              <w:rPr>
                <w:rStyle w:val="21"/>
                <w:sz w:val="28"/>
                <w:szCs w:val="2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5B3A54" w:rsidP="00E44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"/>
                <w:sz w:val="28"/>
                <w:szCs w:val="28"/>
              </w:rPr>
              <w:t xml:space="preserve">2015 </w:t>
            </w:r>
            <w:r w:rsidR="00A6502F">
              <w:rPr>
                <w:rStyle w:val="21"/>
                <w:sz w:val="28"/>
                <w:szCs w:val="28"/>
              </w:rPr>
              <w:t xml:space="preserve">– </w:t>
            </w:r>
            <w:r w:rsidRPr="004712FE">
              <w:rPr>
                <w:rStyle w:val="21"/>
                <w:color w:val="auto"/>
                <w:sz w:val="28"/>
                <w:szCs w:val="28"/>
              </w:rPr>
              <w:t>20</w:t>
            </w:r>
            <w:r w:rsidR="00E4454D" w:rsidRPr="004712FE">
              <w:rPr>
                <w:rStyle w:val="21"/>
                <w:color w:val="auto"/>
                <w:sz w:val="28"/>
                <w:szCs w:val="28"/>
              </w:rPr>
              <w:t>25</w:t>
            </w:r>
            <w:r w:rsidR="003F765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FA30ED">
              <w:rPr>
                <w:rStyle w:val="21"/>
                <w:sz w:val="28"/>
                <w:szCs w:val="28"/>
              </w:rPr>
              <w:t>годы, в один этап</w:t>
            </w:r>
          </w:p>
        </w:tc>
      </w:tr>
      <w:tr w:rsidR="00DF0B49" w:rsidRPr="001D16CE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A520ED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О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бъем бюджетных ассигнований на реализацию Программы составляет </w:t>
            </w:r>
            <w:r w:rsidR="008A4B13">
              <w:rPr>
                <w:rFonts w:eastAsia="Times New Roman"/>
                <w:bCs/>
                <w:color w:val="FF0000"/>
              </w:rPr>
              <w:t>386663,441</w:t>
            </w:r>
            <w:r w:rsidR="003F765E">
              <w:rPr>
                <w:rFonts w:eastAsia="Times New Roman"/>
                <w:bCs/>
                <w:color w:val="FF0000"/>
              </w:rPr>
              <w:t xml:space="preserve">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рублей, в том числе по годам реализации:</w:t>
            </w:r>
          </w:p>
          <w:p w:rsidR="005B3A54" w:rsidRPr="002E6BAF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- 27978,907 тыс. рублей</w:t>
            </w:r>
            <w:r w:rsidR="0007116D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-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28299,898 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28673,409 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E4454D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892F7F" w:rsidRPr="002E6BAF">
              <w:rPr>
                <w:rStyle w:val="21"/>
                <w:color w:val="000000" w:themeColor="text1"/>
                <w:sz w:val="28"/>
                <w:szCs w:val="28"/>
              </w:rPr>
              <w:t>33318,794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6C5AB3" w:rsidRPr="002E6BAF">
              <w:rPr>
                <w:rStyle w:val="21"/>
                <w:color w:val="000000" w:themeColor="text1"/>
                <w:sz w:val="28"/>
                <w:szCs w:val="28"/>
              </w:rPr>
              <w:t>38110,96</w:t>
            </w:r>
            <w:r w:rsidR="007237A4" w:rsidRPr="002E6BAF">
              <w:rPr>
                <w:rStyle w:val="21"/>
                <w:color w:val="000000" w:themeColor="text1"/>
                <w:sz w:val="28"/>
                <w:szCs w:val="28"/>
              </w:rPr>
              <w:t>7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120F86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51655,670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C10EFE" w:rsidRPr="002E6BAF" w:rsidRDefault="00F819ED" w:rsidP="00C10EF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E4454D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год - </w:t>
            </w:r>
            <w:r w:rsidR="00B13237" w:rsidRPr="002E6BAF">
              <w:rPr>
                <w:rStyle w:val="21"/>
                <w:color w:val="000000" w:themeColor="text1"/>
                <w:sz w:val="28"/>
                <w:szCs w:val="28"/>
              </w:rPr>
              <w:t>42825,028</w:t>
            </w:r>
            <w:r w:rsidR="00C10EFE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074AC3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E4454D" w:rsidRPr="002E6BAF">
              <w:rPr>
                <w:color w:val="000000" w:themeColor="text1"/>
                <w:sz w:val="28"/>
                <w:szCs w:val="28"/>
              </w:rPr>
              <w:t xml:space="preserve"> 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3F765E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44409,122</w:t>
            </w:r>
            <w:r w:rsidR="003F765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120F86" w:rsidRPr="002E6BAF" w:rsidRDefault="002C3745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E4454D" w:rsidRPr="002E6BAF">
              <w:rPr>
                <w:color w:val="000000" w:themeColor="text1"/>
                <w:sz w:val="28"/>
                <w:szCs w:val="28"/>
              </w:rPr>
              <w:t xml:space="preserve"> 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3F765E">
              <w:rPr>
                <w:color w:val="000000" w:themeColor="text1"/>
                <w:sz w:val="28"/>
                <w:szCs w:val="28"/>
              </w:rPr>
              <w:t xml:space="preserve"> </w:t>
            </w:r>
            <w:r w:rsidR="008A4B13">
              <w:rPr>
                <w:color w:val="FF0000"/>
                <w:sz w:val="28"/>
                <w:szCs w:val="28"/>
              </w:rPr>
              <w:t>39794,876</w:t>
            </w:r>
            <w:r w:rsidR="003F765E">
              <w:rPr>
                <w:color w:val="FF0000"/>
                <w:sz w:val="28"/>
                <w:szCs w:val="28"/>
              </w:rPr>
              <w:t xml:space="preserve"> </w:t>
            </w:r>
            <w:r w:rsidR="00120F86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323245" w:rsidRPr="002E6BAF" w:rsidRDefault="00323245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E4454D" w:rsidRPr="002E6BAF">
              <w:rPr>
                <w:color w:val="000000" w:themeColor="text1"/>
                <w:sz w:val="28"/>
                <w:szCs w:val="28"/>
              </w:rPr>
              <w:t xml:space="preserve"> 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3F765E">
              <w:rPr>
                <w:color w:val="000000" w:themeColor="text1"/>
                <w:sz w:val="28"/>
                <w:szCs w:val="28"/>
              </w:rPr>
              <w:t xml:space="preserve"> </w:t>
            </w:r>
            <w:r w:rsidR="008A4B13" w:rsidRPr="008A4B13">
              <w:rPr>
                <w:color w:val="FF0000"/>
                <w:sz w:val="28"/>
                <w:szCs w:val="28"/>
              </w:rPr>
              <w:t>25798,385</w:t>
            </w:r>
            <w:r w:rsidR="003F765E">
              <w:rPr>
                <w:color w:val="FF0000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E4454D" w:rsidRPr="002E6BAF" w:rsidRDefault="00E4454D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2025 год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</w:rPr>
              <w:t>–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8A4B13" w:rsidRPr="008A4B13">
              <w:rPr>
                <w:rStyle w:val="21"/>
                <w:color w:val="FF0000"/>
                <w:sz w:val="28"/>
                <w:szCs w:val="28"/>
              </w:rPr>
              <w:t>25798,385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По подпрограмме «Искусство» объем </w:t>
            </w:r>
            <w:r w:rsidR="005C039E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бюджетных </w:t>
            </w:r>
            <w:r w:rsidR="00A520ED" w:rsidRPr="002E6BAF">
              <w:rPr>
                <w:rStyle w:val="21"/>
                <w:color w:val="000000" w:themeColor="text1"/>
                <w:sz w:val="28"/>
                <w:szCs w:val="28"/>
              </w:rPr>
              <w:lastRenderedPageBreak/>
              <w:t>ассигнований составляет</w:t>
            </w:r>
            <w:r w:rsidR="003F765E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8A4B13">
              <w:rPr>
                <w:rStyle w:val="21"/>
                <w:color w:val="FF0000"/>
                <w:sz w:val="28"/>
                <w:szCs w:val="28"/>
              </w:rPr>
              <w:t>163303,962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рублей, </w:t>
            </w:r>
            <w:r w:rsidR="005B3A54" w:rsidRPr="002E6BAF">
              <w:rPr>
                <w:rStyle w:val="21"/>
                <w:color w:val="000000" w:themeColor="text1"/>
                <w:sz w:val="28"/>
                <w:szCs w:val="28"/>
              </w:rPr>
              <w:t>в том числе по годам реализации:</w:t>
            </w:r>
          </w:p>
          <w:p w:rsidR="005B3A54" w:rsidRPr="002E6BAF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-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10487,647 тыс. </w:t>
            </w:r>
            <w:r w:rsidR="00ED748B" w:rsidRPr="002E6BAF">
              <w:rPr>
                <w:rStyle w:val="21"/>
                <w:color w:val="000000" w:themeColor="text1"/>
                <w:sz w:val="28"/>
                <w:szCs w:val="28"/>
              </w:rPr>
              <w:t>р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ублей;</w:t>
            </w:r>
          </w:p>
          <w:p w:rsidR="00DF0B49" w:rsidRPr="002E6BAF" w:rsidRDefault="00A23F25" w:rsidP="00223191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</w:t>
            </w:r>
            <w:r w:rsidR="00D55089" w:rsidRPr="006E280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10414,693 тыс. рублей;</w:t>
            </w:r>
          </w:p>
          <w:p w:rsidR="00DF0B49" w:rsidRPr="002E6BAF" w:rsidRDefault="00A23F25" w:rsidP="00223191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D55089" w:rsidRPr="006E280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9029,247</w:t>
            </w:r>
            <w:r w:rsidR="00D55089" w:rsidRPr="006E280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F0B49" w:rsidRPr="002E6BAF" w:rsidRDefault="00A23F25" w:rsidP="00223191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8A65B4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год - </w:t>
            </w:r>
            <w:r w:rsidR="001A7047" w:rsidRPr="002E6BAF">
              <w:rPr>
                <w:rStyle w:val="21"/>
                <w:color w:val="000000" w:themeColor="text1"/>
                <w:sz w:val="28"/>
                <w:szCs w:val="28"/>
              </w:rPr>
              <w:t>10889,159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A23F25" w:rsidP="00223191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7237A4" w:rsidRPr="002E6BAF">
              <w:rPr>
                <w:rStyle w:val="21"/>
                <w:color w:val="000000" w:themeColor="text1"/>
                <w:sz w:val="28"/>
                <w:szCs w:val="28"/>
              </w:rPr>
              <w:t>12869,103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A23F25" w:rsidP="00223191">
            <w:pPr>
              <w:pStyle w:val="af1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C10EFE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>17677,202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DF0B49" w:rsidRPr="002E6BAF" w:rsidRDefault="001E2B0E" w:rsidP="00A520ED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A23F25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2C3745" w:rsidRPr="002E6BAF">
              <w:rPr>
                <w:rStyle w:val="21"/>
                <w:color w:val="000000" w:themeColor="text1"/>
                <w:sz w:val="28"/>
                <w:szCs w:val="28"/>
              </w:rPr>
              <w:t>14207,530</w:t>
            </w:r>
            <w:r w:rsidR="00C10EFE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</w:t>
            </w:r>
            <w:r w:rsidR="00A23F25" w:rsidRPr="002E6BAF">
              <w:rPr>
                <w:color w:val="000000" w:themeColor="text1"/>
              </w:rPr>
              <w:t>;</w:t>
            </w:r>
          </w:p>
          <w:p w:rsidR="00A520ED" w:rsidRPr="002E6BAF" w:rsidRDefault="005C20D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22426,333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3F25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50602" w:rsidRPr="002E6BAF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 xml:space="preserve">год – </w:t>
            </w:r>
            <w:r w:rsidR="008A4B13">
              <w:rPr>
                <w:color w:val="FF0000"/>
                <w:sz w:val="28"/>
                <w:szCs w:val="28"/>
              </w:rPr>
              <w:t>23713,064</w:t>
            </w:r>
            <w:r w:rsidR="00D55089" w:rsidRPr="00D55089">
              <w:rPr>
                <w:color w:val="FF0000"/>
                <w:sz w:val="28"/>
                <w:szCs w:val="28"/>
              </w:rPr>
              <w:t xml:space="preserve">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843A42" w:rsidRPr="002E6BAF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год – 15794,992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6A2123" w:rsidRPr="002E6BAF" w:rsidRDefault="006A2123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2025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год – 15794,992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По подпрограмме «Наследие» объем </w:t>
            </w:r>
            <w:r w:rsidR="005C039E" w:rsidRPr="002E6BAF">
              <w:rPr>
                <w:rStyle w:val="21"/>
                <w:color w:val="000000" w:themeColor="text1"/>
                <w:sz w:val="28"/>
                <w:szCs w:val="28"/>
              </w:rPr>
              <w:t>бюджетных</w:t>
            </w:r>
            <w:r w:rsidR="00A520ED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ассигнований составляет </w:t>
            </w:r>
            <w:r w:rsidR="008A4B13">
              <w:rPr>
                <w:rStyle w:val="21"/>
                <w:color w:val="FF0000"/>
                <w:sz w:val="28"/>
                <w:szCs w:val="28"/>
              </w:rPr>
              <w:t>127536,005</w:t>
            </w:r>
            <w:r w:rsidR="00D55089" w:rsidRPr="00D55089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рублей, в том числе по годам реализации:</w:t>
            </w:r>
          </w:p>
          <w:p w:rsidR="00ED748B" w:rsidRPr="002E6BAF" w:rsidRDefault="00A23F25" w:rsidP="00F37244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ED748B" w:rsidRPr="002E6BAF">
              <w:rPr>
                <w:rStyle w:val="21"/>
                <w:color w:val="000000" w:themeColor="text1"/>
                <w:sz w:val="28"/>
                <w:szCs w:val="28"/>
              </w:rPr>
              <w:t>7714,434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ED748B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A520ED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A23F25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-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7199,973 тыс. рублей;</w:t>
            </w:r>
          </w:p>
          <w:p w:rsidR="00DF0B49" w:rsidRPr="002E6BAF" w:rsidRDefault="00A520ED" w:rsidP="00A56876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E17302" w:rsidRPr="002E6BAF">
              <w:rPr>
                <w:rStyle w:val="21"/>
                <w:color w:val="000000" w:themeColor="text1"/>
                <w:sz w:val="28"/>
                <w:szCs w:val="28"/>
              </w:rPr>
              <w:t>8713,960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1E2B0E" w:rsidP="00F77D65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152846" w:rsidRPr="002E6BAF">
              <w:rPr>
                <w:rStyle w:val="21"/>
                <w:color w:val="000000" w:themeColor="text1"/>
                <w:sz w:val="28"/>
                <w:szCs w:val="28"/>
              </w:rPr>
              <w:t>10218,519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1E2B0E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333A6E" w:rsidRPr="002E6BAF">
              <w:rPr>
                <w:rStyle w:val="21"/>
                <w:color w:val="000000" w:themeColor="text1"/>
                <w:sz w:val="28"/>
                <w:szCs w:val="28"/>
              </w:rPr>
              <w:t>11286,524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</w:t>
            </w:r>
            <w:r w:rsidR="001E2B0E" w:rsidRPr="002E6BAF">
              <w:rPr>
                <w:rStyle w:val="21"/>
                <w:color w:val="000000" w:themeColor="text1"/>
                <w:sz w:val="28"/>
                <w:szCs w:val="28"/>
              </w:rPr>
              <w:t>д -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18981,124</w:t>
            </w:r>
            <w:r w:rsidR="00A23F25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E2B0E" w:rsidRPr="002E6BAF" w:rsidRDefault="001E2B0E" w:rsidP="001E2B0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27E52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2C3745" w:rsidRPr="002E6BAF">
              <w:rPr>
                <w:rStyle w:val="21"/>
                <w:color w:val="000000" w:themeColor="text1"/>
                <w:sz w:val="28"/>
                <w:szCs w:val="28"/>
              </w:rPr>
              <w:t>13341,094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23F25" w:rsidRPr="002E6BAF" w:rsidRDefault="00A23F25" w:rsidP="00A23F2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14811,248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50602" w:rsidRPr="002E6BAF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 xml:space="preserve">год – </w:t>
            </w:r>
            <w:r w:rsidR="008A4B13">
              <w:rPr>
                <w:color w:val="FF0000"/>
                <w:sz w:val="28"/>
                <w:szCs w:val="28"/>
              </w:rPr>
              <w:t>15262,343</w:t>
            </w:r>
            <w:r w:rsidR="00D55089" w:rsidRPr="00D55089">
              <w:rPr>
                <w:color w:val="FF0000"/>
                <w:sz w:val="28"/>
                <w:szCs w:val="28"/>
              </w:rPr>
              <w:t xml:space="preserve">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843A42" w:rsidRPr="002E6BAF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год – 10003,393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8A65B4" w:rsidRPr="002E6BAF" w:rsidRDefault="008A65B4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2025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год – 10003,393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</w:t>
            </w:r>
            <w:r w:rsidR="002948F0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.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По подпрограмме</w:t>
            </w:r>
            <w:r w:rsidRPr="002E6BA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«Развитие</w:t>
            </w:r>
            <w:r w:rsidR="00D55089" w:rsidRPr="00D550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  <w:shd w:val="clear" w:color="auto" w:fill="FFFFFF"/>
              </w:rPr>
              <w:t>дополнительного образования в сфере культуры»</w:t>
            </w:r>
            <w:r w:rsidR="00D55089" w:rsidRPr="00D550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C039E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объем бюджетных ассигнований составляет </w:t>
            </w:r>
            <w:r w:rsidR="002C3745" w:rsidRPr="002E6BAF">
              <w:rPr>
                <w:rStyle w:val="21"/>
                <w:color w:val="000000" w:themeColor="text1"/>
                <w:sz w:val="28"/>
                <w:szCs w:val="28"/>
              </w:rPr>
              <w:t>48654,540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руб., в том числе по годам реализации:</w:t>
            </w:r>
          </w:p>
          <w:p w:rsidR="00ED748B" w:rsidRPr="002E6BAF" w:rsidRDefault="00ED748B" w:rsidP="00F37244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A479AB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-</w:t>
            </w:r>
            <w:r w:rsidR="00D55089" w:rsidRPr="006E280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5488,420 тыс. рублей</w:t>
            </w:r>
            <w:r w:rsidR="00A479AB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A479A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ED748B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6054,226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F0B49" w:rsidRPr="002E6BAF" w:rsidRDefault="00DF0B49" w:rsidP="00CA099B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CA099B" w:rsidRPr="002E6BAF">
              <w:rPr>
                <w:rStyle w:val="21"/>
                <w:color w:val="000000" w:themeColor="text1"/>
                <w:sz w:val="28"/>
                <w:szCs w:val="28"/>
              </w:rPr>
              <w:t>5992,5</w:t>
            </w:r>
            <w:r w:rsidR="00D506DF" w:rsidRPr="002E6BAF">
              <w:rPr>
                <w:rStyle w:val="21"/>
                <w:color w:val="000000" w:themeColor="text1"/>
                <w:sz w:val="28"/>
                <w:szCs w:val="28"/>
              </w:rPr>
              <w:t>83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A479A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6B31F9" w:rsidRPr="002E6BAF">
              <w:rPr>
                <w:rStyle w:val="21"/>
                <w:color w:val="000000" w:themeColor="text1"/>
                <w:sz w:val="28"/>
                <w:szCs w:val="28"/>
              </w:rPr>
              <w:t>6534,694</w:t>
            </w:r>
            <w:r w:rsidR="00D55089" w:rsidRPr="006E280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D55089" w:rsidRPr="006E280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A479AB" w:rsidRPr="002E6BAF">
              <w:rPr>
                <w:rStyle w:val="21"/>
                <w:color w:val="000000" w:themeColor="text1"/>
                <w:sz w:val="28"/>
                <w:szCs w:val="28"/>
              </w:rPr>
              <w:t>7258,908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CA1839" w:rsidP="00D506D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од -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>8516,895</w:t>
            </w:r>
            <w:r w:rsidR="00A479AB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B31F9" w:rsidRPr="002E6BAF" w:rsidRDefault="006B31F9" w:rsidP="006B31F9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2C3745" w:rsidRPr="002E6BAF">
              <w:rPr>
                <w:rStyle w:val="21"/>
                <w:color w:val="000000" w:themeColor="text1"/>
                <w:sz w:val="28"/>
                <w:szCs w:val="28"/>
              </w:rPr>
              <w:t>8808,814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A479AB" w:rsidRPr="002E6BAF" w:rsidRDefault="00A479AB" w:rsidP="00A479AB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- </w:t>
            </w:r>
            <w:r w:rsidR="002C3745" w:rsidRPr="002E6BAF">
              <w:rPr>
                <w:color w:val="000000" w:themeColor="text1"/>
                <w:sz w:val="28"/>
                <w:szCs w:val="28"/>
              </w:rPr>
              <w:t>0,00</w:t>
            </w:r>
            <w:r w:rsidR="007A5E30" w:rsidRPr="002E6BAF">
              <w:rPr>
                <w:color w:val="000000" w:themeColor="text1"/>
                <w:sz w:val="28"/>
                <w:szCs w:val="28"/>
              </w:rPr>
              <w:t>0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50602" w:rsidRPr="002E6BAF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>год - 0,00</w:t>
            </w:r>
            <w:r w:rsidR="007A5E30" w:rsidRPr="002E6BAF">
              <w:rPr>
                <w:color w:val="000000" w:themeColor="text1"/>
                <w:sz w:val="28"/>
                <w:szCs w:val="28"/>
              </w:rPr>
              <w:t>0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843A42" w:rsidRPr="002E6BAF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8A4B13">
              <w:rPr>
                <w:color w:val="000000" w:themeColor="text1"/>
                <w:sz w:val="28"/>
                <w:szCs w:val="28"/>
              </w:rPr>
              <w:t>-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5E30" w:rsidRPr="002E6BAF">
              <w:rPr>
                <w:color w:val="000000" w:themeColor="text1"/>
                <w:sz w:val="28"/>
                <w:szCs w:val="28"/>
              </w:rPr>
              <w:t>0,000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</w:t>
            </w:r>
            <w:r w:rsidR="00E30955" w:rsidRPr="002E6BAF">
              <w:rPr>
                <w:rStyle w:val="21"/>
                <w:color w:val="000000" w:themeColor="text1"/>
                <w:sz w:val="28"/>
                <w:szCs w:val="28"/>
              </w:rPr>
              <w:t>.</w:t>
            </w:r>
          </w:p>
          <w:p w:rsidR="00C175B6" w:rsidRPr="002E6BAF" w:rsidRDefault="00DF0B49" w:rsidP="00DF538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По подпрограмме «Управление муниципальной программой и обеспечение условий реализации» объем бюджетных ассигнований составляет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8A4B13" w:rsidRPr="008A4B13">
              <w:rPr>
                <w:rStyle w:val="21"/>
                <w:color w:val="FF0000"/>
                <w:sz w:val="28"/>
                <w:szCs w:val="28"/>
              </w:rPr>
              <w:t>47168,934</w:t>
            </w:r>
            <w:r w:rsidR="00DF5384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DF0B49" w:rsidRPr="002E6BAF" w:rsidRDefault="003146DB" w:rsidP="00F37244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lastRenderedPageBreak/>
              <w:t>2015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C175B6" w:rsidRPr="002E6BAF">
              <w:rPr>
                <w:rStyle w:val="21"/>
                <w:color w:val="000000" w:themeColor="text1"/>
                <w:sz w:val="28"/>
                <w:szCs w:val="28"/>
              </w:rPr>
              <w:t>4288,406 тыс. рублей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5384" w:rsidRPr="002E6BAF" w:rsidRDefault="007A5E30" w:rsidP="00F37244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4631,006 тыс. рублей;</w:t>
            </w:r>
          </w:p>
          <w:p w:rsidR="00DF0B49" w:rsidRPr="002E6BAF" w:rsidRDefault="007A5E30" w:rsidP="00F37244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796AA0" w:rsidRPr="002E6BAF">
              <w:rPr>
                <w:rStyle w:val="21"/>
                <w:color w:val="000000" w:themeColor="text1"/>
                <w:sz w:val="28"/>
                <w:szCs w:val="28"/>
              </w:rPr>
              <w:t>4937,619</w:t>
            </w:r>
            <w:r w:rsidR="00DF5384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5384" w:rsidRPr="002E6BAF" w:rsidRDefault="00DF0B49" w:rsidP="00F37244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7A5E30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- </w:t>
            </w:r>
            <w:r w:rsidR="00D221DF" w:rsidRPr="002E6BAF">
              <w:rPr>
                <w:rStyle w:val="21"/>
                <w:color w:val="000000" w:themeColor="text1"/>
                <w:sz w:val="28"/>
                <w:szCs w:val="28"/>
              </w:rPr>
              <w:t>5676,422</w:t>
            </w:r>
            <w:r w:rsidR="00DF5384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DF0B49" w:rsidP="00F37244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7A5E30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7237A4" w:rsidRPr="002E6BAF">
              <w:rPr>
                <w:rStyle w:val="21"/>
                <w:color w:val="000000" w:themeColor="text1"/>
                <w:sz w:val="28"/>
                <w:szCs w:val="28"/>
              </w:rPr>
              <w:t>6696,432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B31F9" w:rsidRPr="002E6BAF" w:rsidRDefault="00DF0B49" w:rsidP="006B31F9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6480,449 </w:t>
            </w:r>
            <w:r w:rsidR="003146DB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6B31F9" w:rsidRPr="002E6BAF" w:rsidRDefault="0048327B" w:rsidP="006B31F9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</w:t>
            </w:r>
            <w:r w:rsidR="006B31F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од - </w:t>
            </w:r>
            <w:r w:rsidR="002C3745" w:rsidRPr="002E6BAF">
              <w:rPr>
                <w:rStyle w:val="21"/>
                <w:color w:val="000000" w:themeColor="text1"/>
                <w:sz w:val="28"/>
                <w:szCs w:val="28"/>
              </w:rPr>
              <w:t>6467,590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F5384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3146DB" w:rsidRPr="002E6BAF" w:rsidRDefault="00D50602" w:rsidP="003146DB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7171,541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46DB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50602" w:rsidRPr="002E6BAF" w:rsidRDefault="00D50602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8A4B13" w:rsidRPr="008A4B13">
              <w:rPr>
                <w:color w:val="FF0000"/>
                <w:sz w:val="28"/>
                <w:szCs w:val="28"/>
              </w:rPr>
              <w:t>819,469</w:t>
            </w:r>
            <w:r w:rsidR="00D55089" w:rsidRPr="00D55089">
              <w:rPr>
                <w:color w:val="FF0000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843A42" w:rsidRPr="002E6BAF" w:rsidRDefault="00E40336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 xml:space="preserve">2024 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D55089" w:rsidRPr="00D550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8A4B13" w:rsidRPr="008A4B13">
              <w:rPr>
                <w:color w:val="FF0000"/>
                <w:sz w:val="28"/>
                <w:szCs w:val="28"/>
              </w:rPr>
              <w:t>0,00</w:t>
            </w:r>
            <w:r w:rsidR="00D55089" w:rsidRPr="00D55089">
              <w:rPr>
                <w:color w:val="FF0000"/>
                <w:sz w:val="28"/>
                <w:szCs w:val="28"/>
              </w:rPr>
              <w:t xml:space="preserve">0 </w:t>
            </w:r>
            <w:r w:rsidR="00843A42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7A5E30" w:rsidRPr="002E6BAF" w:rsidRDefault="007A5E30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2025</w:t>
            </w:r>
            <w:r w:rsidR="00D55089" w:rsidRPr="00D55089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год – </w:t>
            </w:r>
            <w:r w:rsidR="008A4B13" w:rsidRPr="008A4B13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0,00</w:t>
            </w:r>
            <w:r w:rsidR="00D55089" w:rsidRPr="00D55089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0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86203E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1D16CE" w:rsidRDefault="00DF0B49" w:rsidP="006F7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BA33D2" w:rsidRDefault="0086203E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Д</w:t>
            </w:r>
            <w:r w:rsidR="00DF0B49" w:rsidRPr="00BA33D2">
              <w:rPr>
                <w:rStyle w:val="21"/>
                <w:color w:val="auto"/>
                <w:sz w:val="28"/>
                <w:szCs w:val="28"/>
              </w:rPr>
              <w:t>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  <w:r w:rsidR="009C6D7C" w:rsidRPr="009C6D7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A33D2">
              <w:rPr>
                <w:rStyle w:val="21"/>
                <w:color w:val="auto"/>
                <w:sz w:val="28"/>
                <w:szCs w:val="28"/>
              </w:rPr>
              <w:t>укрепление единого культурного пространства района;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 широкое внедрение информационных технологий в сферу культуры;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повышение качества муниципального управления и эффективности расходования бюджетных средств;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BA33D2">
              <w:rPr>
                <w:rStyle w:val="21"/>
                <w:color w:val="auto"/>
                <w:sz w:val="28"/>
                <w:szCs w:val="28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</w:t>
            </w:r>
          </w:p>
          <w:p w:rsidR="006B7F1D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 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стимулирование потребления культурных благ;</w:t>
            </w:r>
            <w:r w:rsidR="009C6D7C" w:rsidRPr="009C6D7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A33D2">
              <w:rPr>
                <w:rStyle w:val="21"/>
                <w:color w:val="auto"/>
                <w:sz w:val="28"/>
                <w:szCs w:val="28"/>
              </w:rPr>
              <w:t xml:space="preserve">обеспечение широкого, без каких-либо ограничений, </w:t>
            </w:r>
            <w:r w:rsidRPr="00BA33D2">
              <w:rPr>
                <w:rStyle w:val="21"/>
                <w:color w:val="auto"/>
                <w:sz w:val="28"/>
                <w:szCs w:val="28"/>
              </w:rPr>
              <w:lastRenderedPageBreak/>
              <w:t xml:space="preserve">доступа каждого гражданина к национальным и мировым культурным ценностям через формирование публичных электронных </w:t>
            </w:r>
            <w:r w:rsidR="00DF5384" w:rsidRPr="00BA33D2">
              <w:rPr>
                <w:rStyle w:val="21"/>
                <w:color w:val="auto"/>
                <w:sz w:val="28"/>
                <w:szCs w:val="28"/>
              </w:rPr>
              <w:t>библиотек и Интернет-ресурсов;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952987" w:rsidRPr="001D16CE" w:rsidRDefault="00952987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52987" w:rsidRPr="001D16CE" w:rsidRDefault="00952987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7212FC" w:rsidP="007212FC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2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программы, основные проблемы и прогноз ее развития</w:t>
      </w:r>
      <w:bookmarkEnd w:id="0"/>
    </w:p>
    <w:p w:rsidR="00DF5384" w:rsidRPr="001D16CE" w:rsidRDefault="00DF5384" w:rsidP="00DF0B49">
      <w:pPr>
        <w:tabs>
          <w:tab w:val="left" w:pos="142"/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384" w:rsidRPr="001D16CE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DF5384" w:rsidRPr="00D50602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На сегодняшний день по объемным показателям культурной деятельности учреждений Поныровского района можно проследить потребность людей не только в проведении, но и в качестве культурных услуг, которые определяют факторы устойчивого духовно-нравственного развития Поныровского района, </w:t>
      </w:r>
      <w:r w:rsidRPr="00D50602">
        <w:rPr>
          <w:rFonts w:ascii="Times New Roman" w:hAnsi="Times New Roman" w:cs="Times New Roman"/>
          <w:sz w:val="28"/>
          <w:szCs w:val="28"/>
        </w:rPr>
        <w:t>повышения качества жизни населения.</w:t>
      </w:r>
    </w:p>
    <w:p w:rsidR="00E301BE" w:rsidRPr="00D50602" w:rsidRDefault="0063192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руководствоваться положениями</w:t>
      </w:r>
      <w:r w:rsidR="00E301BE" w:rsidRPr="00D50602">
        <w:rPr>
          <w:rFonts w:ascii="Times New Roman" w:hAnsi="Times New Roman" w:cs="Times New Roman"/>
          <w:sz w:val="28"/>
          <w:szCs w:val="28"/>
        </w:rPr>
        <w:t>:</w:t>
      </w:r>
    </w:p>
    <w:p w:rsidR="00631929" w:rsidRPr="00D50602" w:rsidRDefault="00E301BE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</w:t>
      </w:r>
      <w:r w:rsidR="00631929" w:rsidRPr="00D5060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09.05.2017 № 203 «О Стратегии развития информационного общества в Российс</w:t>
      </w:r>
      <w:r w:rsidRPr="00D50602">
        <w:rPr>
          <w:rFonts w:ascii="Times New Roman" w:hAnsi="Times New Roman" w:cs="Times New Roman"/>
          <w:sz w:val="28"/>
          <w:szCs w:val="28"/>
        </w:rPr>
        <w:t>кой Федерации на 2017-2030 годы;</w:t>
      </w:r>
    </w:p>
    <w:p w:rsidR="003C23C6" w:rsidRPr="00D50602" w:rsidRDefault="00E301BE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 xml:space="preserve">- </w:t>
      </w:r>
      <w:r w:rsidR="003C23C6" w:rsidRPr="00D50602">
        <w:rPr>
          <w:rFonts w:ascii="Times New Roman" w:hAnsi="Times New Roman" w:cs="Times New Roman"/>
          <w:sz w:val="28"/>
          <w:szCs w:val="28"/>
        </w:rPr>
        <w:t>Федеральн</w:t>
      </w:r>
      <w:r w:rsidRPr="00D50602">
        <w:rPr>
          <w:rFonts w:ascii="Times New Roman" w:hAnsi="Times New Roman" w:cs="Times New Roman"/>
          <w:sz w:val="28"/>
          <w:szCs w:val="28"/>
        </w:rPr>
        <w:t>ого</w:t>
      </w:r>
      <w:r w:rsidR="003C23C6" w:rsidRPr="00D5060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50602">
        <w:rPr>
          <w:rFonts w:ascii="Times New Roman" w:hAnsi="Times New Roman" w:cs="Times New Roman"/>
          <w:sz w:val="28"/>
          <w:szCs w:val="28"/>
        </w:rPr>
        <w:t>а</w:t>
      </w:r>
      <w:r w:rsidR="003C23C6" w:rsidRPr="00D50602">
        <w:rPr>
          <w:rFonts w:ascii="Times New Roman" w:hAnsi="Times New Roman" w:cs="Times New Roman"/>
          <w:sz w:val="28"/>
          <w:szCs w:val="28"/>
        </w:rPr>
        <w:t xml:space="preserve"> от 11.08.1995г. №135-ФЗ «О благотворительной деятельности и добровольчестве (волонтёрстве)»</w:t>
      </w:r>
      <w:r w:rsidRPr="00D50602">
        <w:rPr>
          <w:rFonts w:ascii="Times New Roman" w:hAnsi="Times New Roman" w:cs="Times New Roman"/>
          <w:sz w:val="28"/>
          <w:szCs w:val="28"/>
        </w:rPr>
        <w:t>.</w:t>
      </w:r>
    </w:p>
    <w:p w:rsidR="003C23C6" w:rsidRPr="00D50602" w:rsidRDefault="003C23C6" w:rsidP="007212FC">
      <w:pPr>
        <w:tabs>
          <w:tab w:val="left" w:pos="142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02">
        <w:rPr>
          <w:rFonts w:ascii="Times New Roman" w:hAnsi="Times New Roman" w:cs="Times New Roman"/>
          <w:sz w:val="24"/>
          <w:szCs w:val="24"/>
        </w:rPr>
        <w:t xml:space="preserve">(абзац </w:t>
      </w:r>
      <w:r w:rsidR="00E301BE" w:rsidRPr="00D50602">
        <w:rPr>
          <w:rFonts w:ascii="Times New Roman" w:hAnsi="Times New Roman" w:cs="Times New Roman"/>
          <w:sz w:val="24"/>
          <w:szCs w:val="24"/>
        </w:rPr>
        <w:t>изменен</w:t>
      </w:r>
      <w:r w:rsidRPr="00D5060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Поныровского района Курской области от 28.12.2020 № 614)</w:t>
      </w:r>
    </w:p>
    <w:p w:rsidR="00DF0B49" w:rsidRPr="00D50602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Достижение стратегической цели в сфере культуры предполагает решение следующих стратегических задач: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обеспечение сохранения и эффективного использования объектов движимого и недвижимого историко-культурного наследия, объектов мемориального характера местного значения, в том числе вовлечения их в оборот туристско-рекреационной деятельности;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сочетание при решении проблемных вопросов развития культуры</w:t>
      </w:r>
      <w:r w:rsidR="00DF5384" w:rsidRPr="00D50602">
        <w:rPr>
          <w:rFonts w:ascii="Times New Roman" w:hAnsi="Times New Roman" w:cs="Times New Roman"/>
          <w:sz w:val="28"/>
          <w:szCs w:val="28"/>
        </w:rPr>
        <w:t>,</w:t>
      </w:r>
      <w:r w:rsidRPr="00D50602">
        <w:rPr>
          <w:rFonts w:ascii="Times New Roman" w:hAnsi="Times New Roman" w:cs="Times New Roman"/>
          <w:sz w:val="28"/>
          <w:szCs w:val="28"/>
        </w:rPr>
        <w:t xml:space="preserve"> мобилизации бюджетных источников финансирования с развитием платных услуг, привлечением спонсорских средств и участием в грантах</w:t>
      </w:r>
      <w:r w:rsidR="003C23C6" w:rsidRPr="00D50602">
        <w:rPr>
          <w:rFonts w:ascii="Times New Roman" w:hAnsi="Times New Roman" w:cs="Times New Roman"/>
          <w:sz w:val="28"/>
          <w:szCs w:val="28"/>
        </w:rPr>
        <w:t>;</w:t>
      </w:r>
    </w:p>
    <w:p w:rsidR="003C23C6" w:rsidRPr="00D50602" w:rsidRDefault="003C23C6" w:rsidP="007212FC">
      <w:pPr>
        <w:tabs>
          <w:tab w:val="left" w:pos="9638"/>
        </w:tabs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</w:t>
      </w:r>
      <w:r w:rsidRPr="00D50602">
        <w:rPr>
          <w:rStyle w:val="21"/>
          <w:color w:val="auto"/>
          <w:sz w:val="28"/>
          <w:szCs w:val="28"/>
        </w:rPr>
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</w:t>
      </w:r>
      <w:r w:rsidRPr="00D50602">
        <w:rPr>
          <w:rFonts w:ascii="Times New Roman" w:hAnsi="Times New Roman" w:cs="Times New Roman"/>
          <w:sz w:val="28"/>
          <w:szCs w:val="28"/>
        </w:rPr>
        <w:t xml:space="preserve">помощь ветеранам и пожилым людям, социальная адаптация инвалидов, оказание бесплатной юридической помощи гражданам, охрана </w:t>
      </w:r>
      <w:r w:rsidRPr="00D50602">
        <w:rPr>
          <w:rFonts w:ascii="Times New Roman" w:hAnsi="Times New Roman" w:cs="Times New Roman"/>
          <w:sz w:val="28"/>
          <w:szCs w:val="28"/>
        </w:rPr>
        <w:lastRenderedPageBreak/>
        <w:t>исторических и культурных объектов</w:t>
      </w:r>
      <w:r w:rsidRPr="00D50602">
        <w:rPr>
          <w:rStyle w:val="21"/>
          <w:color w:val="auto"/>
          <w:sz w:val="28"/>
          <w:szCs w:val="28"/>
        </w:rPr>
        <w:t>), развитие добровольчества (волонт</w:t>
      </w:r>
      <w:r w:rsidR="000F1009">
        <w:rPr>
          <w:rStyle w:val="21"/>
          <w:color w:val="auto"/>
          <w:sz w:val="28"/>
          <w:szCs w:val="28"/>
        </w:rPr>
        <w:t>ё</w:t>
      </w:r>
      <w:r w:rsidRPr="00D50602">
        <w:rPr>
          <w:rStyle w:val="21"/>
          <w:color w:val="auto"/>
          <w:sz w:val="28"/>
          <w:szCs w:val="28"/>
        </w:rPr>
        <w:t>рства) и благотворительности.</w:t>
      </w:r>
    </w:p>
    <w:p w:rsidR="003C23C6" w:rsidRPr="00D50602" w:rsidRDefault="003C23C6" w:rsidP="007212FC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4"/>
          <w:szCs w:val="24"/>
        </w:rPr>
        <w:t xml:space="preserve">(абзац </w:t>
      </w:r>
      <w:r w:rsidR="00E301BE" w:rsidRPr="00D50602">
        <w:rPr>
          <w:rFonts w:ascii="Times New Roman" w:hAnsi="Times New Roman" w:cs="Times New Roman"/>
          <w:sz w:val="24"/>
          <w:szCs w:val="24"/>
        </w:rPr>
        <w:t>изменен</w:t>
      </w:r>
      <w:r w:rsidRPr="00D5060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Поныровского района Курской области от 28.12.2020 № 614)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Сфера культуры Поныровского района включает в себя: 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Поныровскую детскую школу искусств;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Поныровский центр культуры и досуга</w:t>
      </w:r>
      <w:r w:rsidR="00644B53">
        <w:rPr>
          <w:rFonts w:ascii="Times New Roman" w:hAnsi="Times New Roman" w:cs="Times New Roman"/>
          <w:sz w:val="28"/>
          <w:szCs w:val="28"/>
        </w:rPr>
        <w:t xml:space="preserve"> с 13 филиалами</w:t>
      </w:r>
      <w:r w:rsidRPr="001D16CE">
        <w:rPr>
          <w:rFonts w:ascii="Times New Roman" w:hAnsi="Times New Roman" w:cs="Times New Roman"/>
          <w:sz w:val="28"/>
          <w:szCs w:val="28"/>
        </w:rPr>
        <w:t>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Межпоселенческую библиотеку с 14 филиалами;</w:t>
      </w:r>
    </w:p>
    <w:p w:rsidR="00DF5384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 коллектива имеют звание «народный».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 годы реализации в районе целевых программ в сфере культуры были проведены мероприятия, направленные на сохранение и дальнейшее развитие культуры Поныровского района.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безопасности. 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традиции театрального искусства, самодеятельного творчества. Создавались условия для обеспечения развития системы подготовки творческих кадров. 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поддержки самодеятельного народного творчества на территории района проводились фестивали, конкурсы, выставки.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Вместе с тем многие проблемы пока остаются нерешенными.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Среди главных причин устаревания материально-технической базы учреждений культуры - недофинансирование отрасли.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Значителен процент памятников истории и культуры с высокой степенью риска разрушения, повреждения и уничтожения.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Главной проблемой здесь является недостаток средств на проведение не только текущих, но и капитальных ремонтных работ.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Недостаточным остаётся пополнение библиотек района новой литературой. Слабыми темпами осуществляется модернизация библиотек.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учреждения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населению района, соответствующими современным стандартам.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Эта работа позволит привлечь большее количество граждан,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DF0B49" w:rsidRPr="001D16CE" w:rsidRDefault="00DF0B49" w:rsidP="007212FC">
      <w:pPr>
        <w:widowControl w:val="0"/>
        <w:tabs>
          <w:tab w:val="left" w:pos="1202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widowControl w:val="0"/>
        <w:tabs>
          <w:tab w:val="left" w:pos="1202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DF0B49" w:rsidRPr="001D16CE" w:rsidRDefault="00DF0B49" w:rsidP="0000027A">
      <w:pPr>
        <w:widowControl w:val="0"/>
        <w:tabs>
          <w:tab w:val="left" w:pos="1202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2.1. Приоритеты государственной (муниципальной) политики в сфере реализации муниципальной программы</w:t>
      </w: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91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Закон Российской Федерации от 9 октября 1992г. № 3612-1 </w:t>
      </w:r>
      <w:r w:rsidR="003A41B9">
        <w:rPr>
          <w:sz w:val="28"/>
          <w:szCs w:val="28"/>
        </w:rPr>
        <w:t>«</w:t>
      </w:r>
      <w:r w:rsidRPr="001D16CE">
        <w:rPr>
          <w:sz w:val="28"/>
          <w:szCs w:val="28"/>
        </w:rPr>
        <w:t>Основы законодательства Российской Федерации о культуре</w:t>
      </w:r>
      <w:r w:rsidR="003A41B9">
        <w:rPr>
          <w:sz w:val="28"/>
          <w:szCs w:val="28"/>
        </w:rPr>
        <w:t>»</w:t>
      </w:r>
      <w:r w:rsidRPr="001D16CE">
        <w:rPr>
          <w:sz w:val="28"/>
          <w:szCs w:val="28"/>
        </w:rPr>
        <w:t>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29 декабря 1994 г. №78-ФЗ «О библиотечном деле»;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22 августа 1996 г. № 126-ФЗ «О государственной поддержке кинематографии Российской Федерации»;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25 июня 2002 г. № 7Э-ФЗ «Об объектах культурного наследия (памятниках истории и культуры) народов Российской Федерации»;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№381-1УОД;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5 марта 2004 г. № 9-ЗКО «О культуре»;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1 марта 2004 г. № 6-ЗКО «О библиотечном деле Курской области»;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29 декабря 2005г. № 120-ЗКО «Об объектах культурного наследия Курской области»;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Государственная (муниципальная) политика в области культуры объединяет базовые ценности и интересы государства, общества и личности.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их числе: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недостаточное представление в обществе о стратегической роли культуры и приоритетах государственной (муниципальной) культурной политики;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- снижение культурно-образовательного уровня населения;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значительное количество памятников истории и культуры с высокой степенью разрушения и повреждения;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снижение доступности культурных форм досуга для жителей сельской местности;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дефицит кадров, прежде всего в сельской местности, творческих кадров культурно-досуговых учреждений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недостаточный объём финансирования поддержки творческих коллективов;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единого культурного пространства Поныровского района на основе духовно-нравственных ценностей и исторических традиций;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культурного и духовного наследия Поныровского района;</w:t>
      </w:r>
    </w:p>
    <w:p w:rsidR="0000027A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максимальной доступности для широких слоев населения лучших образцов культуры</w:t>
      </w:r>
      <w:r w:rsidR="0000027A" w:rsidRPr="001D16CE">
        <w:rPr>
          <w:sz w:val="28"/>
          <w:szCs w:val="28"/>
        </w:rPr>
        <w:t xml:space="preserve"> и искусства;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инновационного развития отрасли культуры, усиление присутствия учреждений культуры в цифровой среде;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предотвращение противоправных посягательств на объекты культурного наследия;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дальнейшее развитие народного творчества, сферы кинообслуживания населения района;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модернизация библиотечной системы путем создания модельных библиотек в районе;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увеличение уровня комплектования книжных фондов общедоступных библиотек;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качества работы культурно - досуговых учреждений;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Основной целью реализации муниципальной программы является развития культурного и духовного потенциала населения Поныровского района.</w:t>
      </w:r>
      <w:bookmarkStart w:id="1" w:name="bookmark2"/>
    </w:p>
    <w:p w:rsidR="004D47BC" w:rsidRPr="001D16CE" w:rsidRDefault="004D47BC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2.2. Цель, задачи и ожидаемые результаты</w:t>
      </w:r>
      <w:bookmarkEnd w:id="1"/>
    </w:p>
    <w:p w:rsidR="00DF0B49" w:rsidRPr="001D16CE" w:rsidRDefault="00DF0B49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7212FC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- </w:t>
      </w:r>
      <w:r w:rsidRPr="001D16CE">
        <w:rPr>
          <w:rStyle w:val="21"/>
          <w:color w:val="auto"/>
          <w:sz w:val="28"/>
          <w:szCs w:val="28"/>
        </w:rPr>
        <w:t xml:space="preserve">реализация стратегической роли культуры как духовно-нравственного основания развития личности и </w:t>
      </w:r>
      <w:r w:rsidRPr="001D16CE">
        <w:rPr>
          <w:rStyle w:val="21"/>
          <w:color w:val="auto"/>
          <w:sz w:val="28"/>
          <w:szCs w:val="28"/>
        </w:rPr>
        <w:lastRenderedPageBreak/>
        <w:t>государственного единства российского общества</w:t>
      </w:r>
      <w:r w:rsidR="00946A8E" w:rsidRPr="00946A8E">
        <w:rPr>
          <w:rStyle w:val="21"/>
          <w:color w:val="auto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 xml:space="preserve">будет осуществляться путем решения задач в рамках соответствующих подпрограмм.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Задача 1. Сохранение культурного и исторического наследия народа, обеспечение доступа </w:t>
      </w:r>
      <w:r w:rsidR="007212FC">
        <w:rPr>
          <w:sz w:val="28"/>
          <w:szCs w:val="28"/>
        </w:rPr>
        <w:t>граждан к культурным ценностям.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Задача 2. Обеспечение доступа граждан к участию в культурной жизни, реализация творческого и иннов</w:t>
      </w:r>
      <w:r w:rsidR="003A41B9">
        <w:rPr>
          <w:sz w:val="28"/>
          <w:szCs w:val="28"/>
        </w:rPr>
        <w:t>ационного потенциала населения.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указанных задач будет обеспечено посредством реализации подпрограммы «Наследие» и подпрограммы </w:t>
      </w:r>
      <w:r w:rsidRPr="001D16CE">
        <w:rPr>
          <w:rStyle w:val="21"/>
          <w:color w:val="auto"/>
          <w:sz w:val="28"/>
          <w:szCs w:val="28"/>
        </w:rPr>
        <w:t>«Искусство»</w:t>
      </w:r>
      <w:r w:rsidRPr="001D16CE">
        <w:rPr>
          <w:sz w:val="28"/>
          <w:szCs w:val="28"/>
        </w:rPr>
        <w:t>, включающих: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оказание муниципальных услуг (выполнение работ) в сфере культуры, в которых будут задействованы библиотеки и учреждения культурно-досугового типа;</w:t>
      </w:r>
    </w:p>
    <w:p w:rsidR="003A41B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осуществление мер государственной поддержки кинообслуживания, творческих инициатив населения, молодых дарований, работников сферы культуры</w:t>
      </w:r>
      <w:r w:rsidR="003A41B9">
        <w:rPr>
          <w:sz w:val="28"/>
          <w:szCs w:val="28"/>
        </w:rPr>
        <w:t>.</w:t>
      </w:r>
    </w:p>
    <w:p w:rsidR="00DF0B49" w:rsidRPr="001D16CE" w:rsidRDefault="00DF0B49" w:rsidP="0072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Задача 3.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</w:t>
      </w:r>
      <w:r w:rsidR="007212FC">
        <w:rPr>
          <w:rFonts w:ascii="Times New Roman" w:hAnsi="Times New Roman" w:cs="Times New Roman"/>
          <w:sz w:val="28"/>
          <w:szCs w:val="28"/>
        </w:rPr>
        <w:t xml:space="preserve">х программ в области искусств.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Задача 4. Создание благоприятных условий для устойчивого развития сферы культуры.</w:t>
      </w:r>
    </w:p>
    <w:p w:rsidR="00DF0B49" w:rsidRPr="0038409D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Данная задача выпо</w:t>
      </w:r>
      <w:r w:rsidR="0000027A" w:rsidRPr="001D16CE">
        <w:rPr>
          <w:sz w:val="28"/>
          <w:szCs w:val="28"/>
        </w:rPr>
        <w:t xml:space="preserve">лняется в рамках подпрограммы </w:t>
      </w:r>
      <w:r w:rsidRPr="001D16CE">
        <w:rPr>
          <w:sz w:val="28"/>
          <w:szCs w:val="28"/>
        </w:rPr>
        <w:t>«</w:t>
      </w:r>
      <w:r w:rsidR="0000027A" w:rsidRPr="001D16CE">
        <w:rPr>
          <w:rStyle w:val="21"/>
          <w:color w:val="auto"/>
          <w:sz w:val="28"/>
          <w:szCs w:val="28"/>
        </w:rPr>
        <w:t xml:space="preserve">Управление </w:t>
      </w:r>
      <w:r w:rsidRPr="001D16CE">
        <w:rPr>
          <w:rStyle w:val="21"/>
          <w:color w:val="auto"/>
          <w:sz w:val="28"/>
          <w:szCs w:val="28"/>
        </w:rPr>
        <w:t>муниципальной программой и обеспечение условий реализации</w:t>
      </w:r>
      <w:r w:rsidR="0000027A" w:rsidRPr="001D16CE">
        <w:rPr>
          <w:rStyle w:val="21"/>
          <w:color w:val="auto"/>
          <w:sz w:val="28"/>
          <w:szCs w:val="28"/>
        </w:rPr>
        <w:t>»</w:t>
      </w:r>
      <w:r w:rsidR="00946A8E" w:rsidRPr="00946A8E">
        <w:rPr>
          <w:rStyle w:val="21"/>
          <w:color w:val="auto"/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>муниципальной</w:t>
      </w:r>
      <w:r w:rsidR="00946A8E" w:rsidRPr="00946A8E">
        <w:rPr>
          <w:rStyle w:val="21"/>
          <w:color w:val="auto"/>
          <w:sz w:val="28"/>
          <w:szCs w:val="28"/>
        </w:rPr>
        <w:t xml:space="preserve"> </w:t>
      </w:r>
      <w:r w:rsidR="0000027A" w:rsidRPr="001D16CE">
        <w:rPr>
          <w:rStyle w:val="21"/>
          <w:color w:val="auto"/>
          <w:sz w:val="28"/>
          <w:szCs w:val="28"/>
        </w:rPr>
        <w:t xml:space="preserve">программы </w:t>
      </w:r>
      <w:r w:rsidRPr="001D16CE">
        <w:rPr>
          <w:rStyle w:val="21"/>
          <w:color w:val="auto"/>
          <w:sz w:val="28"/>
          <w:szCs w:val="28"/>
        </w:rPr>
        <w:t xml:space="preserve">Поныровского района Курской области «Развитие культуры в Поныровском районе Курской области» </w:t>
      </w:r>
      <w:r w:rsidRPr="001D16CE">
        <w:rPr>
          <w:sz w:val="28"/>
          <w:szCs w:val="28"/>
        </w:rPr>
        <w:t>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</w:t>
      </w:r>
      <w:r w:rsidR="00FE43F5" w:rsidRPr="001D16CE">
        <w:rPr>
          <w:sz w:val="28"/>
          <w:szCs w:val="28"/>
        </w:rPr>
        <w:t xml:space="preserve">льтуры области на период до </w:t>
      </w:r>
      <w:r w:rsidR="00D50602" w:rsidRPr="00E30955">
        <w:rPr>
          <w:sz w:val="28"/>
          <w:szCs w:val="28"/>
        </w:rPr>
        <w:t>202</w:t>
      </w:r>
      <w:r w:rsidR="00D27A23" w:rsidRPr="00E30955">
        <w:rPr>
          <w:sz w:val="28"/>
          <w:szCs w:val="28"/>
        </w:rPr>
        <w:t>5</w:t>
      </w:r>
      <w:r w:rsidRPr="009D79F6">
        <w:rPr>
          <w:sz w:val="28"/>
          <w:szCs w:val="28"/>
        </w:rPr>
        <w:t>года.</w:t>
      </w:r>
    </w:p>
    <w:p w:rsidR="00DF0B49" w:rsidRPr="0038409D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38409D">
        <w:rPr>
          <w:sz w:val="28"/>
          <w:szCs w:val="28"/>
        </w:rPr>
        <w:t>Для решения этой задачи планируется: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реализация мер по развитию информатизации отрасли;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поддержка приоритетных инновационных проектов;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указанных задач и достижение главной цели Программы позволит к </w:t>
      </w:r>
      <w:r w:rsidRPr="00E30955">
        <w:rPr>
          <w:sz w:val="28"/>
          <w:szCs w:val="28"/>
        </w:rPr>
        <w:t>202</w:t>
      </w:r>
      <w:r w:rsidR="00D27A23" w:rsidRPr="00E30955">
        <w:rPr>
          <w:sz w:val="28"/>
          <w:szCs w:val="28"/>
        </w:rPr>
        <w:t>5</w:t>
      </w:r>
      <w:r w:rsidRPr="001D16CE">
        <w:rPr>
          <w:sz w:val="28"/>
          <w:szCs w:val="28"/>
        </w:rPr>
        <w:t xml:space="preserve"> году достигнуть следующих основных результатов: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единого культурного пространства Поныровского района, а также духовного единства и социальной стабильности;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перевод отрасли на инновационный путь развития, превращение культуры в наиболее современную и привлекательную сферу общественной деятельности.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качества государственного управления и эффективности расходования бюджетных средств;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достижение необходимого уровня эффективности государственно</w:t>
      </w:r>
      <w:r w:rsidRPr="001D16CE">
        <w:rPr>
          <w:sz w:val="28"/>
          <w:szCs w:val="28"/>
        </w:rPr>
        <w:softHyphen/>
        <w:t>-</w:t>
      </w:r>
      <w:r w:rsidRPr="001D16CE">
        <w:rPr>
          <w:sz w:val="28"/>
          <w:szCs w:val="28"/>
        </w:rPr>
        <w:lastRenderedPageBreak/>
        <w:t>правового регулирования отрасли;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</w:t>
      </w:r>
      <w:r w:rsidR="0000027A" w:rsidRPr="001D16CE">
        <w:rPr>
          <w:sz w:val="28"/>
          <w:szCs w:val="28"/>
        </w:rPr>
        <w:t>слуг в сфере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-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благоприятных условий для улучшения культурно</w:t>
      </w:r>
      <w:r w:rsidRPr="001D16CE">
        <w:rPr>
          <w:sz w:val="28"/>
          <w:szCs w:val="28"/>
        </w:rPr>
        <w:softHyphen/>
        <w:t>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увеличение количества проводимых социально значимых проектов;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удовлетворение потребностей различных категорий граждан Поныровского района в активном и полноценном отдыхе, приобщении к культурным ценностям.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Важнейшими условиями успешной реализации Программы будут являться: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внедрение эффективного контракта и доведение к 2018 году средней заработной платы работников учреждений культуры до средней заработной платы в регионе;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внедрение программно-целевых механизмов на всех уровнях управления сферой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 для придания нового современного облика учреждениям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привлечение внебюджетных источников финансирования для реализации проектов в сфере культуры.</w:t>
      </w:r>
      <w:bookmarkStart w:id="2" w:name="bookmark3"/>
    </w:p>
    <w:p w:rsidR="00DF0B49" w:rsidRPr="001D16CE" w:rsidRDefault="00DF0B49" w:rsidP="0000027A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00027A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2.3.Показатели достижения целей и решения зада</w:t>
      </w:r>
      <w:bookmarkEnd w:id="2"/>
      <w:r w:rsidRPr="001D16CE">
        <w:rPr>
          <w:b/>
          <w:bCs/>
          <w:sz w:val="28"/>
          <w:szCs w:val="28"/>
        </w:rPr>
        <w:t>ч</w:t>
      </w:r>
    </w:p>
    <w:p w:rsidR="0000027A" w:rsidRPr="001D16CE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Система показателей Программы включает взаимодополняющие</w:t>
      </w:r>
      <w:r w:rsidR="00946A8E" w:rsidRPr="00946A8E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друг друга</w:t>
      </w:r>
      <w:r w:rsidR="00946A8E" w:rsidRPr="00946A8E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индикаторы и цели</w:t>
      </w:r>
      <w:r w:rsidR="00BA5770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указанные в Программе и подпрограммах.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</w:t>
      </w:r>
      <w:r w:rsidRPr="00591C5B">
        <w:rPr>
          <w:sz w:val="28"/>
          <w:szCs w:val="28"/>
        </w:rPr>
        <w:t xml:space="preserve">до </w:t>
      </w:r>
      <w:r w:rsidR="003A41B9" w:rsidRPr="00591C5B">
        <w:rPr>
          <w:sz w:val="28"/>
          <w:szCs w:val="28"/>
        </w:rPr>
        <w:t>20</w:t>
      </w:r>
      <w:r w:rsidR="003C1826" w:rsidRPr="00591C5B">
        <w:rPr>
          <w:sz w:val="28"/>
          <w:szCs w:val="28"/>
        </w:rPr>
        <w:t>25</w:t>
      </w:r>
      <w:r w:rsidRPr="00591C5B">
        <w:rPr>
          <w:sz w:val="28"/>
          <w:szCs w:val="28"/>
        </w:rPr>
        <w:t xml:space="preserve"> года.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 учетом специфики, сложности сферы культуры достижение цели </w:t>
      </w:r>
      <w:r w:rsidRPr="001D16CE">
        <w:rPr>
          <w:sz w:val="28"/>
          <w:szCs w:val="28"/>
        </w:rPr>
        <w:lastRenderedPageBreak/>
        <w:t>Программы косвенно оценивается следующими ключевыми показателями:</w:t>
      </w:r>
    </w:p>
    <w:p w:rsidR="00DF0B49" w:rsidRPr="001D16CE" w:rsidRDefault="003C1826" w:rsidP="003C1826">
      <w:pPr>
        <w:pStyle w:val="8"/>
        <w:shd w:val="clear" w:color="auto" w:fill="auto"/>
        <w:tabs>
          <w:tab w:val="left" w:pos="1307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3C1826">
        <w:rPr>
          <w:sz w:val="28"/>
          <w:szCs w:val="28"/>
        </w:rPr>
        <w:t>1.</w:t>
      </w:r>
      <w:r w:rsidR="00946A8E" w:rsidRPr="00946A8E">
        <w:rPr>
          <w:sz w:val="28"/>
          <w:szCs w:val="28"/>
        </w:rPr>
        <w:t xml:space="preserve"> </w:t>
      </w:r>
      <w:r w:rsidR="00DF0B49" w:rsidRPr="001D16CE">
        <w:rPr>
          <w:sz w:val="28"/>
          <w:szCs w:val="28"/>
        </w:rPr>
        <w:t>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 объектом культурного наследия, находящегося в удовлетворительном состоянии, понимается объект, не находящийся в аварийном состоянии и не требующий капитального ремонта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2.</w:t>
      </w:r>
      <w:r w:rsidR="00946A8E" w:rsidRPr="00946A8E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«Прирост количества культурно-просветительских мероприятий, проведенных организациями культуры в образовательных учреждениях, по сравнению с 2014 годом» (в процентах).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Показатель демонстрирует создание условий для вовлечения учащихся образовательных учреждений в культурную деятельность путем их участия в разнообразных культурно</w:t>
      </w:r>
      <w:r w:rsidRPr="001D16CE">
        <w:rPr>
          <w:sz w:val="28"/>
          <w:szCs w:val="28"/>
        </w:rPr>
        <w:softHyphen/>
        <w:t>-просветительских мероприятиях, которые проводятся на территории указанных образовательных учреждений учреждениями культуры (библиотеками, учреждениями культурно-досугового типа, самостоятельными коллективами), детской школой искусств.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1125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3.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F0B49" w:rsidRPr="001D16CE" w:rsidRDefault="0000027A" w:rsidP="003C1826">
      <w:pPr>
        <w:pStyle w:val="8"/>
        <w:shd w:val="clear" w:color="auto" w:fill="auto"/>
        <w:tabs>
          <w:tab w:val="left" w:pos="128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4. </w:t>
      </w:r>
      <w:r w:rsidR="00DF0B49" w:rsidRPr="001D16CE">
        <w:rPr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№1 к Программе.</w:t>
      </w:r>
      <w:bookmarkStart w:id="3" w:name="bookmark4"/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sz w:val="28"/>
          <w:szCs w:val="28"/>
        </w:rPr>
      </w:pPr>
      <w:r w:rsidRPr="001D16CE">
        <w:rPr>
          <w:b/>
          <w:bCs/>
          <w:sz w:val="28"/>
          <w:szCs w:val="28"/>
        </w:rPr>
        <w:t>2.4.Сроки и этапы реализации муниципальной программы</w:t>
      </w:r>
      <w:bookmarkEnd w:id="3"/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38409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Реализация Программы будет осуществляться в один этап с 2015 </w:t>
      </w:r>
      <w:r w:rsidRPr="00591C5B">
        <w:rPr>
          <w:sz w:val="28"/>
          <w:szCs w:val="28"/>
        </w:rPr>
        <w:t xml:space="preserve">по </w:t>
      </w:r>
      <w:r w:rsidR="00952987" w:rsidRPr="00591C5B">
        <w:rPr>
          <w:sz w:val="28"/>
          <w:szCs w:val="28"/>
        </w:rPr>
        <w:t>20</w:t>
      </w:r>
      <w:r w:rsidR="003C1826" w:rsidRPr="00591C5B">
        <w:rPr>
          <w:sz w:val="28"/>
          <w:szCs w:val="28"/>
        </w:rPr>
        <w:t>25</w:t>
      </w:r>
      <w:r w:rsidR="00F73C15" w:rsidRPr="00F73C15">
        <w:rPr>
          <w:sz w:val="28"/>
          <w:szCs w:val="28"/>
        </w:rPr>
        <w:t xml:space="preserve"> </w:t>
      </w:r>
      <w:r w:rsidRPr="009D79F6">
        <w:rPr>
          <w:sz w:val="28"/>
          <w:szCs w:val="28"/>
        </w:rPr>
        <w:t>годы.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3C1826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</w:t>
      </w:r>
      <w:r w:rsidR="00F73C15" w:rsidRPr="00F73C15">
        <w:rPr>
          <w:bCs/>
          <w:sz w:val="24"/>
          <w:szCs w:val="24"/>
        </w:rPr>
        <w:t xml:space="preserve"> </w:t>
      </w:r>
      <w:r w:rsidRPr="001D16CE">
        <w:rPr>
          <w:bCs/>
          <w:sz w:val="24"/>
          <w:szCs w:val="24"/>
        </w:rPr>
        <w:t>№</w:t>
      </w:r>
      <w:r w:rsidR="00F73C15" w:rsidRPr="00F73C15">
        <w:rPr>
          <w:bCs/>
          <w:sz w:val="24"/>
          <w:szCs w:val="24"/>
        </w:rPr>
        <w:t xml:space="preserve"> </w:t>
      </w:r>
      <w:r w:rsidRPr="001D16CE">
        <w:rPr>
          <w:bCs/>
          <w:sz w:val="24"/>
          <w:szCs w:val="24"/>
        </w:rPr>
        <w:t>1003)</w:t>
      </w:r>
    </w:p>
    <w:p w:rsidR="0000027A" w:rsidRPr="001D16CE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Cs/>
          <w:sz w:val="24"/>
          <w:szCs w:val="24"/>
        </w:rPr>
      </w:pP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</w:t>
      </w:r>
      <w:r w:rsidR="00DF0B49" w:rsidRPr="001D16CE">
        <w:rPr>
          <w:sz w:val="28"/>
          <w:szCs w:val="28"/>
        </w:rPr>
        <w:t xml:space="preserve"> Программы предполагается реализация основных мероприятий, выделенных в структуре подпрограмм: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3C1826">
        <w:rPr>
          <w:sz w:val="28"/>
          <w:szCs w:val="28"/>
        </w:rPr>
        <w:t>1 «Искусство»;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3C1826">
        <w:rPr>
          <w:sz w:val="28"/>
          <w:szCs w:val="28"/>
        </w:rPr>
        <w:t>2 «Наследие»;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Подпрограмма 3 «Развитие дополнительного образования в сфере </w:t>
      </w:r>
      <w:r w:rsidR="003C1826">
        <w:rPr>
          <w:sz w:val="28"/>
          <w:szCs w:val="28"/>
        </w:rPr>
        <w:t>культуры»;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4 «</w:t>
      </w:r>
      <w:r w:rsidR="00DF0B49"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Pr="001D16CE">
        <w:rPr>
          <w:rStyle w:val="21"/>
          <w:color w:val="auto"/>
          <w:sz w:val="28"/>
          <w:szCs w:val="28"/>
        </w:rPr>
        <w:t>.</w:t>
      </w:r>
    </w:p>
    <w:p w:rsidR="0000027A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Подпрограмму 1 «Искусство» составляют следующее основное мероприятие: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1.1. </w:t>
      </w:r>
      <w:r w:rsidR="00DF0B49" w:rsidRPr="001D16CE">
        <w:rPr>
          <w:sz w:val="28"/>
          <w:szCs w:val="28"/>
        </w:rPr>
        <w:t>Организация культурно-досуговой деятельности.</w:t>
      </w:r>
    </w:p>
    <w:p w:rsidR="0000027A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2 «Наследие» вкл</w:t>
      </w:r>
      <w:r w:rsidRPr="001D16CE">
        <w:rPr>
          <w:sz w:val="28"/>
          <w:szCs w:val="28"/>
        </w:rPr>
        <w:t>ючает одно основное мероприятие: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2.1. </w:t>
      </w:r>
      <w:r w:rsidR="00DF0B49" w:rsidRPr="001D16CE">
        <w:rPr>
          <w:sz w:val="28"/>
          <w:szCs w:val="28"/>
        </w:rPr>
        <w:t>«Развитие библиотечного дела».</w:t>
      </w:r>
    </w:p>
    <w:p w:rsidR="0000027A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3 «Развитие дополнительного образования в сфере культуры» включает одно основное мероприятие</w:t>
      </w:r>
      <w:r w:rsidRPr="001D16CE">
        <w:rPr>
          <w:sz w:val="28"/>
          <w:szCs w:val="28"/>
        </w:rPr>
        <w:t>: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3.1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сохранения и развития системы дополнительного детей в сфере культуры на территории Поныровского района Курской области».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задачи </w:t>
      </w:r>
      <w:r w:rsidR="00DF0B49" w:rsidRPr="001D16CE">
        <w:rPr>
          <w:sz w:val="28"/>
          <w:szCs w:val="28"/>
        </w:rPr>
        <w:t>по созданию благоприятных условий для устойчивого развития сферы культуры предполагает реализацию основных мероприятий подпрограммы 4 «</w:t>
      </w:r>
      <w:r w:rsidR="00DF0B49"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="00DF0B49" w:rsidRPr="001D16CE">
        <w:rPr>
          <w:sz w:val="28"/>
          <w:szCs w:val="28"/>
        </w:rPr>
        <w:t>: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4.1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области»;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4.2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деятельности и выполнение функций МКУ «Централизованная бухгалтерия учреждений культуры» Поныровского района Курской области».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Программы приведен в приложении № 2 к Программе.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4. Обобщенная характеристика мер государственного (муниципального) регулирования</w:t>
      </w:r>
    </w:p>
    <w:p w:rsidR="0000027A" w:rsidRPr="001D16CE" w:rsidRDefault="0000027A" w:rsidP="0000027A">
      <w:pPr>
        <w:pStyle w:val="8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Меры государственного (муниципального) регулирования не установлены.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20"/>
        <w:shd w:val="clear" w:color="auto" w:fill="auto"/>
        <w:tabs>
          <w:tab w:val="left" w:pos="323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5. Прогноз сводных показателей муниципальных заданий по этапам</w:t>
      </w:r>
      <w:r w:rsidR="00946A8E" w:rsidRPr="00946A8E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реализации муниципальной программы</w:t>
      </w:r>
    </w:p>
    <w:p w:rsidR="00DF0B49" w:rsidRPr="001D16CE" w:rsidRDefault="00DF0B49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</w:t>
      </w:r>
      <w:r w:rsidR="00F73C15">
        <w:rPr>
          <w:bCs/>
          <w:sz w:val="24"/>
          <w:szCs w:val="24"/>
        </w:rPr>
        <w:t xml:space="preserve"> Курской области от 29.12.2015</w:t>
      </w:r>
      <w:r w:rsidRPr="001D16CE">
        <w:rPr>
          <w:bCs/>
          <w:sz w:val="24"/>
          <w:szCs w:val="24"/>
        </w:rPr>
        <w:t xml:space="preserve"> №</w:t>
      </w:r>
      <w:r w:rsidR="00F73C15" w:rsidRPr="00F73C15">
        <w:rPr>
          <w:bCs/>
          <w:sz w:val="24"/>
          <w:szCs w:val="24"/>
        </w:rPr>
        <w:t xml:space="preserve"> </w:t>
      </w:r>
      <w:r w:rsidRPr="001D16CE">
        <w:rPr>
          <w:bCs/>
          <w:sz w:val="24"/>
          <w:szCs w:val="24"/>
        </w:rPr>
        <w:t>1003)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Прогноз сводных показателей муниципальных заданий на оказание муниципальных услуг учреждениями культуры, находящимися в ведении отдела культуры, по делам молодежи, ФК и спорту администрации Поныровского района Курской области, в рамках Программы, представлен в приложении № 3 к Программе.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776B40" w:rsidP="00776B40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776B40">
        <w:rPr>
          <w:b/>
          <w:bCs/>
          <w:sz w:val="28"/>
          <w:szCs w:val="28"/>
        </w:rPr>
        <w:t>6.</w:t>
      </w:r>
      <w:r w:rsidR="00F73C15" w:rsidRPr="00F73C15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Обобщенная характеристика основных мероприятий, реализуемых муниципальными поселениями Поныровского района Курской области в рамках муниципальной программы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00027A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Муниципальные </w:t>
      </w:r>
      <w:r w:rsidR="00DF0B49" w:rsidRPr="001D16CE">
        <w:rPr>
          <w:sz w:val="28"/>
          <w:szCs w:val="28"/>
        </w:rPr>
        <w:t>поселения района осуществляют мероприятия в рамках муниципальной программы по следующим направлениям: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осуществляют, при необходимости, проведение ремонтных, и иных работ на объектах культурного наследия, находящихся на территории муниципального образования;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 технич</w:t>
      </w:r>
      <w:r w:rsidR="00776B40">
        <w:rPr>
          <w:sz w:val="28"/>
          <w:szCs w:val="28"/>
        </w:rPr>
        <w:t>еской базы указанных учреждений.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776B4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F73C15" w:rsidRPr="00F73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00027A" w:rsidRPr="001D16CE" w:rsidRDefault="0000027A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организаций, государственных внебюджетных фондов в реализации Программы не предусмотрено</w:t>
      </w:r>
      <w:r w:rsidR="00776B40">
        <w:rPr>
          <w:sz w:val="28"/>
          <w:szCs w:val="28"/>
        </w:rPr>
        <w:t>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8.</w:t>
      </w:r>
      <w:r w:rsidR="00F73C15" w:rsidRPr="006E2806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Обоснование выделения подпрограмм муниципальной программы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под</w:t>
      </w:r>
      <w:r w:rsidR="00960B52" w:rsidRPr="001D16CE">
        <w:rPr>
          <w:sz w:val="28"/>
          <w:szCs w:val="28"/>
        </w:rPr>
        <w:t>о</w:t>
      </w:r>
      <w:r w:rsidRPr="001D16CE">
        <w:rPr>
          <w:sz w:val="28"/>
          <w:szCs w:val="28"/>
        </w:rPr>
        <w:t xml:space="preserve">траслей отрасли культуры, отнесенных к сфере реализации Программы, в ее составе выделяются подпрограммы: 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1 </w:t>
      </w:r>
      <w:r w:rsidRPr="001D16CE">
        <w:rPr>
          <w:rStyle w:val="21"/>
          <w:color w:val="auto"/>
          <w:sz w:val="28"/>
          <w:szCs w:val="28"/>
        </w:rPr>
        <w:t>«Искусство»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1D16CE">
        <w:rPr>
          <w:sz w:val="28"/>
          <w:szCs w:val="28"/>
        </w:rPr>
        <w:t>подпрограмма 2 «Наследие</w:t>
      </w:r>
      <w:r w:rsidRPr="001D16CE">
        <w:rPr>
          <w:rStyle w:val="21"/>
          <w:color w:val="auto"/>
          <w:sz w:val="28"/>
          <w:szCs w:val="28"/>
        </w:rPr>
        <w:t>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1D16CE">
        <w:rPr>
          <w:rStyle w:val="21"/>
          <w:color w:val="auto"/>
          <w:sz w:val="28"/>
          <w:szCs w:val="28"/>
        </w:rPr>
        <w:t>подпрограмма 3 «Развитие дополнительного образования в сфере культуры»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</w:pPr>
      <w:r w:rsidRPr="001D16CE">
        <w:rPr>
          <w:sz w:val="28"/>
          <w:szCs w:val="28"/>
        </w:rPr>
        <w:t>подпрограмма 4 «</w:t>
      </w:r>
      <w:r w:rsidR="00960B52" w:rsidRPr="001D16CE">
        <w:rPr>
          <w:rStyle w:val="21"/>
          <w:color w:val="auto"/>
          <w:sz w:val="28"/>
          <w:szCs w:val="28"/>
        </w:rPr>
        <w:t xml:space="preserve">Управление </w:t>
      </w:r>
      <w:r w:rsidRPr="001D16CE">
        <w:rPr>
          <w:rStyle w:val="21"/>
          <w:color w:val="auto"/>
          <w:sz w:val="28"/>
          <w:szCs w:val="28"/>
        </w:rPr>
        <w:t>муниципальной программой и обеспечение условий реализации»</w:t>
      </w:r>
      <w:r w:rsidR="00776B40">
        <w:rPr>
          <w:sz w:val="28"/>
          <w:szCs w:val="28"/>
        </w:rPr>
        <w:t>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1 </w:t>
      </w:r>
      <w:r w:rsidRPr="001D16CE">
        <w:rPr>
          <w:rStyle w:val="21"/>
          <w:color w:val="auto"/>
          <w:sz w:val="28"/>
          <w:szCs w:val="28"/>
        </w:rPr>
        <w:t xml:space="preserve">«Искусство» </w:t>
      </w:r>
      <w:r w:rsidRPr="001D16CE">
        <w:rPr>
          <w:sz w:val="28"/>
          <w:szCs w:val="28"/>
        </w:rPr>
        <w:t>направлена на: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системы кинообслуживания населения района;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условий, направленных на сохранение и развитие традиционной народной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поддержку учреждений культуры, а также творческих инициатив населения и молодых дарований;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Подпрограмма2</w:t>
      </w:r>
      <w:r w:rsidRPr="001D16CE">
        <w:rPr>
          <w:rStyle w:val="21"/>
          <w:color w:val="auto"/>
          <w:sz w:val="28"/>
          <w:szCs w:val="28"/>
        </w:rPr>
        <w:t xml:space="preserve">«Наследие» </w:t>
      </w:r>
      <w:r w:rsidRPr="001D16CE">
        <w:rPr>
          <w:sz w:val="28"/>
          <w:szCs w:val="28"/>
        </w:rPr>
        <w:t>охватывает такое направление реализации муниципальной программы как: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доступности и качества библиотечных услуг.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3 </w:t>
      </w:r>
      <w:r w:rsidRPr="001D16CE">
        <w:rPr>
          <w:rStyle w:val="21"/>
          <w:color w:val="auto"/>
          <w:sz w:val="28"/>
          <w:szCs w:val="28"/>
        </w:rPr>
        <w:t xml:space="preserve">«Развитие дополнительного образования в сфере </w:t>
      </w:r>
      <w:r w:rsidRPr="001D16CE">
        <w:rPr>
          <w:rStyle w:val="21"/>
          <w:color w:val="auto"/>
          <w:sz w:val="28"/>
          <w:szCs w:val="28"/>
        </w:rPr>
        <w:lastRenderedPageBreak/>
        <w:t>культуры» направлена на с</w:t>
      </w:r>
      <w:r w:rsidRPr="001D16CE">
        <w:rPr>
          <w:sz w:val="28"/>
          <w:szCs w:val="28"/>
        </w:rPr>
        <w:t xml:space="preserve">оздание условий для обеспечения эффективной деятельности учреждения дополнительного образования детей. 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4 «</w:t>
      </w:r>
      <w:r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="00960B52" w:rsidRPr="001D16CE">
        <w:rPr>
          <w:sz w:val="28"/>
          <w:szCs w:val="28"/>
        </w:rPr>
        <w:t xml:space="preserve"> н</w:t>
      </w:r>
      <w:r w:rsidRPr="001D16CE">
        <w:rPr>
          <w:sz w:val="28"/>
          <w:szCs w:val="28"/>
        </w:rPr>
        <w:t>аправлена на обеспечение достижения целей Программы на основе эффективной деятельности органа муниципальной власти в сфере культуры, в рамках которой отражаются мероприятия, направленные на решение задач по: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эффективного управления финансами в сфере культуры, и организации выполнения мероприятий Программы;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обеспечению эффективного управления кадровыми ресурсами в сфере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информационному обеспечению реализации Программы; 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оказанию содействия муниципальным образованиям в развитии принципов программно-целевого управления;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разработке и внедрению инновационных решений в сфере культуры. 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sz w:val="28"/>
          <w:szCs w:val="28"/>
        </w:rPr>
        <w:t xml:space="preserve">- обеспечению </w:t>
      </w:r>
      <w:r w:rsidRPr="001D16CE">
        <w:rPr>
          <w:rStyle w:val="33"/>
          <w:color w:val="auto"/>
          <w:sz w:val="28"/>
          <w:szCs w:val="28"/>
        </w:rPr>
        <w:t>бухгалтерского и хозяйственного обслуживания учреждений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Реализация подпрограммы «</w:t>
      </w:r>
      <w:r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</w:t>
      </w:r>
      <w:r w:rsidRPr="001D16CE">
        <w:rPr>
          <w:sz w:val="28"/>
          <w:szCs w:val="28"/>
        </w:rPr>
        <w:t>» способствует решению задач остальных подпрограмм Программы.</w:t>
      </w:r>
    </w:p>
    <w:p w:rsidR="00DF0B49" w:rsidRPr="001D16CE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6"/>
    </w:p>
    <w:p w:rsidR="00DF0B49" w:rsidRPr="001D16CE" w:rsidRDefault="00DF0B49" w:rsidP="00776B40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F73C15" w:rsidRPr="00F73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bookmarkEnd w:id="4"/>
    </w:p>
    <w:p w:rsidR="00DF0B49" w:rsidRPr="001D16CE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Реализация мероприятий Программы осуществляется за счет средств местного бюджета, средств внебюджетных источников.</w:t>
      </w:r>
    </w:p>
    <w:p w:rsidR="00843A42" w:rsidRPr="002E6BAF" w:rsidRDefault="00843A42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 xml:space="preserve">Объем бюджетных ассигнований на реализацию Программы составляет </w:t>
      </w:r>
      <w:r w:rsidR="008E79A7">
        <w:rPr>
          <w:rFonts w:eastAsia="Times New Roman"/>
          <w:bCs/>
          <w:color w:val="FF0000"/>
          <w:sz w:val="28"/>
          <w:szCs w:val="28"/>
        </w:rPr>
        <w:t>386663,441</w:t>
      </w:r>
      <w:r w:rsidR="00946A8E" w:rsidRPr="00946A8E">
        <w:rPr>
          <w:rFonts w:eastAsia="Times New Roman"/>
          <w:bCs/>
          <w:color w:val="FF0000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рублей, в том числе по годам реализации:</w:t>
      </w:r>
    </w:p>
    <w:p w:rsidR="00843A42" w:rsidRPr="002E6BAF" w:rsidRDefault="00843A42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2015</w:t>
      </w:r>
      <w:r w:rsidR="00F73C15" w:rsidRPr="00F73C15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- 27978,907 тыс. рублей;</w:t>
      </w:r>
    </w:p>
    <w:p w:rsidR="00843A42" w:rsidRPr="002E6BAF" w:rsidRDefault="00843A42" w:rsidP="00843A42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2016</w:t>
      </w:r>
      <w:r w:rsidR="00F73C15" w:rsidRPr="00F73C15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- 28299,898 тыс. рублей;</w:t>
      </w:r>
    </w:p>
    <w:p w:rsidR="00843A42" w:rsidRPr="002E6BAF" w:rsidRDefault="00843A42" w:rsidP="00843A42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2017</w:t>
      </w:r>
      <w:r w:rsidR="00F73C15" w:rsidRPr="00F73C15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- 28673,409 тыс. рублей;</w:t>
      </w:r>
    </w:p>
    <w:p w:rsidR="00843A42" w:rsidRPr="002E6BAF" w:rsidRDefault="00843A42" w:rsidP="00843A42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2018</w:t>
      </w:r>
      <w:r w:rsidR="00F73C15" w:rsidRPr="00F73C15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- 33318,794 тыс. рублей;</w:t>
      </w:r>
    </w:p>
    <w:p w:rsidR="00843A42" w:rsidRPr="002E6BAF" w:rsidRDefault="00843A42" w:rsidP="00843A42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2019</w:t>
      </w:r>
      <w:r w:rsidR="00F73C15" w:rsidRPr="006E2806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</w:t>
      </w:r>
      <w:r w:rsidR="00F73C15" w:rsidRPr="006E2806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38110,967 тыс. рублей;</w:t>
      </w:r>
    </w:p>
    <w:p w:rsidR="00843A42" w:rsidRPr="002E6BAF" w:rsidRDefault="00E30955" w:rsidP="00843A42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 xml:space="preserve">2020 год - </w:t>
      </w:r>
      <w:r w:rsidR="00843A42" w:rsidRPr="002E6BAF">
        <w:rPr>
          <w:rStyle w:val="21"/>
          <w:color w:val="000000" w:themeColor="text1"/>
          <w:sz w:val="28"/>
          <w:szCs w:val="28"/>
        </w:rPr>
        <w:t>51655,670 тыс. рублей;</w:t>
      </w:r>
    </w:p>
    <w:p w:rsidR="00843A42" w:rsidRPr="002E6BAF" w:rsidRDefault="00843A42" w:rsidP="00843A42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2021</w:t>
      </w:r>
      <w:r w:rsidR="00F73C15" w:rsidRPr="00F73C15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 xml:space="preserve">год - </w:t>
      </w:r>
      <w:r w:rsidR="00B13237" w:rsidRPr="002E6BAF">
        <w:rPr>
          <w:rStyle w:val="21"/>
          <w:color w:val="000000" w:themeColor="text1"/>
          <w:sz w:val="28"/>
          <w:szCs w:val="28"/>
        </w:rPr>
        <w:t>42825,028</w:t>
      </w:r>
      <w:r w:rsidRPr="002E6BAF">
        <w:rPr>
          <w:rStyle w:val="21"/>
          <w:color w:val="000000" w:themeColor="text1"/>
          <w:sz w:val="28"/>
          <w:szCs w:val="28"/>
        </w:rPr>
        <w:t xml:space="preserve"> тыс. рублей;</w:t>
      </w:r>
    </w:p>
    <w:p w:rsidR="00843A42" w:rsidRPr="002E6BAF" w:rsidRDefault="00843A42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2022</w:t>
      </w:r>
      <w:r w:rsidR="00F73C15" w:rsidRPr="00F73C15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- </w:t>
      </w:r>
      <w:r w:rsidR="00D34043" w:rsidRPr="002E6BAF">
        <w:rPr>
          <w:color w:val="000000" w:themeColor="text1"/>
          <w:sz w:val="28"/>
          <w:szCs w:val="28"/>
        </w:rPr>
        <w:t>44409,122</w:t>
      </w:r>
      <w:r w:rsidR="00F73C15" w:rsidRPr="00F73C15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843A42" w:rsidRPr="002E6BAF" w:rsidRDefault="00D34043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2023</w:t>
      </w:r>
      <w:r w:rsidR="00F73C15" w:rsidRPr="00F73C15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</w:t>
      </w:r>
      <w:r w:rsidR="00661BD0">
        <w:rPr>
          <w:color w:val="000000" w:themeColor="text1"/>
          <w:sz w:val="28"/>
          <w:szCs w:val="28"/>
        </w:rPr>
        <w:t>–</w:t>
      </w:r>
      <w:r w:rsidR="00F73C15" w:rsidRPr="00F73C15">
        <w:rPr>
          <w:color w:val="000000" w:themeColor="text1"/>
          <w:sz w:val="28"/>
          <w:szCs w:val="28"/>
        </w:rPr>
        <w:t xml:space="preserve"> </w:t>
      </w:r>
      <w:r w:rsidR="008E79A7">
        <w:rPr>
          <w:color w:val="FF0000"/>
          <w:sz w:val="28"/>
          <w:szCs w:val="28"/>
        </w:rPr>
        <w:t>39794,876</w:t>
      </w:r>
      <w:r w:rsidR="00F73C15" w:rsidRPr="00F73C15">
        <w:rPr>
          <w:color w:val="FF0000"/>
          <w:sz w:val="28"/>
          <w:szCs w:val="28"/>
        </w:rPr>
        <w:t xml:space="preserve"> </w:t>
      </w:r>
      <w:r w:rsidR="00843A42"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843A42" w:rsidRPr="002E6BAF" w:rsidRDefault="00D34043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2024</w:t>
      </w:r>
      <w:r w:rsidR="00F73C15" w:rsidRPr="00F73C15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</w:t>
      </w:r>
      <w:r w:rsidR="008E79A7">
        <w:rPr>
          <w:color w:val="000000" w:themeColor="text1"/>
          <w:sz w:val="28"/>
          <w:szCs w:val="28"/>
        </w:rPr>
        <w:t>–</w:t>
      </w:r>
      <w:r w:rsidR="00F73C15" w:rsidRPr="00F73C15">
        <w:rPr>
          <w:color w:val="000000" w:themeColor="text1"/>
          <w:sz w:val="28"/>
          <w:szCs w:val="28"/>
        </w:rPr>
        <w:t xml:space="preserve"> </w:t>
      </w:r>
      <w:r w:rsidR="008E79A7" w:rsidRPr="008E79A7">
        <w:rPr>
          <w:color w:val="FF0000"/>
          <w:sz w:val="28"/>
          <w:szCs w:val="28"/>
        </w:rPr>
        <w:t>25798,385</w:t>
      </w:r>
      <w:r w:rsidR="00F73C15" w:rsidRPr="006E2806">
        <w:rPr>
          <w:color w:val="FF0000"/>
          <w:sz w:val="28"/>
          <w:szCs w:val="28"/>
        </w:rPr>
        <w:t xml:space="preserve"> </w:t>
      </w:r>
      <w:r w:rsidR="00843A42" w:rsidRPr="002E6BAF">
        <w:rPr>
          <w:rStyle w:val="21"/>
          <w:color w:val="000000" w:themeColor="text1"/>
          <w:sz w:val="28"/>
          <w:szCs w:val="28"/>
        </w:rPr>
        <w:t>тыс. рублей</w:t>
      </w:r>
      <w:r w:rsidR="00776B40" w:rsidRPr="002E6BAF">
        <w:rPr>
          <w:rStyle w:val="21"/>
          <w:color w:val="000000" w:themeColor="text1"/>
          <w:sz w:val="28"/>
          <w:szCs w:val="28"/>
        </w:rPr>
        <w:t>;</w:t>
      </w:r>
    </w:p>
    <w:p w:rsidR="00776B40" w:rsidRPr="002E6BAF" w:rsidRDefault="00D34043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2025</w:t>
      </w:r>
      <w:r w:rsidR="00F73C15" w:rsidRPr="006E2806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 xml:space="preserve">год </w:t>
      </w:r>
      <w:r w:rsidR="008E79A7">
        <w:rPr>
          <w:rStyle w:val="21"/>
          <w:color w:val="000000" w:themeColor="text1"/>
          <w:sz w:val="28"/>
          <w:szCs w:val="28"/>
        </w:rPr>
        <w:t>–</w:t>
      </w:r>
      <w:r w:rsidR="00F73C15" w:rsidRPr="006E2806">
        <w:rPr>
          <w:rStyle w:val="21"/>
          <w:color w:val="000000" w:themeColor="text1"/>
          <w:sz w:val="28"/>
          <w:szCs w:val="28"/>
        </w:rPr>
        <w:t xml:space="preserve"> </w:t>
      </w:r>
      <w:r w:rsidR="008E79A7" w:rsidRPr="008E79A7">
        <w:rPr>
          <w:rStyle w:val="21"/>
          <w:color w:val="FF0000"/>
          <w:sz w:val="28"/>
          <w:szCs w:val="28"/>
        </w:rPr>
        <w:t>25798,385</w:t>
      </w:r>
      <w:r w:rsidR="00776B40" w:rsidRPr="002E6BAF">
        <w:rPr>
          <w:rStyle w:val="21"/>
          <w:color w:val="000000" w:themeColor="text1"/>
          <w:sz w:val="28"/>
          <w:szCs w:val="28"/>
        </w:rPr>
        <w:t xml:space="preserve"> тыс. рублей.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D79F6">
        <w:rPr>
          <w:sz w:val="28"/>
          <w:szCs w:val="28"/>
        </w:rPr>
        <w:t>Объем финансового обеспечения</w:t>
      </w:r>
      <w:r w:rsidRPr="001D16CE">
        <w:rPr>
          <w:sz w:val="28"/>
          <w:szCs w:val="28"/>
        </w:rPr>
        <w:t xml:space="preserve">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76B40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5" w:name="bookmark7"/>
      <w:r w:rsidRPr="001D16CE">
        <w:rPr>
          <w:b/>
          <w:bCs/>
          <w:sz w:val="28"/>
          <w:szCs w:val="28"/>
        </w:rPr>
        <w:lastRenderedPageBreak/>
        <w:t>10.</w:t>
      </w:r>
      <w:r w:rsidR="00F73C15" w:rsidRPr="00F73C15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</w:t>
      </w:r>
      <w:bookmarkStart w:id="6" w:name="bookmark8"/>
      <w:bookmarkEnd w:id="5"/>
      <w:r w:rsidRPr="001D16CE">
        <w:rPr>
          <w:b/>
          <w:bCs/>
          <w:sz w:val="28"/>
          <w:szCs w:val="28"/>
        </w:rPr>
        <w:t xml:space="preserve"> программы</w:t>
      </w:r>
      <w:bookmarkEnd w:id="6"/>
    </w:p>
    <w:p w:rsidR="00776B40" w:rsidRPr="001D16CE" w:rsidRDefault="00776B40" w:rsidP="00776B40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</w:t>
      </w:r>
      <w:r w:rsidR="00960B52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DF0B49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Программы</w:t>
      </w:r>
      <w:r w:rsidR="00F46CC3" w:rsidRPr="001D16CE">
        <w:rPr>
          <w:sz w:val="28"/>
          <w:szCs w:val="28"/>
        </w:rPr>
        <w:t xml:space="preserve"> могут быть выделены следующие </w:t>
      </w:r>
      <w:r w:rsidRPr="001D16CE">
        <w:rPr>
          <w:sz w:val="28"/>
          <w:szCs w:val="28"/>
        </w:rPr>
        <w:t>риски ее реализации.</w:t>
      </w:r>
      <w:bookmarkStart w:id="7" w:name="bookmark9"/>
    </w:p>
    <w:p w:rsidR="00713D92" w:rsidRDefault="00713D92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Default="00DF0B49" w:rsidP="00713D92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  <w:bookmarkEnd w:id="7"/>
    </w:p>
    <w:p w:rsidR="00713D92" w:rsidRPr="001D16CE" w:rsidRDefault="00713D92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13D92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8" w:name="bookmark10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  <w:bookmarkEnd w:id="8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713D92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9" w:name="bookmark11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  <w:bookmarkEnd w:id="9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</w:t>
      </w:r>
      <w:r w:rsidRPr="001D16CE">
        <w:rPr>
          <w:sz w:val="28"/>
          <w:szCs w:val="28"/>
        </w:rPr>
        <w:lastRenderedPageBreak/>
        <w:t>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0" w:name="bookmark12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  <w:bookmarkEnd w:id="10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</w:t>
      </w:r>
      <w:r w:rsidR="00960B52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взаимодействия участников реализации Программы;</w:t>
      </w:r>
    </w:p>
    <w:p w:rsidR="00DF0B49" w:rsidRPr="001D16CE" w:rsidRDefault="00967594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Программы.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 высококвалифицированных кадров и переподготовки (повышения квалификации) имеющихся специалистов.</w:t>
      </w:r>
    </w:p>
    <w:p w:rsidR="00DF0B49" w:rsidRPr="001D16CE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3"/>
    </w:p>
    <w:p w:rsidR="00DF0B49" w:rsidRPr="001D16CE" w:rsidRDefault="00DF0B49" w:rsidP="00713D92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11. Методика оценки эффективности муниципальной программы</w:t>
      </w:r>
      <w:bookmarkEnd w:id="11"/>
    </w:p>
    <w:p w:rsidR="00DF0B49" w:rsidRPr="001D16CE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Методика включает проведение количественных оценок эффективности по следующим направлениям: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36.6pt" o:ole="">
            <v:imagedata r:id="rId7" o:title=""/>
          </v:shape>
          <o:OLEObject Type="Embed" ProgID="Equation.3" ShapeID="_x0000_i1025" DrawAspect="Content" ObjectID="_1762870640" r:id="rId8"/>
        </w:object>
      </w:r>
      <w:r w:rsidRPr="001D16CE">
        <w:rPr>
          <w:rFonts w:ascii="Times New Roman" w:hAnsi="Times New Roman" w:cs="Times New Roman"/>
          <w:sz w:val="28"/>
          <w:szCs w:val="28"/>
        </w:rPr>
        <w:t> 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Ei – степень достижения i - показателя программы (процентов);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Tfi – фактическое значение показателя;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5.6pt;height:51.6pt" o:ole="">
            <v:imagedata r:id="rId9" o:title=""/>
          </v:shape>
          <o:OLEObject Type="Embed" ProgID="Equation.3" ShapeID="_x0000_i1026" DrawAspect="Content" ObjectID="_1762870641" r:id="rId10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 (процентов);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</w:t>
      </w:r>
      <w:r w:rsidR="00960B52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1D16CE">
        <w:rPr>
          <w:rFonts w:ascii="Times New Roman" w:hAnsi="Times New Roman" w:cs="Times New Roman"/>
          <w:sz w:val="28"/>
          <w:szCs w:val="28"/>
        </w:rPr>
        <w:t>следующей формуле:</w:t>
      </w:r>
    </w:p>
    <w:bookmarkEnd w:id="13"/>
    <w:bookmarkEnd w:id="14"/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i/>
          <w:iCs/>
          <w:position w:val="-24"/>
          <w:sz w:val="28"/>
          <w:szCs w:val="28"/>
          <w:lang w:eastAsia="ko-KR"/>
        </w:rPr>
        <w:object w:dxaOrig="1639" w:dyaOrig="620">
          <v:shape id="_x0000_i1027" type="#_x0000_t75" style="width:79.2pt;height:30.6pt" o:ole="">
            <v:imagedata r:id="rId11" o:title=""/>
          </v:shape>
          <o:OLEObject Type="Embed" ProgID="Equation.3" ShapeID="_x0000_i1027" DrawAspect="Content" ObjectID="_1762870642" r:id="rId12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П – полнота использования бюджетных средств;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программы в соответствующей периоде.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</w:t>
      </w:r>
      <w:r w:rsidR="00960B52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6.6pt;height:30.6pt" o:ole="">
            <v:imagedata r:id="rId13" o:title=""/>
          </v:shape>
          <o:OLEObject Type="Embed" ProgID="Equation.3" ShapeID="_x0000_i1028" DrawAspect="Content" ObjectID="_1762870643" r:id="rId14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DF0B49" w:rsidRPr="001D16CE" w:rsidRDefault="00DF0B49" w:rsidP="00DF0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Pr="001D16CE" w:rsidRDefault="00DF0B49" w:rsidP="00713D92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Подпрограмма 1 «Искусство» муниципальной программы Поныровского района Курской области «Развитие культуры Поныровского района»</w:t>
      </w: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Подпрограммы «Искусство» муниципальной программы Поныровского района Курской области «Развитие культуры Поныровского района Курской области»</w:t>
      </w:r>
    </w:p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62"/>
      </w:tblGrid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исполнитель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8D2B08" w:rsidP="008D2B08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Отдел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t xml:space="preserve"> культуры, по делам молодежи, ФК и спорту а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дминистрации Поныровского района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Курской области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Участники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15769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Программно-целевыеинструментыподпрограммы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B15769">
        <w:trPr>
          <w:trHeight w:val="1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конституционного права граждан на участие в культурной жизни района</w:t>
            </w:r>
          </w:p>
          <w:p w:rsidR="00DF0B49" w:rsidRPr="001D16CE" w:rsidRDefault="00DF0B49" w:rsidP="00F37244">
            <w:pPr>
              <w:pStyle w:val="8"/>
              <w:spacing w:before="0" w:after="0" w:line="240" w:lineRule="auto"/>
              <w:jc w:val="left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населению условий для равного доступа к произведениям кинематографии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удовлетворение культурных, познавательных потребностей населения;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Поныровского района Курской области</w:t>
            </w:r>
          </w:p>
        </w:tc>
      </w:tr>
      <w:tr w:rsidR="00DF0B49" w:rsidRPr="001D16CE" w:rsidTr="00B15769">
        <w:trPr>
          <w:trHeight w:val="23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показатели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зрителей на мероприятиях концертной организации в расчёте на 1000 человек;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участников клубных формирований в расчете на 1 тыс. человек населения;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посещений киносеансов в расчете на 1 человека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 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713D9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2015 </w:t>
            </w:r>
            <w:r w:rsidR="009F4B73" w:rsidRPr="001D16CE">
              <w:rPr>
                <w:rStyle w:val="21"/>
                <w:color w:val="auto"/>
                <w:sz w:val="28"/>
                <w:szCs w:val="28"/>
              </w:rPr>
              <w:t>–</w:t>
            </w:r>
            <w:r w:rsidR="00F73C15">
              <w:rPr>
                <w:rStyle w:val="21"/>
                <w:color w:val="auto"/>
                <w:sz w:val="28"/>
                <w:szCs w:val="28"/>
                <w:lang w:val="en-US"/>
              </w:rPr>
              <w:t xml:space="preserve"> </w:t>
            </w:r>
            <w:r w:rsidRPr="00D34043">
              <w:rPr>
                <w:rStyle w:val="21"/>
                <w:color w:val="auto"/>
                <w:sz w:val="28"/>
                <w:szCs w:val="28"/>
              </w:rPr>
              <w:t>202</w:t>
            </w:r>
            <w:r w:rsidR="00713D92" w:rsidRPr="00D34043">
              <w:rPr>
                <w:rStyle w:val="21"/>
                <w:color w:val="auto"/>
                <w:sz w:val="28"/>
                <w:szCs w:val="28"/>
              </w:rPr>
              <w:t>5</w:t>
            </w:r>
            <w:r w:rsidR="00F73C15">
              <w:rPr>
                <w:rStyle w:val="21"/>
                <w:color w:val="auto"/>
                <w:sz w:val="28"/>
                <w:szCs w:val="28"/>
                <w:lang w:val="en-US"/>
              </w:rPr>
              <w:t xml:space="preserve"> </w:t>
            </w:r>
            <w:r w:rsidRPr="00393CB7">
              <w:rPr>
                <w:rStyle w:val="21"/>
                <w:color w:val="auto"/>
                <w:sz w:val="28"/>
                <w:szCs w:val="28"/>
              </w:rPr>
              <w:t>годы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, в один этап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960B5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 бюджетных</w:t>
            </w:r>
            <w:r w:rsidR="00F73C15">
              <w:rPr>
                <w:rStyle w:val="21"/>
                <w:color w:val="auto"/>
                <w:sz w:val="28"/>
                <w:szCs w:val="28"/>
                <w:lang w:val="en-US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ассигнований</w:t>
            </w:r>
            <w:r w:rsidR="00F73C15">
              <w:rPr>
                <w:rStyle w:val="21"/>
                <w:color w:val="auto"/>
                <w:sz w:val="28"/>
                <w:szCs w:val="28"/>
                <w:lang w:val="en-US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2E6BAF" w:rsidRDefault="00DF0B49" w:rsidP="00843A42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Общий объем бюджетных ассигнований на реализацию подпрограммы соста</w:t>
            </w:r>
            <w:r w:rsidR="00960B52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вляет </w:t>
            </w:r>
            <w:r w:rsidR="00724A93">
              <w:rPr>
                <w:rFonts w:eastAsia="Times New Roman"/>
                <w:bCs/>
                <w:color w:val="FF0000"/>
                <w:sz w:val="28"/>
                <w:szCs w:val="28"/>
              </w:rPr>
              <w:t>163303,962</w:t>
            </w:r>
            <w:r w:rsidR="00F73C15" w:rsidRPr="00F73C15">
              <w:rPr>
                <w:rFonts w:eastAsia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рублей.</w:t>
            </w:r>
          </w:p>
          <w:p w:rsidR="00C175B6" w:rsidRPr="002E6BAF" w:rsidRDefault="00DF0B49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Бюджетные ассигнова</w:t>
            </w:r>
            <w:r w:rsidR="00960B52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ния на реализацию подпрограммы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по годам распределяются в следующих объемах:</w:t>
            </w:r>
          </w:p>
          <w:p w:rsidR="00520BF2" w:rsidRPr="002E6BA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F73C15" w:rsidRPr="00F73C15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- 10487,647 тыс. рублей;</w:t>
            </w:r>
          </w:p>
          <w:p w:rsidR="00520BF2" w:rsidRPr="002E6BAF" w:rsidRDefault="00520BF2" w:rsidP="00E30955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F73C15" w:rsidRPr="00F73C15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- 10414,693 тыс. рублей;</w:t>
            </w:r>
          </w:p>
          <w:p w:rsidR="00520BF2" w:rsidRPr="002E6BAF" w:rsidRDefault="00520BF2" w:rsidP="00E30955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F73C15" w:rsidRPr="00F73C15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- 9029,247</w:t>
            </w:r>
            <w:r w:rsidR="00F73C15" w:rsidRPr="006E280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E30955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F73C15" w:rsidRPr="00F73C15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- 10889,159 тыс. рублей;</w:t>
            </w:r>
          </w:p>
          <w:p w:rsidR="00520BF2" w:rsidRPr="002E6BAF" w:rsidRDefault="00520BF2" w:rsidP="00E30955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F73C15" w:rsidRPr="00F73C15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- 12869,103 тыс. рублей;</w:t>
            </w:r>
          </w:p>
          <w:p w:rsidR="00520BF2" w:rsidRPr="00F73C15" w:rsidRDefault="00520BF2" w:rsidP="00E30955">
            <w:pPr>
              <w:pStyle w:val="af1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F73C15" w:rsidRPr="00F73C15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F73C15">
              <w:rPr>
                <w:rStyle w:val="21"/>
                <w:color w:val="000000" w:themeColor="text1"/>
                <w:sz w:val="28"/>
                <w:szCs w:val="28"/>
              </w:rPr>
              <w:t>год - 17677,202 тыс. рублей;</w:t>
            </w:r>
          </w:p>
          <w:p w:rsidR="00520BF2" w:rsidRPr="002E6BAF" w:rsidRDefault="00520BF2" w:rsidP="00E30955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F73C15" w:rsidRPr="00F73C15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- 14207,530 тыс. рублей</w:t>
            </w:r>
            <w:r w:rsidRPr="002E6BAF">
              <w:rPr>
                <w:color w:val="000000" w:themeColor="text1"/>
              </w:rPr>
              <w:t>;</w:t>
            </w:r>
          </w:p>
          <w:p w:rsidR="00520BF2" w:rsidRPr="002E6BA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F73C15" w:rsidRPr="00F73C1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F73C15" w:rsidRPr="00F73C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22426,333</w:t>
            </w:r>
            <w:r w:rsidR="00F73C15" w:rsidRPr="00F73C1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F73C15" w:rsidRPr="00F73C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 xml:space="preserve">год – </w:t>
            </w:r>
            <w:r w:rsidR="00661BD0" w:rsidRPr="00661BD0">
              <w:rPr>
                <w:color w:val="FF0000"/>
                <w:sz w:val="28"/>
                <w:szCs w:val="28"/>
              </w:rPr>
              <w:t>23</w:t>
            </w:r>
            <w:r w:rsidR="00724A93">
              <w:rPr>
                <w:color w:val="FF0000"/>
                <w:sz w:val="28"/>
                <w:szCs w:val="28"/>
              </w:rPr>
              <w:t>7</w:t>
            </w:r>
            <w:r w:rsidR="00661BD0" w:rsidRPr="00661BD0">
              <w:rPr>
                <w:color w:val="FF0000"/>
                <w:sz w:val="28"/>
                <w:szCs w:val="28"/>
              </w:rPr>
              <w:t>13,064</w:t>
            </w:r>
            <w:r w:rsidR="00F73C15" w:rsidRPr="00F73C15">
              <w:rPr>
                <w:color w:val="FF0000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F73C15" w:rsidRPr="00F73C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год – 15794,992</w:t>
            </w:r>
            <w:r w:rsidR="00F73C15" w:rsidRPr="006E280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713D92" w:rsidRPr="002E6BAF" w:rsidRDefault="00D34043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2025 год – 15794,992</w:t>
            </w:r>
            <w:r w:rsidR="00713D92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DF0B49" w:rsidRPr="009D79F6" w:rsidRDefault="00DF0B49" w:rsidP="00843A42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/>
              <w:rPr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lastRenderedPageBreak/>
              <w:t>Объем финансового обеспечения на реализацию муниципальной программы</w:t>
            </w:r>
            <w:r w:rsidR="00456D7A" w:rsidRPr="002E6BAF">
              <w:rPr>
                <w:color w:val="000000" w:themeColor="text1"/>
                <w:sz w:val="28"/>
                <w:szCs w:val="28"/>
              </w:rPr>
              <w:t xml:space="preserve"> подлежит ежегодному уточнению.</w:t>
            </w:r>
          </w:p>
        </w:tc>
      </w:tr>
      <w:tr w:rsidR="00DF0B49" w:rsidRPr="001D16CE" w:rsidTr="00B15769">
        <w:trPr>
          <w:trHeight w:val="12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20"/>
              <w:jc w:val="left"/>
              <w:rPr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качества доступности услуг учреждений культурно - 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государственной поддержки муниципальных учреждений культуры, находящихся на территориях сельских поселений и их работников</w:t>
            </w:r>
            <w:r w:rsidR="003C5F85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заработной платы работников учреждений культурно-досугового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укрепление материально-технической базы учреждений культурно-досугового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ind w:right="260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эффективности использования бюджетных средств, направляемых на сохранение и развитие кинообслуживания населения Поныровского района</w:t>
            </w:r>
            <w:r w:rsidR="003C5F85">
              <w:rPr>
                <w:sz w:val="28"/>
                <w:szCs w:val="28"/>
              </w:rPr>
              <w:t>.</w:t>
            </w:r>
          </w:p>
        </w:tc>
      </w:tr>
    </w:tbl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DF0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49" w:rsidRPr="003C5F85" w:rsidRDefault="003C5F85" w:rsidP="003C5F85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bookmark30"/>
      <w:r w:rsidRPr="003C5F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73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сферы реализации подпрограммы, описание основных проблем в </w:t>
      </w:r>
      <w:r w:rsidR="00DF0B49" w:rsidRPr="003C5F85">
        <w:rPr>
          <w:rStyle w:val="41"/>
          <w:color w:val="auto"/>
          <w:spacing w:val="10"/>
          <w:sz w:val="28"/>
          <w:szCs w:val="28"/>
        </w:rPr>
        <w:t>указанной</w:t>
      </w:r>
      <w:r w:rsidR="00F73C15">
        <w:rPr>
          <w:rStyle w:val="41"/>
          <w:color w:val="auto"/>
          <w:spacing w:val="10"/>
          <w:sz w:val="28"/>
          <w:szCs w:val="28"/>
        </w:rPr>
        <w:t xml:space="preserve">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="00DF0B49" w:rsidRPr="003C5F85">
        <w:rPr>
          <w:rStyle w:val="41"/>
          <w:color w:val="auto"/>
          <w:spacing w:val="10"/>
          <w:sz w:val="28"/>
          <w:szCs w:val="28"/>
        </w:rPr>
        <w:t xml:space="preserve">прогноз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>ее развития</w:t>
      </w:r>
      <w:bookmarkEnd w:id="15"/>
    </w:p>
    <w:p w:rsidR="00DF0B49" w:rsidRPr="001D16CE" w:rsidRDefault="00DF0B49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направлена на решение задачи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Сфера реализации подпрограммы охватывает: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DF0B49" w:rsidRPr="00D34043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сохранение и </w:t>
      </w:r>
      <w:r w:rsidRPr="00D34043">
        <w:rPr>
          <w:sz w:val="28"/>
          <w:szCs w:val="28"/>
        </w:rPr>
        <w:t xml:space="preserve">развитие сферы кинообслуживания населения района.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D34043">
        <w:rPr>
          <w:rStyle w:val="33"/>
          <w:color w:val="auto"/>
          <w:sz w:val="28"/>
          <w:szCs w:val="28"/>
        </w:rPr>
        <w:t xml:space="preserve">В результате к </w:t>
      </w:r>
      <w:r w:rsidR="003A41B9" w:rsidRPr="00D34043">
        <w:rPr>
          <w:rStyle w:val="33"/>
          <w:color w:val="auto"/>
          <w:sz w:val="28"/>
          <w:szCs w:val="28"/>
        </w:rPr>
        <w:t>20</w:t>
      </w:r>
      <w:r w:rsidR="003C5F85" w:rsidRPr="00D34043">
        <w:rPr>
          <w:rStyle w:val="33"/>
          <w:color w:val="auto"/>
          <w:sz w:val="28"/>
          <w:szCs w:val="28"/>
        </w:rPr>
        <w:t>25</w:t>
      </w:r>
      <w:r w:rsidRPr="00D34043">
        <w:rPr>
          <w:rStyle w:val="33"/>
          <w:color w:val="auto"/>
          <w:sz w:val="28"/>
          <w:szCs w:val="28"/>
        </w:rPr>
        <w:t xml:space="preserve"> году</w:t>
      </w:r>
      <w:r w:rsidRPr="001D16CE">
        <w:rPr>
          <w:rStyle w:val="33"/>
          <w:color w:val="auto"/>
          <w:sz w:val="28"/>
          <w:szCs w:val="28"/>
        </w:rPr>
        <w:t xml:space="preserve"> прогнозируется: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16CE">
        <w:rPr>
          <w:rFonts w:ascii="Times New Roman" w:hAnsi="Times New Roman" w:cs="Times New Roman"/>
          <w:sz w:val="28"/>
          <w:szCs w:val="28"/>
        </w:rPr>
        <w:t>- привлечение населения в клубные формирования;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участие творческих коллективов и отдельных исполнителей в фестивалях, конкурсах, выставках и других мероприятиях различного уровня;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проведение традиционных культурно-массовых мероприятий;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 реализация инновационных творческих проектов.</w:t>
      </w:r>
    </w:p>
    <w:p w:rsidR="00FB304D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Style w:val="33"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подпрограммы позволит создать условия для эффективной работы по организации досуга населения района, каждому жителю в течение года побывать на нескольких культурно-массовых мероприятиях, принять непосредственное участие в культурной жизни района; </w:t>
      </w:r>
      <w:r w:rsidRPr="001D16CE">
        <w:rPr>
          <w:rStyle w:val="33"/>
          <w:color w:val="auto"/>
          <w:sz w:val="28"/>
          <w:szCs w:val="28"/>
        </w:rPr>
        <w:t xml:space="preserve">увеличение среднего числа зрителей на массовых мероприятиях.  Важным направлением культурной политики является сохранение и модернизация кинообслуживания района. В связи с этим Поныровским центром культуры и досуга ведется работа, направленная на преодоление недооценки значения публичного кинопоказа со стороны руководителей разных уровней. 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6CE">
        <w:rPr>
          <w:rStyle w:val="33"/>
          <w:color w:val="auto"/>
          <w:sz w:val="28"/>
          <w:szCs w:val="28"/>
        </w:rPr>
        <w:t>В районе работает 1 стационарная киноустановка в поселке Поныри, 2 видео</w:t>
      </w:r>
      <w:r w:rsidR="006000EA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передвижки.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целях пропаганды и поддержки проката отечественных фильмов, выпускаемых для подрастающего поколения, проводятся кинофестивали детских фильмов, среди</w:t>
      </w:r>
      <w:r w:rsidR="00F73C15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которых необходимо отметить такие как: «Сказка за сказкой», «Лето начинается в кино» и др.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целях повышения престижа профессии ежегодно район принимает участие в областном конкурсе киномехаников «Лучший по профессии».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С 2010 года район принимает участие в благотворительном проекте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Курской области, явля</w:t>
      </w:r>
      <w:r w:rsidR="005400F6" w:rsidRPr="001D16CE">
        <w:rPr>
          <w:rStyle w:val="33"/>
          <w:color w:val="auto"/>
          <w:sz w:val="28"/>
          <w:szCs w:val="28"/>
        </w:rPr>
        <w:t>ется сеть учреждений культурно-</w:t>
      </w:r>
      <w:r w:rsidRPr="001D16CE">
        <w:rPr>
          <w:rStyle w:val="33"/>
          <w:color w:val="auto"/>
          <w:sz w:val="28"/>
          <w:szCs w:val="28"/>
        </w:rPr>
        <w:t xml:space="preserve"> досугового типа.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Поныровском районе функционирует 14 учреждений культурно-досугового типа, из них 13 (93 % от общей численности) учреждений в сельской местности. Учреждения культурно-досугового типа включают: сельские Дома</w:t>
      </w:r>
      <w:r w:rsidR="00FB304D" w:rsidRPr="001D16CE">
        <w:rPr>
          <w:rStyle w:val="33"/>
          <w:color w:val="auto"/>
          <w:sz w:val="28"/>
          <w:szCs w:val="28"/>
        </w:rPr>
        <w:t xml:space="preserve"> культуры и </w:t>
      </w:r>
      <w:r w:rsidRPr="001D16CE">
        <w:rPr>
          <w:rStyle w:val="33"/>
          <w:color w:val="auto"/>
          <w:sz w:val="28"/>
          <w:szCs w:val="28"/>
        </w:rPr>
        <w:t>Центр культуры и досуга п. Поныри.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Система пропаганды народного творчества включает в себя областные </w:t>
      </w:r>
      <w:r w:rsidRPr="001D16CE">
        <w:rPr>
          <w:rStyle w:val="33"/>
          <w:color w:val="auto"/>
          <w:sz w:val="28"/>
          <w:szCs w:val="28"/>
        </w:rPr>
        <w:lastRenderedPageBreak/>
        <w:t>фестивали, проводимые под эгидой комитета по культуре Курской области, а также праздники и конкурсы по различным жанрам любительского художественного творчества.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Однако наряду с</w:t>
      </w:r>
      <w:r w:rsidR="006000EA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Решение указанных выше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DF0B49" w:rsidRPr="001D16CE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rPr>
          <w:rStyle w:val="34"/>
          <w:color w:val="auto"/>
          <w:sz w:val="28"/>
          <w:szCs w:val="28"/>
        </w:rPr>
      </w:pPr>
    </w:p>
    <w:p w:rsidR="00DF0B49" w:rsidRPr="001D16CE" w:rsidRDefault="00DF0B49" w:rsidP="003C5F85">
      <w:pPr>
        <w:widowControl w:val="0"/>
        <w:tabs>
          <w:tab w:val="left" w:pos="426"/>
          <w:tab w:val="left" w:pos="1201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2.</w:t>
      </w:r>
      <w:r w:rsidR="006000EA">
        <w:rPr>
          <w:rStyle w:val="34"/>
          <w:color w:val="auto"/>
          <w:sz w:val="28"/>
          <w:szCs w:val="28"/>
        </w:rPr>
        <w:t xml:space="preserve"> </w:t>
      </w:r>
      <w:r w:rsidRPr="001D16CE">
        <w:rPr>
          <w:rStyle w:val="34"/>
          <w:color w:val="auto"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F0B49" w:rsidRPr="001D16CE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Главные приоритеты государственной политики в сфере подпрограммы</w:t>
      </w:r>
      <w:r w:rsidR="00FB304D" w:rsidRPr="001D16CE">
        <w:rPr>
          <w:rStyle w:val="33"/>
          <w:color w:val="auto"/>
          <w:sz w:val="28"/>
          <w:szCs w:val="28"/>
        </w:rPr>
        <w:t xml:space="preserve">, </w:t>
      </w:r>
      <w:r w:rsidRPr="001D16CE">
        <w:rPr>
          <w:rStyle w:val="33"/>
          <w:color w:val="auto"/>
          <w:sz w:val="28"/>
          <w:szCs w:val="28"/>
        </w:rPr>
        <w:t>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В Концепции долгосрочного социально-экономического развития Российской Федерации </w:t>
      </w:r>
      <w:r w:rsidRPr="001D16CE">
        <w:rPr>
          <w:rStyle w:val="100"/>
          <w:color w:val="auto"/>
          <w:sz w:val="28"/>
          <w:szCs w:val="28"/>
        </w:rPr>
        <w:t xml:space="preserve">на </w:t>
      </w:r>
      <w:r w:rsidRPr="001D16CE">
        <w:rPr>
          <w:rStyle w:val="33"/>
          <w:color w:val="auto"/>
          <w:sz w:val="28"/>
          <w:szCs w:val="28"/>
        </w:rPr>
        <w:t xml:space="preserve">период до 2020 года, утвержденной распоряжением Правительства Российской Федерации от 17 ноября 2008 г. № 1662-р, </w:t>
      </w:r>
      <w:r w:rsidRPr="001D16CE">
        <w:rPr>
          <w:rStyle w:val="100"/>
          <w:color w:val="auto"/>
          <w:sz w:val="28"/>
          <w:szCs w:val="28"/>
        </w:rPr>
        <w:t xml:space="preserve">определены </w:t>
      </w:r>
      <w:r w:rsidRPr="001D16CE">
        <w:rPr>
          <w:rStyle w:val="33"/>
          <w:color w:val="auto"/>
          <w:sz w:val="28"/>
          <w:szCs w:val="28"/>
        </w:rPr>
        <w:t xml:space="preserve">приоритетные направления культурного развития, </w:t>
      </w:r>
      <w:r w:rsidRPr="001D16CE">
        <w:rPr>
          <w:rStyle w:val="100"/>
          <w:color w:val="auto"/>
          <w:sz w:val="28"/>
          <w:szCs w:val="28"/>
        </w:rPr>
        <w:t xml:space="preserve">которые относятся </w:t>
      </w:r>
      <w:r w:rsidR="003C5F85">
        <w:rPr>
          <w:rStyle w:val="33"/>
          <w:color w:val="auto"/>
          <w:sz w:val="28"/>
          <w:szCs w:val="28"/>
        </w:rPr>
        <w:t xml:space="preserve">и к сфере реализации </w:t>
      </w:r>
      <w:r w:rsidRPr="001D16CE">
        <w:rPr>
          <w:rStyle w:val="33"/>
          <w:color w:val="auto"/>
          <w:sz w:val="28"/>
          <w:szCs w:val="28"/>
        </w:rPr>
        <w:t>подпрограммы 2.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Главными направлениями культурной политики Поныровского района Курской области являются: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сохранение и развитие культурного наследия.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rStyle w:val="33"/>
          <w:color w:val="auto"/>
          <w:sz w:val="28"/>
          <w:szCs w:val="28"/>
        </w:rPr>
        <w:t>С учетом указанных приоритетов целью подпрограммы 2 является обеспечение прав граждан на участие в культурной жизни.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Достижение установленной цели потребует решения следующих задач: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создание условий сохранения и развития кинообслуживания населения;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Показателями реализации подпрограммы выступают: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среднее число посещений киносеансов в расчете на 1 человека.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качестве индикаторов оценки решения задач подпрограммы</w:t>
      </w:r>
      <w:r w:rsidR="00FB304D" w:rsidRPr="001D16CE">
        <w:rPr>
          <w:rStyle w:val="33"/>
          <w:color w:val="auto"/>
          <w:sz w:val="28"/>
          <w:szCs w:val="28"/>
        </w:rPr>
        <w:t xml:space="preserve">, </w:t>
      </w:r>
      <w:r w:rsidRPr="001D16CE">
        <w:rPr>
          <w:rStyle w:val="33"/>
          <w:color w:val="auto"/>
          <w:sz w:val="28"/>
          <w:szCs w:val="28"/>
        </w:rPr>
        <w:t xml:space="preserve">предполагается использовать показатели, характеризующие выполнение </w:t>
      </w:r>
      <w:r w:rsidRPr="001D16CE">
        <w:rPr>
          <w:rStyle w:val="33"/>
          <w:color w:val="auto"/>
          <w:sz w:val="28"/>
          <w:szCs w:val="28"/>
        </w:rPr>
        <w:lastRenderedPageBreak/>
        <w:t>входящих в нее основных мероприятий.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Основными ожидаемыми результатами реализации подпрограммы 2 являются: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высокий уровень качества и доступности услуг Поныров</w:t>
      </w:r>
      <w:r w:rsidR="00FB304D" w:rsidRPr="001D16CE">
        <w:rPr>
          <w:rStyle w:val="33"/>
          <w:color w:val="auto"/>
          <w:sz w:val="28"/>
          <w:szCs w:val="28"/>
        </w:rPr>
        <w:t>ского центра культуры и досуга,</w:t>
      </w:r>
      <w:r w:rsidRPr="001D16CE">
        <w:rPr>
          <w:rStyle w:val="33"/>
          <w:color w:val="auto"/>
          <w:sz w:val="28"/>
          <w:szCs w:val="28"/>
        </w:rPr>
        <w:t xml:space="preserve"> осуществляющего кинопоказ;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Срок и этапы реа</w:t>
      </w:r>
      <w:r w:rsidR="006A7491" w:rsidRPr="001D16CE">
        <w:rPr>
          <w:rStyle w:val="33"/>
          <w:color w:val="auto"/>
          <w:sz w:val="28"/>
          <w:szCs w:val="28"/>
        </w:rPr>
        <w:t xml:space="preserve">лизации подпрограммы: </w:t>
      </w:r>
      <w:r w:rsidR="006A7491" w:rsidRPr="00D34043">
        <w:rPr>
          <w:rStyle w:val="33"/>
          <w:color w:val="auto"/>
          <w:sz w:val="28"/>
          <w:szCs w:val="28"/>
        </w:rPr>
        <w:t>2015- 202</w:t>
      </w:r>
      <w:r w:rsidR="00FA2A22" w:rsidRPr="00D34043">
        <w:rPr>
          <w:rStyle w:val="33"/>
          <w:color w:val="auto"/>
          <w:sz w:val="28"/>
          <w:szCs w:val="28"/>
        </w:rPr>
        <w:t>5</w:t>
      </w:r>
      <w:r w:rsidRPr="00D34043">
        <w:rPr>
          <w:rStyle w:val="33"/>
          <w:color w:val="auto"/>
          <w:sz w:val="28"/>
          <w:szCs w:val="28"/>
        </w:rPr>
        <w:t xml:space="preserve"> годы</w:t>
      </w:r>
      <w:r w:rsidRPr="009D79F6">
        <w:rPr>
          <w:rStyle w:val="33"/>
          <w:color w:val="auto"/>
          <w:sz w:val="28"/>
          <w:szCs w:val="28"/>
        </w:rPr>
        <w:t>,</w:t>
      </w:r>
      <w:r w:rsidRPr="001D16CE">
        <w:rPr>
          <w:rStyle w:val="33"/>
          <w:color w:val="auto"/>
          <w:sz w:val="28"/>
          <w:szCs w:val="28"/>
        </w:rPr>
        <w:t xml:space="preserve"> в один этап.</w:t>
      </w: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720"/>
      </w:pPr>
    </w:p>
    <w:p w:rsidR="00DF0B49" w:rsidRPr="001D16CE" w:rsidRDefault="00DF0B49" w:rsidP="00FA2A22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</w:t>
      </w:r>
      <w:r w:rsidR="006000EA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jc w:val="center"/>
        <w:rPr>
          <w:b/>
          <w:bCs/>
          <w:sz w:val="28"/>
          <w:szCs w:val="28"/>
        </w:rPr>
      </w:pP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рамках реализации подпрограммы планируется осуществление следующих основного мероприятия: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организация культурно-досуговой деятельности.</w:t>
      </w: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/>
      </w:pPr>
    </w:p>
    <w:p w:rsidR="00FA2A22" w:rsidRDefault="00DF0B49" w:rsidP="00FA2A22">
      <w:pPr>
        <w:tabs>
          <w:tab w:val="left" w:pos="426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 xml:space="preserve">Основное мероприятие </w:t>
      </w:r>
    </w:p>
    <w:p w:rsidR="00DF0B49" w:rsidRPr="001D16CE" w:rsidRDefault="00DF0B49" w:rsidP="00FA2A22">
      <w:pPr>
        <w:tabs>
          <w:tab w:val="left" w:pos="426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1.1. «Организация культурно-досуговой деятельности»</w:t>
      </w:r>
    </w:p>
    <w:p w:rsidR="00DF0B49" w:rsidRPr="001D16CE" w:rsidRDefault="00DF0B49" w:rsidP="00DF0B49">
      <w:pPr>
        <w:tabs>
          <w:tab w:val="left" w:pos="426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Выполнение данного основного мероприятия включает: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оказание муниципальных услуг (выполнение работ) и обеспечение деятельности муниципальных учреждений, осуществляющих кинопоказ;</w:t>
      </w:r>
      <w:r w:rsidR="006000EA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обеспечение деятельности районных учреждений в области традиционной народной культуры, находящихся в ведении отдела культуры, по делам молодежи, ФК и спорту администрации Поныровского района Курской области.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рамках указанного основного мероприятия планируется: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осуществление деятельности по сохранению и модернизации существующей в районе киносети;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 - технической базы учреждений;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проведение кинофестивалей, премьер, творческих встреч с мастерами искусств и деятелями кино;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обеспечение оказания культурно-досуговых услуг населению; 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поддержка проектов, направленных на ра</w:t>
      </w:r>
      <w:r w:rsidR="00307FEF" w:rsidRPr="001D16CE">
        <w:rPr>
          <w:rStyle w:val="33"/>
          <w:color w:val="auto"/>
          <w:sz w:val="28"/>
          <w:szCs w:val="28"/>
        </w:rPr>
        <w:t>звитие сельской культуры;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создание условий для привлечения детей и молодежи к занятиям, связанным с народной культурой;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и обновление материально-технической базы культурно</w:t>
      </w:r>
      <w:r w:rsidRPr="001D16CE">
        <w:rPr>
          <w:rStyle w:val="33"/>
          <w:color w:val="auto"/>
          <w:sz w:val="28"/>
          <w:szCs w:val="28"/>
        </w:rPr>
        <w:softHyphen/>
        <w:t>-досуговых учреждений, находящихся в муниципальных районах и сельской местности;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lastRenderedPageBreak/>
        <w:t>- оптимизация сети учреждений культурно-досугового типа в сельской местности;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осуществление других мероприятий.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среднее число посещений киносеансов и расчете на 1 человека; 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прирост количества культурно-просветительских мероприятий, проведенных учреждениями культуры по сравнению с 2014 годом;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удельный вес населения, участвующего в платных культурно</w:t>
      </w:r>
      <w:r w:rsidRPr="001D16CE">
        <w:rPr>
          <w:rStyle w:val="33"/>
          <w:color w:val="auto"/>
          <w:sz w:val="28"/>
          <w:szCs w:val="28"/>
        </w:rPr>
        <w:softHyphen/>
        <w:t>-досуговых мероприятиях, проводимых муниципальными учреждениями культуры;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среднее число участников клубных формирований в расчете на 1 тыс. человек населения;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  <w:shd w:val="clear" w:color="auto" w:fill="auto"/>
        </w:rPr>
      </w:pPr>
      <w:r w:rsidRPr="001D16CE">
        <w:rPr>
          <w:rStyle w:val="33"/>
          <w:color w:val="auto"/>
          <w:sz w:val="28"/>
          <w:szCs w:val="28"/>
        </w:rPr>
        <w:t>- обеспеченность зрительскими местами учреждений культурно-досугового типа в муниципальных районах и сельской местности в расчете на 1 тыс. человек населения.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Результатами реализации основного мероприятия станут: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 высокий уровень качества и доступности услуг по кинообслуживанию;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материально-технической базы учреждений;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повышение эффективности использования бюджетных средств, направляемых на сохранение и модернизацию кинообслуживания населения Поныровского района.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высокий уровень качества и доступности культурно-досуговых услуг;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393CB7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Основное мероприятие будет реализоваться на протяжении всего периода дей</w:t>
      </w:r>
      <w:r w:rsidR="006A7491" w:rsidRPr="001D16CE">
        <w:rPr>
          <w:rStyle w:val="33"/>
          <w:color w:val="auto"/>
          <w:sz w:val="28"/>
          <w:szCs w:val="28"/>
        </w:rPr>
        <w:t xml:space="preserve">ствия Программы - с 2015 </w:t>
      </w:r>
      <w:r w:rsidR="006A7491" w:rsidRPr="00D34043">
        <w:rPr>
          <w:rStyle w:val="33"/>
          <w:color w:val="auto"/>
          <w:sz w:val="28"/>
          <w:szCs w:val="28"/>
        </w:rPr>
        <w:t xml:space="preserve">по </w:t>
      </w:r>
      <w:r w:rsidR="00520BF2" w:rsidRPr="00D34043">
        <w:rPr>
          <w:rStyle w:val="33"/>
          <w:color w:val="auto"/>
          <w:sz w:val="28"/>
          <w:szCs w:val="28"/>
        </w:rPr>
        <w:t>20</w:t>
      </w:r>
      <w:r w:rsidR="00FA2A22" w:rsidRPr="00D34043">
        <w:rPr>
          <w:rStyle w:val="33"/>
          <w:color w:val="auto"/>
          <w:sz w:val="28"/>
          <w:szCs w:val="28"/>
        </w:rPr>
        <w:t>25</w:t>
      </w:r>
      <w:r w:rsidRPr="00D34043">
        <w:rPr>
          <w:rStyle w:val="33"/>
          <w:color w:val="auto"/>
          <w:sz w:val="28"/>
          <w:szCs w:val="28"/>
        </w:rPr>
        <w:t>годы</w:t>
      </w:r>
      <w:r w:rsidRPr="009D79F6">
        <w:rPr>
          <w:rStyle w:val="33"/>
          <w:color w:val="auto"/>
          <w:sz w:val="28"/>
          <w:szCs w:val="28"/>
        </w:rPr>
        <w:t>,</w:t>
      </w:r>
      <w:r w:rsidRPr="00393CB7">
        <w:rPr>
          <w:rStyle w:val="33"/>
          <w:color w:val="auto"/>
          <w:sz w:val="28"/>
          <w:szCs w:val="28"/>
        </w:rPr>
        <w:t xml:space="preserve"> в одном этапе.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393CB7">
        <w:rPr>
          <w:rStyle w:val="33"/>
          <w:color w:val="auto"/>
          <w:sz w:val="28"/>
          <w:szCs w:val="28"/>
        </w:rPr>
        <w:t>Исполнителем основного</w:t>
      </w:r>
      <w:r w:rsidRPr="001D16CE">
        <w:rPr>
          <w:rStyle w:val="33"/>
          <w:color w:val="auto"/>
          <w:sz w:val="28"/>
          <w:szCs w:val="28"/>
        </w:rPr>
        <w:t xml:space="preserve"> мероприятия в части государственной поддержки сохранения и модернизации кинообслуживания населения на районном уровне является отдел культуры, по делам молодежи, ФК и спорту администрации Поныровского района.</w:t>
      </w:r>
    </w:p>
    <w:p w:rsidR="00FB304D" w:rsidRPr="001D16CE" w:rsidRDefault="00FB304D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rStyle w:val="33"/>
          <w:color w:val="auto"/>
          <w:sz w:val="28"/>
          <w:szCs w:val="28"/>
        </w:rPr>
      </w:pPr>
    </w:p>
    <w:p w:rsidR="00DF0B49" w:rsidRPr="001D16CE" w:rsidRDefault="0015072C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</w:rPr>
      </w:pPr>
      <w:r w:rsidRPr="0015072C">
        <w:rPr>
          <w:b/>
          <w:bCs/>
          <w:sz w:val="28"/>
          <w:szCs w:val="28"/>
        </w:rPr>
        <w:t>4.</w:t>
      </w:r>
      <w:r w:rsidR="006000EA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(муниципального) регулирования</w:t>
      </w:r>
    </w:p>
    <w:p w:rsidR="00DF0B49" w:rsidRPr="001D16CE" w:rsidRDefault="00DF0B49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(муниципального) регулирования в сфере реализации подпрограммы на районном уровне отсутствуют.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rPr>
          <w:b/>
          <w:bCs/>
          <w:sz w:val="28"/>
          <w:szCs w:val="28"/>
        </w:rPr>
      </w:pPr>
    </w:p>
    <w:p w:rsidR="00DF0B49" w:rsidRPr="001D16CE" w:rsidRDefault="0015072C" w:rsidP="0015072C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5072C">
        <w:rPr>
          <w:b/>
          <w:bCs/>
          <w:sz w:val="28"/>
          <w:szCs w:val="28"/>
        </w:rPr>
        <w:t>5.</w:t>
      </w:r>
      <w:r w:rsidR="006000EA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Прогноз сводных пок</w:t>
      </w:r>
      <w:r w:rsidR="00602961" w:rsidRPr="001D16CE">
        <w:rPr>
          <w:b/>
          <w:bCs/>
          <w:sz w:val="28"/>
          <w:szCs w:val="28"/>
        </w:rPr>
        <w:t>азателей муниципальных заданий п</w:t>
      </w:r>
      <w:r w:rsidR="00DF0B49" w:rsidRPr="001D16CE">
        <w:rPr>
          <w:b/>
          <w:bCs/>
          <w:sz w:val="28"/>
          <w:szCs w:val="28"/>
        </w:rPr>
        <w:t>о этапам реализации муниципальной подпрограммы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jc w:val="center"/>
        <w:rPr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</w:t>
      </w:r>
      <w:r w:rsidR="00602961" w:rsidRPr="001D16CE">
        <w:rPr>
          <w:rStyle w:val="33"/>
          <w:color w:val="auto"/>
          <w:sz w:val="28"/>
          <w:szCs w:val="28"/>
        </w:rPr>
        <w:t>е.</w:t>
      </w:r>
    </w:p>
    <w:p w:rsidR="00F46CC3" w:rsidRPr="001D16CE" w:rsidRDefault="00F46CC3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b/>
          <w:bCs/>
          <w:sz w:val="28"/>
          <w:szCs w:val="28"/>
        </w:rPr>
      </w:pPr>
    </w:p>
    <w:p w:rsidR="0015072C" w:rsidRDefault="0015072C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5072C">
        <w:rPr>
          <w:b/>
          <w:bCs/>
          <w:sz w:val="28"/>
          <w:szCs w:val="28"/>
        </w:rPr>
        <w:t>6.</w:t>
      </w:r>
      <w:r w:rsidR="006000EA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15072C" w:rsidRDefault="0015072C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Default="00DF0B49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DF0B49" w:rsidRPr="001D16CE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5072C">
      <w:pPr>
        <w:keepNext/>
        <w:keepLines/>
        <w:widowControl w:val="0"/>
        <w:tabs>
          <w:tab w:val="left" w:pos="148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DF0B49" w:rsidRPr="001D16CE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outlineLvl w:val="3"/>
        <w:rPr>
          <w:rFonts w:ascii="Times New Roman" w:hAnsi="Times New Roman" w:cs="Times New Roman"/>
          <w:spacing w:val="10"/>
          <w:sz w:val="28"/>
          <w:szCs w:val="28"/>
        </w:rPr>
      </w:pPr>
      <w:bookmarkStart w:id="16" w:name="bookmark36"/>
    </w:p>
    <w:p w:rsidR="00DF0B49" w:rsidRPr="001D16CE" w:rsidRDefault="00DF0B49" w:rsidP="0015072C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jc w:val="center"/>
        <w:rPr>
          <w:rStyle w:val="43"/>
          <w:color w:val="auto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6000EA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</w:t>
      </w:r>
      <w:bookmarkStart w:id="17" w:name="bookmark37"/>
      <w:bookmarkEnd w:id="16"/>
      <w:r w:rsidRPr="001D16CE">
        <w:rPr>
          <w:rStyle w:val="43"/>
          <w:color w:val="auto"/>
          <w:sz w:val="28"/>
          <w:szCs w:val="28"/>
        </w:rPr>
        <w:t xml:space="preserve"> реализации подпрограммы</w:t>
      </w:r>
      <w:bookmarkEnd w:id="17"/>
    </w:p>
    <w:p w:rsidR="00DF0B49" w:rsidRPr="001D16CE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</w:rPr>
      </w:pP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9F66EB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rStyle w:val="33"/>
          <w:color w:val="auto"/>
          <w:sz w:val="28"/>
          <w:szCs w:val="28"/>
        </w:rPr>
        <w:t>.</w:t>
      </w:r>
    </w:p>
    <w:p w:rsidR="00DF0B49" w:rsidRPr="002E6BAF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000000" w:themeColor="text1"/>
          <w:sz w:val="28"/>
          <w:szCs w:val="28"/>
        </w:rPr>
      </w:pPr>
      <w:r w:rsidRPr="002E6BAF">
        <w:rPr>
          <w:rStyle w:val="33"/>
          <w:color w:val="000000" w:themeColor="text1"/>
          <w:sz w:val="28"/>
          <w:szCs w:val="28"/>
        </w:rPr>
        <w:t xml:space="preserve">Объем </w:t>
      </w:r>
      <w:bookmarkStart w:id="18" w:name="_Hlk527558997"/>
      <w:r w:rsidRPr="002E6BAF">
        <w:rPr>
          <w:rStyle w:val="33"/>
          <w:color w:val="000000" w:themeColor="text1"/>
          <w:sz w:val="28"/>
          <w:szCs w:val="28"/>
        </w:rPr>
        <w:t xml:space="preserve">бюджетных ассигнований </w:t>
      </w:r>
      <w:bookmarkEnd w:id="18"/>
      <w:r w:rsidRPr="002E6BAF">
        <w:rPr>
          <w:rStyle w:val="33"/>
          <w:color w:val="000000" w:themeColor="text1"/>
          <w:sz w:val="28"/>
          <w:szCs w:val="28"/>
        </w:rPr>
        <w:t xml:space="preserve">на реализацию подпрограммы составляет </w:t>
      </w:r>
      <w:r w:rsidR="00661BD0" w:rsidRPr="00661BD0">
        <w:rPr>
          <w:rStyle w:val="33"/>
          <w:color w:val="FF0000"/>
          <w:sz w:val="28"/>
          <w:szCs w:val="28"/>
        </w:rPr>
        <w:t>163</w:t>
      </w:r>
      <w:r w:rsidR="00724A93">
        <w:rPr>
          <w:rStyle w:val="33"/>
          <w:color w:val="FF0000"/>
          <w:sz w:val="28"/>
          <w:szCs w:val="28"/>
        </w:rPr>
        <w:t>3</w:t>
      </w:r>
      <w:r w:rsidR="00661BD0" w:rsidRPr="00661BD0">
        <w:rPr>
          <w:rStyle w:val="33"/>
          <w:color w:val="FF0000"/>
          <w:sz w:val="28"/>
          <w:szCs w:val="28"/>
        </w:rPr>
        <w:t>03,962</w:t>
      </w:r>
      <w:r w:rsidR="006000EA">
        <w:rPr>
          <w:rStyle w:val="33"/>
          <w:color w:val="FF0000"/>
          <w:sz w:val="28"/>
          <w:szCs w:val="28"/>
        </w:rPr>
        <w:t xml:space="preserve"> </w:t>
      </w:r>
      <w:r w:rsidRPr="002E6BAF">
        <w:rPr>
          <w:rStyle w:val="33"/>
          <w:color w:val="000000" w:themeColor="text1"/>
          <w:sz w:val="28"/>
          <w:szCs w:val="28"/>
        </w:rPr>
        <w:t>тыс. рублей и по годам распределяется в следующих объемах:</w:t>
      </w:r>
    </w:p>
    <w:p w:rsidR="00520BF2" w:rsidRPr="002E6BAF" w:rsidRDefault="00520BF2" w:rsidP="00520BF2">
      <w:pPr>
        <w:pStyle w:val="8"/>
        <w:shd w:val="clear" w:color="auto" w:fill="auto"/>
        <w:spacing w:before="0" w:after="0" w:line="24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2E6BAF">
        <w:rPr>
          <w:rStyle w:val="21"/>
          <w:color w:val="000000" w:themeColor="text1"/>
          <w:sz w:val="28"/>
          <w:szCs w:val="28"/>
        </w:rPr>
        <w:t>2015</w:t>
      </w:r>
      <w:r w:rsidR="006000EA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- 10487,647 тыс. рублей;</w:t>
      </w:r>
    </w:p>
    <w:p w:rsidR="00520BF2" w:rsidRPr="002E6BAF" w:rsidRDefault="00520BF2" w:rsidP="00520BF2">
      <w:pPr>
        <w:pStyle w:val="af1"/>
        <w:ind w:firstLine="709"/>
        <w:rPr>
          <w:color w:val="000000" w:themeColor="text1"/>
        </w:rPr>
      </w:pPr>
      <w:r w:rsidRPr="002E6BAF">
        <w:rPr>
          <w:rStyle w:val="21"/>
          <w:color w:val="000000" w:themeColor="text1"/>
          <w:sz w:val="28"/>
          <w:szCs w:val="28"/>
        </w:rPr>
        <w:t>2016</w:t>
      </w:r>
      <w:r w:rsidR="006000EA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- 10414,693 тыс. рублей;</w:t>
      </w:r>
    </w:p>
    <w:p w:rsidR="00520BF2" w:rsidRPr="002E6BAF" w:rsidRDefault="00520BF2" w:rsidP="00520BF2">
      <w:pPr>
        <w:pStyle w:val="af1"/>
        <w:ind w:firstLine="709"/>
        <w:rPr>
          <w:color w:val="000000" w:themeColor="text1"/>
        </w:rPr>
      </w:pPr>
      <w:r w:rsidRPr="002E6BAF">
        <w:rPr>
          <w:rStyle w:val="21"/>
          <w:color w:val="000000" w:themeColor="text1"/>
          <w:sz w:val="28"/>
          <w:szCs w:val="28"/>
        </w:rPr>
        <w:t>2017</w:t>
      </w:r>
      <w:r w:rsidR="006000EA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- 9029,247 тыс. рублей;</w:t>
      </w:r>
    </w:p>
    <w:p w:rsidR="00520BF2" w:rsidRPr="002E6BAF" w:rsidRDefault="00520BF2" w:rsidP="00520BF2">
      <w:pPr>
        <w:pStyle w:val="af1"/>
        <w:ind w:firstLine="709"/>
        <w:rPr>
          <w:color w:val="000000" w:themeColor="text1"/>
        </w:rPr>
      </w:pPr>
      <w:r w:rsidRPr="002E6BAF">
        <w:rPr>
          <w:rStyle w:val="21"/>
          <w:color w:val="000000" w:themeColor="text1"/>
          <w:sz w:val="28"/>
          <w:szCs w:val="28"/>
        </w:rPr>
        <w:t>2018</w:t>
      </w:r>
      <w:r w:rsidR="006000EA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- 10889,159 тыс. рублей;</w:t>
      </w:r>
    </w:p>
    <w:p w:rsidR="00520BF2" w:rsidRPr="002E6BAF" w:rsidRDefault="00520BF2" w:rsidP="00520BF2">
      <w:pPr>
        <w:pStyle w:val="af1"/>
        <w:ind w:firstLine="709"/>
        <w:rPr>
          <w:color w:val="000000" w:themeColor="text1"/>
        </w:rPr>
      </w:pPr>
      <w:r w:rsidRPr="002E6BAF">
        <w:rPr>
          <w:rStyle w:val="21"/>
          <w:color w:val="000000" w:themeColor="text1"/>
          <w:sz w:val="28"/>
          <w:szCs w:val="28"/>
        </w:rPr>
        <w:t>2019</w:t>
      </w:r>
      <w:r w:rsidR="006000EA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- 12869,103 тыс. рублей;</w:t>
      </w:r>
    </w:p>
    <w:p w:rsidR="00520BF2" w:rsidRPr="002E6BAF" w:rsidRDefault="00520BF2" w:rsidP="00520BF2">
      <w:pPr>
        <w:pStyle w:val="af1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2020</w:t>
      </w:r>
      <w:r w:rsidR="006000EA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- 17677,202 тыс. рублей.</w:t>
      </w:r>
    </w:p>
    <w:p w:rsidR="00520BF2" w:rsidRPr="002E6BAF" w:rsidRDefault="00520BF2" w:rsidP="00520BF2">
      <w:pPr>
        <w:pStyle w:val="af1"/>
        <w:ind w:firstLine="709"/>
        <w:rPr>
          <w:color w:val="000000" w:themeColor="text1"/>
        </w:rPr>
      </w:pPr>
      <w:r w:rsidRPr="002E6BAF">
        <w:rPr>
          <w:rStyle w:val="21"/>
          <w:color w:val="000000" w:themeColor="text1"/>
          <w:sz w:val="28"/>
          <w:szCs w:val="28"/>
        </w:rPr>
        <w:t>2021</w:t>
      </w:r>
      <w:r w:rsidR="006000EA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- 14207,530 тыс. рублей</w:t>
      </w:r>
      <w:r w:rsidRPr="002E6BAF">
        <w:rPr>
          <w:color w:val="000000" w:themeColor="text1"/>
        </w:rPr>
        <w:t>;</w:t>
      </w:r>
    </w:p>
    <w:p w:rsidR="00520BF2" w:rsidRPr="002E6BAF" w:rsidRDefault="00520BF2" w:rsidP="00520BF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2022</w:t>
      </w:r>
      <w:r w:rsidR="006000EA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- </w:t>
      </w:r>
      <w:r w:rsidR="00D34043" w:rsidRPr="002E6BAF">
        <w:rPr>
          <w:color w:val="000000" w:themeColor="text1"/>
          <w:sz w:val="28"/>
          <w:szCs w:val="28"/>
        </w:rPr>
        <w:t>22426,333</w:t>
      </w:r>
      <w:r w:rsidR="006000EA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20BF2" w:rsidRPr="002E6BAF" w:rsidRDefault="00D34043" w:rsidP="00520BF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2023</w:t>
      </w:r>
      <w:r w:rsidR="006000EA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</w:t>
      </w:r>
      <w:r w:rsidR="00661BD0">
        <w:rPr>
          <w:color w:val="000000" w:themeColor="text1"/>
          <w:sz w:val="28"/>
          <w:szCs w:val="28"/>
        </w:rPr>
        <w:t>-</w:t>
      </w:r>
      <w:r w:rsidR="006000EA">
        <w:rPr>
          <w:color w:val="000000" w:themeColor="text1"/>
          <w:sz w:val="28"/>
          <w:szCs w:val="28"/>
        </w:rPr>
        <w:t xml:space="preserve"> </w:t>
      </w:r>
      <w:r w:rsidR="00661BD0" w:rsidRPr="00661BD0">
        <w:rPr>
          <w:color w:val="FF0000"/>
          <w:sz w:val="28"/>
          <w:szCs w:val="28"/>
        </w:rPr>
        <w:t>23</w:t>
      </w:r>
      <w:r w:rsidR="00724A93">
        <w:rPr>
          <w:color w:val="FF0000"/>
          <w:sz w:val="28"/>
          <w:szCs w:val="28"/>
        </w:rPr>
        <w:t>7</w:t>
      </w:r>
      <w:r w:rsidR="00661BD0" w:rsidRPr="00661BD0">
        <w:rPr>
          <w:color w:val="FF0000"/>
          <w:sz w:val="28"/>
          <w:szCs w:val="28"/>
        </w:rPr>
        <w:t>13,064</w:t>
      </w:r>
      <w:r w:rsidR="006000EA">
        <w:rPr>
          <w:color w:val="FF0000"/>
          <w:sz w:val="28"/>
          <w:szCs w:val="28"/>
        </w:rPr>
        <w:t xml:space="preserve"> </w:t>
      </w:r>
      <w:r w:rsidR="00520BF2"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20BF2" w:rsidRPr="002E6BAF" w:rsidRDefault="00D34043" w:rsidP="00520BF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2024</w:t>
      </w:r>
      <w:r w:rsidR="006000EA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>год - 15794,992</w:t>
      </w:r>
      <w:r w:rsidR="006000EA">
        <w:rPr>
          <w:color w:val="000000" w:themeColor="text1"/>
          <w:sz w:val="28"/>
          <w:szCs w:val="28"/>
        </w:rPr>
        <w:t xml:space="preserve"> </w:t>
      </w:r>
      <w:r w:rsidR="00520BF2" w:rsidRPr="002E6BAF">
        <w:rPr>
          <w:rStyle w:val="21"/>
          <w:color w:val="000000" w:themeColor="text1"/>
          <w:sz w:val="28"/>
          <w:szCs w:val="28"/>
        </w:rPr>
        <w:t>тыс. рублей</w:t>
      </w:r>
      <w:r w:rsidR="00DB6180" w:rsidRPr="002E6BAF">
        <w:rPr>
          <w:rStyle w:val="21"/>
          <w:color w:val="000000" w:themeColor="text1"/>
          <w:sz w:val="28"/>
          <w:szCs w:val="28"/>
        </w:rPr>
        <w:t>.</w:t>
      </w:r>
    </w:p>
    <w:p w:rsidR="0046767D" w:rsidRPr="002E6BAF" w:rsidRDefault="00D34043" w:rsidP="00520BF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  <w:shd w:val="clear" w:color="auto" w:fill="auto"/>
        </w:rPr>
      </w:pP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>2025</w:t>
      </w:r>
      <w:r w:rsidR="006000EA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>год - 15794,992</w:t>
      </w:r>
      <w:r w:rsidR="0046767D"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 тыс. рублей.</w:t>
      </w:r>
    </w:p>
    <w:p w:rsidR="007D7402" w:rsidRPr="00E30955" w:rsidRDefault="007D7402" w:rsidP="0046767D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CB7">
        <w:rPr>
          <w:rStyle w:val="21"/>
          <w:color w:val="auto"/>
          <w:sz w:val="28"/>
          <w:szCs w:val="28"/>
        </w:rPr>
        <w:t>(</w:t>
      </w:r>
      <w:r w:rsidRPr="00393CB7">
        <w:rPr>
          <w:rStyle w:val="21"/>
          <w:color w:val="auto"/>
          <w:sz w:val="24"/>
          <w:szCs w:val="24"/>
        </w:rPr>
        <w:t xml:space="preserve">в редакции постановления администрации Поныровского района </w:t>
      </w:r>
      <w:r w:rsidRPr="006E2806">
        <w:rPr>
          <w:rStyle w:val="21"/>
          <w:color w:val="auto"/>
          <w:sz w:val="24"/>
          <w:szCs w:val="24"/>
        </w:rPr>
        <w:t>от</w:t>
      </w:r>
      <w:r w:rsidR="006E2806">
        <w:rPr>
          <w:rStyle w:val="21"/>
          <w:color w:val="auto"/>
          <w:sz w:val="24"/>
          <w:szCs w:val="24"/>
        </w:rPr>
        <w:t xml:space="preserve"> </w:t>
      </w:r>
      <w:r w:rsidR="006E2806" w:rsidRPr="006E2806">
        <w:rPr>
          <w:rStyle w:val="21"/>
          <w:color w:val="FF0000"/>
          <w:sz w:val="24"/>
          <w:szCs w:val="24"/>
        </w:rPr>
        <w:t>13.11</w:t>
      </w:r>
      <w:r w:rsidR="00E30955" w:rsidRPr="006E2806">
        <w:rPr>
          <w:rStyle w:val="21"/>
          <w:color w:val="FF0000"/>
          <w:sz w:val="24"/>
          <w:szCs w:val="24"/>
        </w:rPr>
        <w:t>.2023</w:t>
      </w:r>
      <w:r w:rsidRPr="006E2806">
        <w:rPr>
          <w:rStyle w:val="21"/>
          <w:color w:val="FF0000"/>
          <w:sz w:val="24"/>
          <w:szCs w:val="24"/>
        </w:rPr>
        <w:t xml:space="preserve"> №</w:t>
      </w:r>
      <w:r w:rsidR="006E2806" w:rsidRPr="006E2806">
        <w:rPr>
          <w:rStyle w:val="21"/>
          <w:color w:val="FF0000"/>
          <w:sz w:val="24"/>
          <w:szCs w:val="24"/>
        </w:rPr>
        <w:t xml:space="preserve"> 552</w:t>
      </w:r>
      <w:r w:rsidRPr="006E2806">
        <w:rPr>
          <w:rStyle w:val="21"/>
          <w:color w:val="auto"/>
          <w:sz w:val="28"/>
          <w:szCs w:val="28"/>
        </w:rPr>
        <w:t>)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left="60" w:right="-1" w:firstLine="680"/>
      </w:pPr>
      <w:r w:rsidRPr="00393CB7">
        <w:rPr>
          <w:sz w:val="28"/>
          <w:szCs w:val="28"/>
        </w:rPr>
        <w:t>Объем финансового обеспечения на реализацию муниципальной</w:t>
      </w:r>
      <w:r w:rsidRPr="001D16CE">
        <w:rPr>
          <w:sz w:val="28"/>
          <w:szCs w:val="28"/>
        </w:rPr>
        <w:t xml:space="preserve"> программы подлежит ежегодному уточнению.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Ресурсное обеспечение реализации подпрограммы за счет средств </w:t>
      </w:r>
      <w:r w:rsidR="009F66EB" w:rsidRPr="001D16CE">
        <w:rPr>
          <w:rStyle w:val="33"/>
          <w:color w:val="auto"/>
          <w:sz w:val="28"/>
          <w:szCs w:val="28"/>
        </w:rPr>
        <w:t xml:space="preserve">бюджетных ассигнований </w:t>
      </w:r>
      <w:r w:rsidRPr="001D16CE">
        <w:rPr>
          <w:rStyle w:val="33"/>
          <w:color w:val="auto"/>
          <w:sz w:val="28"/>
          <w:szCs w:val="28"/>
        </w:rPr>
        <w:t>представлено в приложении №</w:t>
      </w:r>
      <w:r w:rsidR="006E2806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4 к Программе</w:t>
      </w:r>
      <w:r w:rsidR="00FB304D" w:rsidRPr="001D16CE">
        <w:rPr>
          <w:rStyle w:val="33"/>
          <w:color w:val="auto"/>
          <w:sz w:val="28"/>
          <w:szCs w:val="28"/>
        </w:rPr>
        <w:t>.</w:t>
      </w:r>
    </w:p>
    <w:p w:rsidR="00DF0B49" w:rsidRPr="001D16CE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both"/>
        <w:outlineLvl w:val="3"/>
        <w:rPr>
          <w:rFonts w:ascii="Times New Roman" w:hAnsi="Times New Roman" w:cs="Times New Roman"/>
        </w:rPr>
      </w:pPr>
      <w:bookmarkStart w:id="19" w:name="bookmark27"/>
    </w:p>
    <w:p w:rsidR="00DF0B49" w:rsidRPr="001D16CE" w:rsidRDefault="00DF0B49" w:rsidP="0046767D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9.Анализ рисков реализации подпрограммы и описание мер</w:t>
      </w:r>
      <w:bookmarkEnd w:id="19"/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рисками реализации подпрограммы</w:t>
      </w:r>
    </w:p>
    <w:p w:rsidR="00DF0B49" w:rsidRPr="001D16CE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46767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8"/>
      <w:bookmarkEnd w:id="20"/>
      <w:r w:rsidRPr="001D16CE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 В рамках реализации подпрограммы могут быть выделены следующие риски ее реализации.</w:t>
      </w:r>
    </w:p>
    <w:p w:rsidR="00FB304D" w:rsidRPr="001D16CE" w:rsidRDefault="00FB304D" w:rsidP="00FB304D">
      <w:pPr>
        <w:keepNext/>
        <w:keepLines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Default="00DF0B49" w:rsidP="005B6C2E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5B6C2E" w:rsidRPr="001D16CE" w:rsidRDefault="005B6C2E" w:rsidP="00FB304D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5B6C2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1D16CE">
        <w:rPr>
          <w:sz w:val="28"/>
          <w:szCs w:val="28"/>
        </w:rPr>
        <w:t>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Default="00DF0B49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5B6C2E" w:rsidRPr="001D16CE" w:rsidRDefault="005B6C2E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5B6C2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F0B49" w:rsidRPr="001D16CE">
        <w:rPr>
          <w:sz w:val="28"/>
          <w:szCs w:val="28"/>
        </w:rPr>
        <w:t>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1D16CE">
        <w:rPr>
          <w:sz w:val="28"/>
          <w:szCs w:val="28"/>
        </w:rPr>
        <w:t>ривлечение внебюджетного финансирования.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</w:p>
    <w:p w:rsidR="00DF0B49" w:rsidRDefault="00DF0B49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5B6C2E" w:rsidRPr="001D16CE" w:rsidRDefault="005B6C2E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</w:t>
      </w:r>
      <w:r w:rsidRPr="001D16CE">
        <w:rPr>
          <w:sz w:val="28"/>
          <w:szCs w:val="28"/>
        </w:rPr>
        <w:lastRenderedPageBreak/>
        <w:t>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Default="00DF0B49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5B6C2E" w:rsidRPr="001D16CE" w:rsidRDefault="005B6C2E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542587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Pr="001D16CE" w:rsidRDefault="00DF0B49" w:rsidP="00DF0B49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rStyle w:val="21"/>
          <w:color w:val="auto"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Подпрограмма 2 </w:t>
      </w:r>
      <w:r w:rsidRPr="001D16CE">
        <w:rPr>
          <w:rStyle w:val="21"/>
          <w:b/>
          <w:bCs/>
          <w:color w:val="auto"/>
          <w:sz w:val="28"/>
          <w:szCs w:val="28"/>
        </w:rPr>
        <w:t>«Наследие»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</w:pPr>
      <w:r w:rsidRPr="001D16CE">
        <w:rPr>
          <w:b/>
          <w:bCs/>
          <w:sz w:val="28"/>
          <w:szCs w:val="28"/>
        </w:rPr>
        <w:t>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ПАСПОРТ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подпрограммы </w:t>
      </w:r>
      <w:r w:rsidRPr="001D16CE">
        <w:rPr>
          <w:rStyle w:val="21"/>
          <w:b/>
          <w:bCs/>
          <w:color w:val="auto"/>
          <w:sz w:val="28"/>
          <w:szCs w:val="28"/>
        </w:rPr>
        <w:t>«Наследие» муниципаль</w:t>
      </w:r>
      <w:r w:rsidRPr="001D16CE">
        <w:rPr>
          <w:b/>
          <w:bCs/>
          <w:sz w:val="28"/>
          <w:szCs w:val="28"/>
        </w:rPr>
        <w:t>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DF0B49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5603"/>
      </w:tblGrid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 xml:space="preserve">отдел культуры, по делам молодежи, ФК и спорту администрации Поныровского </w:t>
            </w:r>
            <w:r w:rsidRPr="001D16CE">
              <w:rPr>
                <w:sz w:val="28"/>
                <w:szCs w:val="28"/>
              </w:rPr>
              <w:lastRenderedPageBreak/>
              <w:t>района Курской области.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сохранность культурного и исторического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расширение доступа населения к культурным ценностям и информации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сохранности и использования объектов культурного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охват населения библиотечным обслуживанием, процент;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среднее число книговыдач в расчете на 1 тыс. человек населения, тыс. экз.; 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</w:pPr>
            <w:r w:rsidRPr="001D16CE">
              <w:rPr>
                <w:rStyle w:val="21"/>
                <w:color w:val="auto"/>
                <w:sz w:val="28"/>
                <w:szCs w:val="28"/>
              </w:rPr>
              <w:t>количество экземпляров новых поступлений в фонды муниципальных библиотек экземпляров;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D34043" w:rsidRDefault="00FF3063" w:rsidP="00542587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34043">
              <w:rPr>
                <w:rStyle w:val="21"/>
                <w:color w:val="auto"/>
                <w:sz w:val="28"/>
                <w:szCs w:val="28"/>
              </w:rPr>
              <w:t>2015 -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4739B" w:rsidRPr="00D34043">
              <w:rPr>
                <w:rStyle w:val="21"/>
                <w:color w:val="auto"/>
                <w:sz w:val="28"/>
                <w:szCs w:val="28"/>
              </w:rPr>
              <w:t>202</w:t>
            </w:r>
            <w:r w:rsidR="00542587" w:rsidRPr="00D34043">
              <w:rPr>
                <w:rStyle w:val="21"/>
                <w:color w:val="auto"/>
                <w:sz w:val="28"/>
                <w:szCs w:val="28"/>
              </w:rPr>
              <w:t>5</w:t>
            </w:r>
            <w:r w:rsidR="00DF0B49" w:rsidRPr="00D34043">
              <w:rPr>
                <w:rStyle w:val="21"/>
                <w:color w:val="auto"/>
                <w:sz w:val="28"/>
                <w:szCs w:val="28"/>
              </w:rPr>
              <w:t xml:space="preserve"> годы, в один этап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2E6BAF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Общий объем бюджетных ассигнований на реализ</w:t>
            </w:r>
            <w:r w:rsidR="00EB4B0F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ацию подпрограммы составляет </w:t>
            </w:r>
            <w:r w:rsidR="00724A93">
              <w:rPr>
                <w:rStyle w:val="21"/>
                <w:color w:val="FF0000"/>
                <w:sz w:val="28"/>
                <w:szCs w:val="28"/>
              </w:rPr>
              <w:t>127536,005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DF0B49" w:rsidRPr="002E6BAF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-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7714,434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7199,973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- 8713,960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- 10218,519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- 11286,524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- 18981,124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D477FC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AB005F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3341,094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D477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AB005F"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D477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14811,248</w:t>
            </w:r>
            <w:r w:rsidR="00D477F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D477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 xml:space="preserve">год – </w:t>
            </w:r>
            <w:r w:rsidR="00724A93">
              <w:rPr>
                <w:color w:val="FF0000"/>
                <w:sz w:val="28"/>
                <w:szCs w:val="28"/>
              </w:rPr>
              <w:t>15262,343</w:t>
            </w:r>
            <w:r w:rsidR="00D477FC">
              <w:rPr>
                <w:color w:val="FF0000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D477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AB005F"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D477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10003,393</w:t>
            </w:r>
            <w:r w:rsidR="00D477F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42587" w:rsidRPr="002E6BAF" w:rsidRDefault="00542587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2025 </w:t>
            </w:r>
            <w:r w:rsidR="00AB005F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год </w:t>
            </w:r>
            <w:r w:rsidR="00D34043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–</w:t>
            </w:r>
            <w:r w:rsidR="00D477FC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="00D34043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10003,393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DF0B49" w:rsidRPr="00D34043" w:rsidRDefault="00DF0B49" w:rsidP="00EB4B0F">
            <w:pPr>
              <w:pStyle w:val="8"/>
              <w:shd w:val="clear" w:color="auto" w:fill="auto"/>
              <w:tabs>
                <w:tab w:val="left" w:pos="974"/>
              </w:tabs>
              <w:spacing w:before="0" w:after="0" w:line="240" w:lineRule="auto"/>
            </w:pPr>
            <w:r w:rsidRPr="002E6BAF">
              <w:rPr>
                <w:color w:val="000000" w:themeColor="text1"/>
                <w:sz w:val="28"/>
                <w:szCs w:val="28"/>
              </w:rPr>
              <w:t xml:space="preserve">Объем финансового обеспечения на </w:t>
            </w:r>
            <w:r w:rsidRPr="002E6BAF">
              <w:rPr>
                <w:color w:val="000000" w:themeColor="text1"/>
                <w:sz w:val="28"/>
                <w:szCs w:val="28"/>
              </w:rPr>
              <w:lastRenderedPageBreak/>
              <w:t>реализацию муниципальной программы подлежит ежегодному уточнению.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сохранности и эффективности использования объектов культурного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высокий уровень качества и доступности услуг библиотек, 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улучшение укомплектованности библиотечных фондов;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сохранности и эффективности использования библиотечных фондов;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укрепление материально-технической базы библиотек;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повышение среднемесячной заработной платы работников библиотек до среднемесячной заработной платы по экономике в регионе;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оптимизация и модернизация бюджетной сети библиотек</w:t>
            </w:r>
          </w:p>
        </w:tc>
      </w:tr>
    </w:tbl>
    <w:p w:rsidR="00DF0B49" w:rsidRPr="001D16CE" w:rsidRDefault="00DF0B49" w:rsidP="00DF0B49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bookmark17"/>
    </w:p>
    <w:p w:rsidR="00DF0B49" w:rsidRPr="001D16CE" w:rsidRDefault="00AB005F" w:rsidP="00AB005F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05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</w:t>
      </w:r>
      <w:r w:rsidR="00D47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Style w:val="41"/>
          <w:color w:val="auto"/>
          <w:sz w:val="28"/>
          <w:szCs w:val="28"/>
        </w:rPr>
        <w:t>подпрограммы</w:t>
      </w:r>
      <w:r w:rsidR="00DF0B49" w:rsidRPr="001D16CE">
        <w:rPr>
          <w:rStyle w:val="41"/>
          <w:b w:val="0"/>
          <w:bCs w:val="0"/>
          <w:color w:val="auto"/>
          <w:sz w:val="28"/>
          <w:szCs w:val="28"/>
        </w:rPr>
        <w:t xml:space="preserve">,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описание основных проблем в указанной сфере и прогноз ее развития</w:t>
      </w:r>
      <w:bookmarkEnd w:id="21"/>
    </w:p>
    <w:p w:rsidR="00DF0B49" w:rsidRPr="001D16CE" w:rsidRDefault="00DF0B49" w:rsidP="0084426A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направлена на решение задачи 1 Программы «</w:t>
      </w:r>
      <w:r w:rsidRPr="001D16CE">
        <w:rPr>
          <w:rStyle w:val="21"/>
          <w:color w:val="auto"/>
          <w:sz w:val="28"/>
          <w:szCs w:val="28"/>
        </w:rPr>
        <w:t>Повышение доступности и качества библиотечных услуг»</w:t>
      </w:r>
      <w:r w:rsidR="00241DE4" w:rsidRPr="001D16CE">
        <w:rPr>
          <w:sz w:val="28"/>
          <w:szCs w:val="28"/>
        </w:rPr>
        <w:t xml:space="preserve">. </w:t>
      </w:r>
      <w:r w:rsidRPr="001D16CE">
        <w:rPr>
          <w:sz w:val="28"/>
          <w:szCs w:val="28"/>
        </w:rPr>
        <w:t>Сфера реализации подпрограммы</w:t>
      </w:r>
      <w:r w:rsidR="00D477FC">
        <w:rPr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 xml:space="preserve">«Сохранение и развитие библиотечного обслуживания населения» </w:t>
      </w:r>
      <w:r w:rsidRPr="001D16CE">
        <w:rPr>
          <w:sz w:val="28"/>
          <w:szCs w:val="28"/>
        </w:rPr>
        <w:t>охватывае</w:t>
      </w:r>
      <w:r w:rsidR="00241DE4" w:rsidRPr="001D16CE">
        <w:rPr>
          <w:sz w:val="28"/>
          <w:szCs w:val="28"/>
        </w:rPr>
        <w:t>т: развитие библиотечного дела;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Основная задача библиотек - предоставление накопленных ресурсов в пользование обществу - как настоящему, так и будущим поколениям.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Библиотеки Поныровского района Курской области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Целью государственной политики в области библиотечного дела является </w:t>
      </w:r>
      <w:r w:rsidRPr="001D16CE">
        <w:rPr>
          <w:sz w:val="28"/>
          <w:szCs w:val="28"/>
        </w:rPr>
        <w:lastRenderedPageBreak/>
        <w:t>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Приоритетными направлениями в достижении целей и задач развития библиотечного дела в районе являются: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организация и стимулирование процесса модернизации библиотек и библиотечного дела в целом;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содействие созданию инфраструктуры библиотечного дела.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2751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В Поныровском районе принимаются меры по обеспечению библиотек новыми изданиями. В 2012-2014 годах в библиотеки </w:t>
      </w:r>
      <w:r w:rsidR="00307FEF" w:rsidRPr="001D16CE">
        <w:rPr>
          <w:sz w:val="28"/>
          <w:szCs w:val="28"/>
        </w:rPr>
        <w:t xml:space="preserve">района было приобретено более </w:t>
      </w:r>
      <w:r w:rsidRPr="001D16CE">
        <w:rPr>
          <w:sz w:val="28"/>
          <w:szCs w:val="28"/>
        </w:rPr>
        <w:t>6000 экземпляров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Библиотечное обслуживание жителей Поныровского района осуществляет Межпоселенческая библиотека с 14 филиалами. Процент охвата населения района библиотечным обслуживанием составляет 65,0%(средн</w:t>
      </w:r>
      <w:r w:rsidR="005400F6" w:rsidRPr="001D16CE">
        <w:rPr>
          <w:sz w:val="28"/>
          <w:szCs w:val="28"/>
        </w:rPr>
        <w:t xml:space="preserve">е </w:t>
      </w:r>
      <w:r w:rsidRPr="001D16CE">
        <w:rPr>
          <w:sz w:val="28"/>
          <w:szCs w:val="28"/>
        </w:rPr>
        <w:t>областной показатель – 46,8 %).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Почти все библиотеки Поныровского района подключены к сети Интернет, большинство имеют электронную почту. Оснащение библиотек современной компьютерной техникой является необходимым условием обеспечения доступа населения к информации.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Вопросы модернизации библиотек района также являются одними из приоритетных. В связи с этим с 2007 года реализовываются мероприятия по созданию в Поныровском районе модельных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Однако в районе, в настоящее время, всё ещё сохраняется низкий уровень комплектования новой литературой библиотек.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AB005F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2.</w:t>
      </w:r>
      <w:r w:rsidR="00D477FC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Главные приоритеты государственной политики в сфере реализации подпрограммы 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целевых установок и приоритетов государственной культурной политики целью подпрограммы 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Достижение данной цели потребует решения следующих задач: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доступности и качества библиотечных услуг; 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охват населения библиотечным обслуживанием;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среднее число книговыдач в расчете на 1 тыс. человек населения;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</w:t>
      </w:r>
      <w:r w:rsidR="00D477FC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 xml:space="preserve">количество экземпляров новых поступлений в фонды документов </w:t>
      </w:r>
      <w:r w:rsidRPr="001D16CE">
        <w:rPr>
          <w:sz w:val="28"/>
          <w:szCs w:val="28"/>
        </w:rPr>
        <w:lastRenderedPageBreak/>
        <w:t>муниципальных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Выделенные в рамках подпрограммы показатели характеризуют основные результаты деятельности в разрезе типов учреждений, участвующих в ее реализации. В целях возможности проведения сопоставления все показатели являются относительными.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качестве индикаторов успешности</w:t>
      </w:r>
      <w:r w:rsidR="005400F6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высокий уровень качества и доступности услуг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улучшение укомплектованности библиотечных фондов; </w:t>
      </w:r>
    </w:p>
    <w:p w:rsidR="00DF0B49" w:rsidRPr="001D16CE" w:rsidRDefault="00E12E16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укрепление материально-технической базы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заработной платы работников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оптимизация и модернизация бюджетной сети библиотек. </w:t>
      </w:r>
    </w:p>
    <w:p w:rsidR="00DF0B49" w:rsidRPr="00393CB7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Сроки и этапы реализации: 2015 </w:t>
      </w:r>
      <w:r w:rsidR="00475FEE" w:rsidRPr="00D34043">
        <w:rPr>
          <w:sz w:val="28"/>
          <w:szCs w:val="28"/>
        </w:rPr>
        <w:t>–</w:t>
      </w:r>
      <w:r w:rsidR="00D477FC">
        <w:rPr>
          <w:sz w:val="28"/>
          <w:szCs w:val="28"/>
        </w:rPr>
        <w:t xml:space="preserve"> </w:t>
      </w:r>
      <w:r w:rsidR="00307FEF" w:rsidRPr="00D34043">
        <w:rPr>
          <w:sz w:val="28"/>
          <w:szCs w:val="28"/>
        </w:rPr>
        <w:t>202</w:t>
      </w:r>
      <w:r w:rsidR="00AB005F" w:rsidRPr="00D34043">
        <w:rPr>
          <w:sz w:val="28"/>
          <w:szCs w:val="28"/>
        </w:rPr>
        <w:t>5</w:t>
      </w:r>
      <w:r w:rsidR="00D477FC">
        <w:rPr>
          <w:sz w:val="28"/>
          <w:szCs w:val="28"/>
        </w:rPr>
        <w:t xml:space="preserve"> г</w:t>
      </w:r>
      <w:r w:rsidRPr="00D34043">
        <w:rPr>
          <w:sz w:val="28"/>
          <w:szCs w:val="28"/>
        </w:rPr>
        <w:t>г.</w:t>
      </w:r>
      <w:r w:rsidRPr="00EE32F1">
        <w:rPr>
          <w:sz w:val="28"/>
          <w:szCs w:val="28"/>
        </w:rPr>
        <w:t>,</w:t>
      </w:r>
      <w:r w:rsidRPr="00393CB7">
        <w:rPr>
          <w:sz w:val="28"/>
          <w:szCs w:val="28"/>
        </w:rPr>
        <w:t xml:space="preserve"> в один этап.</w:t>
      </w:r>
    </w:p>
    <w:p w:rsidR="00DF0B49" w:rsidRPr="001D16CE" w:rsidRDefault="00DF0B49" w:rsidP="00393CB7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</w:t>
      </w:r>
      <w:r w:rsidR="00D477FC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241DE4" w:rsidRPr="001D16CE" w:rsidRDefault="00241DE4" w:rsidP="0084426A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достижения цели и решения задач подпрограммы планируется осуществление основных мероприятий.</w:t>
      </w:r>
    </w:p>
    <w:p w:rsidR="00DF0B49" w:rsidRPr="001D16CE" w:rsidRDefault="00DF0B49" w:rsidP="00AB005F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18"/>
      <w:r w:rsidRPr="001D16CE">
        <w:rPr>
          <w:rFonts w:ascii="Times New Roman" w:hAnsi="Times New Roman" w:cs="Times New Roman"/>
          <w:sz w:val="28"/>
          <w:szCs w:val="28"/>
        </w:rPr>
        <w:t>Основное мероприятие 2</w:t>
      </w:r>
      <w:r w:rsidR="00241DE4" w:rsidRPr="001D16CE">
        <w:rPr>
          <w:rFonts w:ascii="Times New Roman" w:hAnsi="Times New Roman" w:cs="Times New Roman"/>
          <w:sz w:val="28"/>
          <w:szCs w:val="28"/>
        </w:rPr>
        <w:t xml:space="preserve">.1. </w:t>
      </w:r>
      <w:r w:rsidRPr="001D16CE">
        <w:rPr>
          <w:rFonts w:ascii="Times New Roman" w:hAnsi="Times New Roman" w:cs="Times New Roman"/>
          <w:sz w:val="28"/>
          <w:szCs w:val="28"/>
        </w:rPr>
        <w:t>«Развитие библиотечного дела»</w:t>
      </w:r>
      <w:bookmarkEnd w:id="22"/>
      <w:r w:rsidR="007D7402" w:rsidRPr="001D16CE">
        <w:rPr>
          <w:rFonts w:ascii="Times New Roman" w:hAnsi="Times New Roman" w:cs="Times New Roman"/>
          <w:sz w:val="28"/>
          <w:szCs w:val="28"/>
        </w:rPr>
        <w:t>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Выполнение данного мероприятия включает в себя оказание муниципальных услуг и обеспечение деятельности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Основное мероприятие предусматривает: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увеличение объемов комплектования книжных фондов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перевод в электронный вид библиотечных фондов, обеспечение доступа населения к ним с использованием сети Интернет;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информационной и библиотечной культуры подрастающего поколения;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библиотек средствами противопожарной защиты, проведение профилактических противопожарных мероприятий;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косметического и капитального ремонта помещений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модернизацию и обеспечение инновационного развития библиотек путем технологического обновления, внедрения и распространения новых </w:t>
      </w:r>
      <w:r w:rsidRPr="001D16CE">
        <w:rPr>
          <w:sz w:val="28"/>
          <w:szCs w:val="28"/>
        </w:rPr>
        <w:lastRenderedPageBreak/>
        <w:t>информационных продуктов и технологий;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реализацию мер для привлечения в профессию молодых специалистов и закрепления их в библиотеках;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организацию системы информационного обеспечения библиотечного дела;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</w:t>
      </w:r>
      <w:r w:rsidR="00D477FC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профессиональную переподготовку и повышение квалификации библиотечных работников;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методическое обеспечение развития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информатизацию библиотечной деятельности;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эффективности библиотечных услуг и использование бюджетных средств на обеспечение деятельности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оптимизацию библиотечной сети.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охват населения библиотечным обслуживанием;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среднее число книговыдач в расчете на 1 тыс. человек населения;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количество экземпляров новых поступлений в фонды документов муниципальных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Результатами реализации основного мероприятия станут: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уровня комплектования книжных фондов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рост востребованности библиотек у населения;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качества и разнообразия библиотечных услуг;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рост числа библиотек, оснащенных современным оборудованием; повышение эффективности использования бюджетных средств, направляемых на библиотечное дело;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Основное мероприятие </w:t>
      </w:r>
      <w:r w:rsidRPr="00D34043">
        <w:rPr>
          <w:sz w:val="28"/>
          <w:szCs w:val="28"/>
        </w:rPr>
        <w:t xml:space="preserve">будет реализоваться на протяжении всего срока действия Программы - с </w:t>
      </w:r>
      <w:r w:rsidRPr="00D34043">
        <w:rPr>
          <w:rStyle w:val="a8"/>
          <w:b w:val="0"/>
          <w:bCs w:val="0"/>
          <w:color w:val="auto"/>
          <w:sz w:val="28"/>
          <w:szCs w:val="28"/>
        </w:rPr>
        <w:t>2015</w:t>
      </w:r>
      <w:r w:rsidR="00D477FC">
        <w:rPr>
          <w:rStyle w:val="a8"/>
          <w:b w:val="0"/>
          <w:bCs w:val="0"/>
          <w:color w:val="auto"/>
          <w:sz w:val="28"/>
          <w:szCs w:val="28"/>
        </w:rPr>
        <w:t xml:space="preserve"> </w:t>
      </w:r>
      <w:r w:rsidR="006A7491" w:rsidRPr="00D34043">
        <w:rPr>
          <w:sz w:val="28"/>
          <w:szCs w:val="28"/>
        </w:rPr>
        <w:t>по 202</w:t>
      </w:r>
      <w:r w:rsidR="00AB005F" w:rsidRPr="00D34043">
        <w:rPr>
          <w:sz w:val="28"/>
          <w:szCs w:val="28"/>
        </w:rPr>
        <w:t>5</w:t>
      </w:r>
      <w:r w:rsidRPr="00EE32F1">
        <w:rPr>
          <w:sz w:val="28"/>
          <w:szCs w:val="28"/>
        </w:rPr>
        <w:t xml:space="preserve"> годы.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AB005F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AB005F">
        <w:rPr>
          <w:b/>
          <w:bCs/>
          <w:sz w:val="28"/>
          <w:szCs w:val="28"/>
        </w:rPr>
        <w:t>4.</w:t>
      </w:r>
      <w:r w:rsidR="00D477FC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(муниципального) регулирования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(муниципального) регулирования в сфере реализации подпрограммы на региональном уровне отсутствуют.</w:t>
      </w:r>
    </w:p>
    <w:p w:rsidR="00DF0B49" w:rsidRPr="001D16CE" w:rsidRDefault="00DF0B49" w:rsidP="002D7CD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/>
        <w:rPr>
          <w:b/>
          <w:bCs/>
          <w:sz w:val="28"/>
          <w:szCs w:val="28"/>
        </w:rPr>
      </w:pPr>
    </w:p>
    <w:p w:rsidR="00DF0B49" w:rsidRPr="001D16CE" w:rsidRDefault="002D7CD7" w:rsidP="002D7CD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2D7CD7">
        <w:rPr>
          <w:b/>
          <w:bCs/>
          <w:sz w:val="28"/>
          <w:szCs w:val="28"/>
        </w:rPr>
        <w:t>5.</w:t>
      </w:r>
      <w:r w:rsidR="00D477FC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 xml:space="preserve">Прогноз сводных показателей муниципальных заданий </w:t>
      </w:r>
      <w:r w:rsidR="007D7402" w:rsidRPr="001D16CE">
        <w:rPr>
          <w:b/>
          <w:bCs/>
          <w:sz w:val="28"/>
          <w:szCs w:val="28"/>
        </w:rPr>
        <w:t>п</w:t>
      </w:r>
      <w:r w:rsidR="00DF0B49" w:rsidRPr="001D16CE">
        <w:rPr>
          <w:b/>
          <w:bCs/>
          <w:sz w:val="28"/>
          <w:szCs w:val="28"/>
        </w:rPr>
        <w:t>о этапам реализации муниципальной программы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</w:t>
      </w:r>
      <w:r w:rsidR="00F46CC3" w:rsidRPr="001D16CE">
        <w:rPr>
          <w:rStyle w:val="33"/>
          <w:color w:val="auto"/>
          <w:sz w:val="28"/>
          <w:szCs w:val="28"/>
        </w:rPr>
        <w:t>3</w:t>
      </w:r>
      <w:r w:rsidRPr="001D16CE">
        <w:rPr>
          <w:rStyle w:val="33"/>
          <w:color w:val="auto"/>
          <w:sz w:val="28"/>
          <w:szCs w:val="28"/>
        </w:rPr>
        <w:t xml:space="preserve"> к Программе.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rStyle w:val="33"/>
          <w:color w:val="auto"/>
          <w:sz w:val="28"/>
          <w:szCs w:val="28"/>
        </w:rPr>
      </w:pPr>
    </w:p>
    <w:p w:rsidR="00DF0B49" w:rsidRPr="001D16CE" w:rsidRDefault="002D7CD7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23" w:name="bookmark23"/>
      <w:r w:rsidRPr="002D7CD7">
        <w:rPr>
          <w:b/>
          <w:bCs/>
          <w:sz w:val="28"/>
          <w:szCs w:val="28"/>
        </w:rPr>
        <w:t>6.</w:t>
      </w:r>
      <w:r w:rsidR="00D477FC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 xml:space="preserve">Информация об участии предприятий и организаций, независимо от их организационно-правовых форм и форм собственности, а также </w:t>
      </w:r>
      <w:r w:rsidR="00DF0B49" w:rsidRPr="001D16CE">
        <w:rPr>
          <w:b/>
          <w:bCs/>
          <w:sz w:val="28"/>
          <w:szCs w:val="28"/>
        </w:rPr>
        <w:lastRenderedPageBreak/>
        <w:t>государственных внебюджетных фондов в реализации подпрограммы</w:t>
      </w:r>
      <w:bookmarkEnd w:id="23"/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b/>
          <w:bCs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241DE4" w:rsidRPr="001D16CE" w:rsidRDefault="00241DE4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/>
        <w:rPr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7.</w:t>
      </w:r>
      <w:r w:rsidR="00D477FC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</w:t>
      </w:r>
      <w:r w:rsidR="002D7CD7">
        <w:rPr>
          <w:sz w:val="28"/>
          <w:szCs w:val="28"/>
        </w:rPr>
        <w:t>.</w:t>
      </w:r>
    </w:p>
    <w:p w:rsidR="00DF0B49" w:rsidRPr="001D16CE" w:rsidRDefault="00DF0B49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4" w:name="bookmark25"/>
    </w:p>
    <w:p w:rsidR="00DF0B49" w:rsidRPr="001D16CE" w:rsidRDefault="00DF0B49" w:rsidP="002D7CD7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D47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</w:t>
      </w:r>
      <w:bookmarkStart w:id="25" w:name="bookmark26"/>
      <w:bookmarkEnd w:id="24"/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</w:t>
      </w:r>
      <w:bookmarkEnd w:id="25"/>
    </w:p>
    <w:p w:rsidR="00241DE4" w:rsidRPr="001D16CE" w:rsidRDefault="00241DE4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sz w:val="28"/>
          <w:szCs w:val="28"/>
        </w:rPr>
        <w:t>.</w:t>
      </w:r>
    </w:p>
    <w:p w:rsidR="00DF0B49" w:rsidRPr="002E6BAF" w:rsidRDefault="00DF0B49" w:rsidP="002D7CD7">
      <w:pPr>
        <w:pStyle w:val="8"/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rPr>
          <w:rStyle w:val="33"/>
          <w:color w:val="000000" w:themeColor="text1"/>
          <w:sz w:val="28"/>
          <w:szCs w:val="28"/>
        </w:rPr>
      </w:pPr>
      <w:r w:rsidRPr="002E6BAF">
        <w:rPr>
          <w:rStyle w:val="33"/>
          <w:color w:val="000000" w:themeColor="text1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BD1665">
        <w:rPr>
          <w:rStyle w:val="21"/>
          <w:color w:val="FF0000"/>
          <w:sz w:val="28"/>
          <w:szCs w:val="28"/>
        </w:rPr>
        <w:t>127536,005</w:t>
      </w:r>
      <w:r w:rsidRPr="002E6BAF">
        <w:rPr>
          <w:rStyle w:val="33"/>
          <w:color w:val="000000" w:themeColor="text1"/>
          <w:sz w:val="28"/>
          <w:szCs w:val="28"/>
        </w:rPr>
        <w:t xml:space="preserve"> тыс. рублей и по годам распределяется в следующих размерах:</w:t>
      </w:r>
    </w:p>
    <w:p w:rsidR="00537916" w:rsidRPr="002E6BAF" w:rsidRDefault="00537916" w:rsidP="002D7CD7">
      <w:pPr>
        <w:pStyle w:val="8"/>
        <w:shd w:val="clear" w:color="auto" w:fill="auto"/>
        <w:spacing w:before="0" w:after="0" w:line="24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2E6BAF">
        <w:rPr>
          <w:rStyle w:val="21"/>
          <w:color w:val="000000" w:themeColor="text1"/>
          <w:sz w:val="28"/>
          <w:szCs w:val="28"/>
        </w:rPr>
        <w:t>2015</w:t>
      </w:r>
      <w:r w:rsidR="00D477FC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</w:t>
      </w:r>
      <w:r w:rsidR="002D7CD7" w:rsidRPr="002E6BAF">
        <w:rPr>
          <w:rStyle w:val="21"/>
          <w:color w:val="000000" w:themeColor="text1"/>
          <w:sz w:val="28"/>
          <w:szCs w:val="28"/>
        </w:rPr>
        <w:t xml:space="preserve"> - </w:t>
      </w:r>
      <w:r w:rsidRPr="002E6BAF">
        <w:rPr>
          <w:rStyle w:val="21"/>
          <w:color w:val="000000" w:themeColor="text1"/>
          <w:sz w:val="28"/>
          <w:szCs w:val="28"/>
        </w:rPr>
        <w:t>7714,434</w:t>
      </w:r>
      <w:r w:rsidR="00D477FC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37916" w:rsidRPr="002E6BAF" w:rsidRDefault="00537916" w:rsidP="002D7CD7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2016</w:t>
      </w:r>
      <w:r w:rsidR="00D477FC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- 7199,973 тыс. рублей;</w:t>
      </w:r>
    </w:p>
    <w:p w:rsidR="00537916" w:rsidRPr="002E6BAF" w:rsidRDefault="00537916" w:rsidP="002D7CD7">
      <w:pPr>
        <w:pStyle w:val="8"/>
        <w:shd w:val="clear" w:color="auto" w:fill="auto"/>
        <w:tabs>
          <w:tab w:val="left" w:pos="634"/>
          <w:tab w:val="left" w:pos="4545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2017</w:t>
      </w:r>
      <w:r w:rsidR="00D477FC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- 8713,960 тыс. рублей;</w:t>
      </w:r>
    </w:p>
    <w:p w:rsidR="00537916" w:rsidRPr="002E6BAF" w:rsidRDefault="00537916" w:rsidP="002D7CD7">
      <w:pPr>
        <w:pStyle w:val="8"/>
        <w:shd w:val="clear" w:color="auto" w:fill="auto"/>
        <w:tabs>
          <w:tab w:val="left" w:pos="634"/>
          <w:tab w:val="left" w:pos="4545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2018</w:t>
      </w:r>
      <w:r w:rsidR="00D477FC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- 10218,519 тыс. рублей;</w:t>
      </w:r>
    </w:p>
    <w:p w:rsidR="00537916" w:rsidRPr="002E6BAF" w:rsidRDefault="00537916" w:rsidP="002D7CD7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2019</w:t>
      </w:r>
      <w:r w:rsidR="00D477FC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- 11286,524 тыс. рублей;</w:t>
      </w:r>
    </w:p>
    <w:p w:rsidR="00537916" w:rsidRPr="002E6BAF" w:rsidRDefault="00537916" w:rsidP="002D7CD7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2020</w:t>
      </w:r>
      <w:r w:rsidR="002D7CD7" w:rsidRPr="002E6BAF">
        <w:rPr>
          <w:rStyle w:val="21"/>
          <w:color w:val="000000" w:themeColor="text1"/>
          <w:sz w:val="28"/>
          <w:szCs w:val="28"/>
        </w:rPr>
        <w:t xml:space="preserve"> год - </w:t>
      </w:r>
      <w:r w:rsidRPr="002E6BAF">
        <w:rPr>
          <w:rStyle w:val="21"/>
          <w:color w:val="000000" w:themeColor="text1"/>
          <w:sz w:val="28"/>
          <w:szCs w:val="28"/>
        </w:rPr>
        <w:t>18981,124 тыс. рублей;</w:t>
      </w:r>
    </w:p>
    <w:p w:rsidR="00537916" w:rsidRPr="002E6BAF" w:rsidRDefault="00537916" w:rsidP="002D7CD7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2021</w:t>
      </w:r>
      <w:r w:rsidR="002D7CD7" w:rsidRPr="002E6BAF">
        <w:rPr>
          <w:rStyle w:val="21"/>
          <w:color w:val="000000" w:themeColor="text1"/>
          <w:sz w:val="28"/>
          <w:szCs w:val="28"/>
        </w:rPr>
        <w:t xml:space="preserve"> год - </w:t>
      </w:r>
      <w:r w:rsidRPr="002E6BAF">
        <w:rPr>
          <w:rStyle w:val="21"/>
          <w:color w:val="000000" w:themeColor="text1"/>
          <w:sz w:val="28"/>
          <w:szCs w:val="28"/>
        </w:rPr>
        <w:t>13341,094 тыс. рублей;</w:t>
      </w:r>
    </w:p>
    <w:p w:rsidR="00537916" w:rsidRPr="002E6BAF" w:rsidRDefault="00537916" w:rsidP="002D7CD7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2022</w:t>
      </w:r>
      <w:r w:rsidR="00D477FC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</w:t>
      </w:r>
      <w:r w:rsidR="00A20B08" w:rsidRPr="002E6BAF">
        <w:rPr>
          <w:color w:val="000000" w:themeColor="text1"/>
          <w:sz w:val="28"/>
          <w:szCs w:val="28"/>
        </w:rPr>
        <w:t>–</w:t>
      </w:r>
      <w:r w:rsidR="00D477FC">
        <w:rPr>
          <w:color w:val="000000" w:themeColor="text1"/>
          <w:sz w:val="28"/>
          <w:szCs w:val="28"/>
        </w:rPr>
        <w:t xml:space="preserve"> </w:t>
      </w:r>
      <w:r w:rsidR="00A20B08" w:rsidRPr="002E6BAF">
        <w:rPr>
          <w:color w:val="000000" w:themeColor="text1"/>
          <w:sz w:val="28"/>
          <w:szCs w:val="28"/>
        </w:rPr>
        <w:t>14811,248</w:t>
      </w:r>
      <w:r w:rsidR="00D477FC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37916" w:rsidRPr="002E6BAF" w:rsidRDefault="00537916" w:rsidP="002D7CD7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2023</w:t>
      </w:r>
      <w:r w:rsidR="002D7CD7" w:rsidRPr="002E6BAF">
        <w:rPr>
          <w:color w:val="000000" w:themeColor="text1"/>
          <w:sz w:val="28"/>
          <w:szCs w:val="28"/>
        </w:rPr>
        <w:t xml:space="preserve"> год </w:t>
      </w:r>
      <w:r w:rsidR="00A20B08" w:rsidRPr="002E6BAF">
        <w:rPr>
          <w:color w:val="000000" w:themeColor="text1"/>
          <w:sz w:val="28"/>
          <w:szCs w:val="28"/>
        </w:rPr>
        <w:t>–</w:t>
      </w:r>
      <w:r w:rsidR="00D477FC">
        <w:rPr>
          <w:color w:val="000000" w:themeColor="text1"/>
          <w:sz w:val="28"/>
          <w:szCs w:val="28"/>
        </w:rPr>
        <w:t xml:space="preserve"> </w:t>
      </w:r>
      <w:r w:rsidR="00BD1665">
        <w:rPr>
          <w:color w:val="FF0000"/>
          <w:sz w:val="28"/>
          <w:szCs w:val="28"/>
        </w:rPr>
        <w:t>15262,343</w:t>
      </w:r>
      <w:r w:rsidR="00D477FC">
        <w:rPr>
          <w:color w:val="FF0000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37916" w:rsidRPr="002E6BAF" w:rsidRDefault="00537916" w:rsidP="002D7CD7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2024</w:t>
      </w:r>
      <w:r w:rsidR="00D477FC">
        <w:rPr>
          <w:color w:val="000000" w:themeColor="text1"/>
          <w:sz w:val="28"/>
          <w:szCs w:val="28"/>
        </w:rPr>
        <w:t xml:space="preserve"> </w:t>
      </w:r>
      <w:r w:rsidR="00A20B08" w:rsidRPr="002E6BAF">
        <w:rPr>
          <w:color w:val="000000" w:themeColor="text1"/>
          <w:sz w:val="28"/>
          <w:szCs w:val="28"/>
        </w:rPr>
        <w:t>год – 10003,393</w:t>
      </w:r>
      <w:r w:rsidR="00D477FC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</w:t>
      </w:r>
      <w:r w:rsidR="002D7CD7" w:rsidRPr="002E6BAF">
        <w:rPr>
          <w:rStyle w:val="21"/>
          <w:color w:val="000000" w:themeColor="text1"/>
          <w:sz w:val="28"/>
          <w:szCs w:val="28"/>
        </w:rPr>
        <w:t>;</w:t>
      </w:r>
    </w:p>
    <w:p w:rsidR="002D7CD7" w:rsidRPr="002E6BAF" w:rsidRDefault="002D7CD7" w:rsidP="002D7CD7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  <w:shd w:val="clear" w:color="auto" w:fill="auto"/>
        </w:rPr>
      </w:pP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2025 год </w:t>
      </w:r>
      <w:r w:rsidR="00A20B08"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>–</w:t>
      </w:r>
      <w:r w:rsidR="00D477FC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 </w:t>
      </w:r>
      <w:r w:rsidR="00A20B08"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>10003,393</w:t>
      </w: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 тыс. рублей.</w:t>
      </w:r>
    </w:p>
    <w:p w:rsidR="00DF0B49" w:rsidRPr="001D16CE" w:rsidRDefault="00DF0B49" w:rsidP="00CA1839">
      <w:pPr>
        <w:pStyle w:val="8"/>
        <w:shd w:val="clear" w:color="auto" w:fill="auto"/>
        <w:tabs>
          <w:tab w:val="left" w:pos="0"/>
          <w:tab w:val="left" w:pos="3516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Ресурсное обеспечение реализации подпрограммы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sz w:val="28"/>
          <w:szCs w:val="28"/>
        </w:rPr>
        <w:t xml:space="preserve"> представлено в приложении № 4 к Программе.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EA4478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D47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</w:t>
      </w:r>
      <w:r w:rsidR="00D47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</w:t>
      </w:r>
    </w:p>
    <w:p w:rsidR="00241DE4" w:rsidRPr="001D16CE" w:rsidRDefault="00241DE4" w:rsidP="00241DE4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Default="00DF0B49" w:rsidP="00EA4478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lastRenderedPageBreak/>
        <w:t>Правовые риски</w:t>
      </w:r>
    </w:p>
    <w:p w:rsidR="00EA4478" w:rsidRPr="001D16CE" w:rsidRDefault="00EA4478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EA4478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left"/>
        <w:rPr>
          <w:sz w:val="28"/>
          <w:szCs w:val="28"/>
        </w:rPr>
      </w:pPr>
    </w:p>
    <w:p w:rsidR="00DF0B49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EA4478" w:rsidRPr="001D16CE" w:rsidRDefault="00EA4478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EA4478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Способами ограничения финансовых рисков выступают: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B8209E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B8209E" w:rsidRPr="001D16CE" w:rsidRDefault="00B8209E" w:rsidP="00B8209E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 числе по повышению инвестиционной привлекательности и экономическому стимулированию.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B8209E" w:rsidRPr="001D16CE" w:rsidRDefault="00B8209E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Риски данной группы связаны с неэффективным управлением реализации </w:t>
      </w:r>
      <w:r w:rsidRPr="001D16CE">
        <w:rPr>
          <w:sz w:val="28"/>
          <w:szCs w:val="28"/>
        </w:rPr>
        <w:lastRenderedPageBreak/>
        <w:t>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Основными условиями минимизации административных рисков являются: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967594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DF0B49" w:rsidRPr="001D16CE" w:rsidRDefault="00DF0B49" w:rsidP="0084426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bookmark29"/>
    </w:p>
    <w:bookmarkEnd w:id="26"/>
    <w:p w:rsidR="00DF0B49" w:rsidRPr="001D16CE" w:rsidRDefault="00DF0B49" w:rsidP="0084426A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DE4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ПОДПРОГРАММА 3</w:t>
      </w:r>
    </w:p>
    <w:p w:rsidR="00241DE4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Style w:val="21"/>
          <w:b/>
          <w:bCs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 в сфере культуры</w:t>
      </w:r>
      <w:r w:rsidRPr="001D16CE">
        <w:rPr>
          <w:rStyle w:val="21"/>
          <w:b/>
          <w:bCs/>
          <w:color w:val="auto"/>
          <w:sz w:val="28"/>
          <w:szCs w:val="28"/>
        </w:rPr>
        <w:t xml:space="preserve">» 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Style w:val="21"/>
          <w:b/>
          <w:bCs/>
          <w:color w:val="auto"/>
          <w:sz w:val="28"/>
          <w:szCs w:val="28"/>
        </w:rPr>
        <w:t>муниципаль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  <w:r w:rsidR="00D47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Поныровского района Курской области»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подпрограммы «Развитие дополнительного образования в сфере культуры» 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DF0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1"/>
        <w:gridCol w:w="5408"/>
      </w:tblGrid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исполнитель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331C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Участники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331C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«Поныровская детская школа искусств» Поныровского района Курской области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инструменты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475FEE">
        <w:trPr>
          <w:trHeight w:val="893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241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эффективной деятельности учреждения дополнительного образования детей. </w:t>
            </w:r>
          </w:p>
        </w:tc>
      </w:tr>
      <w:tr w:rsidR="00DF0B49" w:rsidRPr="001D16CE" w:rsidTr="00475FEE">
        <w:trPr>
          <w:trHeight w:val="262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</w:t>
            </w:r>
          </w:p>
          <w:p w:rsidR="00DF0B49" w:rsidRPr="001D16CE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подготовке в творческих мероприятиях</w:t>
            </w:r>
          </w:p>
        </w:tc>
      </w:tr>
      <w:tr w:rsidR="00DF0B49" w:rsidRPr="001D16CE" w:rsidTr="00D52CAB">
        <w:trPr>
          <w:trHeight w:val="1408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показатели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1.Охват дополнительным образованием в сфере культуры искусства детей от общего количества детей в возрасте от 6 до 18 лет (%)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>Переход на дополнительные предпрофессиональные общеобразовательные программы в области искусств «Живопись», «Хореография».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2.Увеличение доли детей, привлекаемых к участию в творческих мероприятиях, от общего числа детей.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393CB7" w:rsidRDefault="00FF3063" w:rsidP="00B8209E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93CB7">
              <w:rPr>
                <w:rStyle w:val="21"/>
                <w:color w:val="auto"/>
                <w:sz w:val="28"/>
                <w:szCs w:val="28"/>
              </w:rPr>
              <w:t xml:space="preserve">2015 </w:t>
            </w:r>
            <w:r w:rsidR="00206AF1" w:rsidRPr="00393CB7">
              <w:rPr>
                <w:rStyle w:val="21"/>
                <w:color w:val="auto"/>
                <w:sz w:val="28"/>
                <w:szCs w:val="28"/>
              </w:rPr>
              <w:t>–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B8209E" w:rsidRPr="00B8209E">
              <w:rPr>
                <w:rStyle w:val="21"/>
                <w:color w:val="auto"/>
                <w:sz w:val="28"/>
                <w:szCs w:val="28"/>
              </w:rPr>
              <w:t>2024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A81E48">
              <w:rPr>
                <w:rStyle w:val="21"/>
                <w:color w:val="auto"/>
                <w:sz w:val="28"/>
                <w:szCs w:val="28"/>
              </w:rPr>
              <w:t>годы, в</w:t>
            </w:r>
            <w:r w:rsidR="00DF0B49" w:rsidRPr="00393CB7">
              <w:rPr>
                <w:rStyle w:val="21"/>
                <w:color w:val="auto"/>
                <w:sz w:val="28"/>
                <w:szCs w:val="28"/>
              </w:rPr>
              <w:t xml:space="preserve"> один этап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 бюджетных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ассигнований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A81E48" w:rsidRDefault="00DF0B49" w:rsidP="00B8209E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="00241DE4" w:rsidRPr="00A81E48">
              <w:rPr>
                <w:rStyle w:val="21"/>
                <w:color w:val="auto"/>
                <w:sz w:val="28"/>
                <w:szCs w:val="28"/>
              </w:rPr>
              <w:t xml:space="preserve">составляет </w:t>
            </w:r>
            <w:r w:rsidR="00537916" w:rsidRPr="00A81E48">
              <w:rPr>
                <w:rStyle w:val="21"/>
                <w:color w:val="auto"/>
                <w:sz w:val="28"/>
                <w:szCs w:val="28"/>
              </w:rPr>
              <w:t>48654,540</w:t>
            </w:r>
            <w:r w:rsidRPr="00A81E48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A81E48" w:rsidRDefault="00DF0B49" w:rsidP="00B8209E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3 по годам распределяются в следующих объемах: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spacing w:before="0" w:after="0" w:line="240" w:lineRule="auto"/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2015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- 5488,420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2016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6054,226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2017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- 5992,583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2018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- 6534,694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2019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7258,908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2020</w:t>
            </w:r>
            <w:r w:rsidR="00D477F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- 8516,895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2021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8808,814 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sz w:val="28"/>
                <w:szCs w:val="28"/>
              </w:rPr>
              <w:t>2022</w:t>
            </w:r>
            <w:r w:rsidR="00BA36E2">
              <w:rPr>
                <w:sz w:val="28"/>
                <w:szCs w:val="28"/>
              </w:rPr>
              <w:t xml:space="preserve"> год - </w:t>
            </w:r>
            <w:r w:rsidRPr="00A20B08">
              <w:rPr>
                <w:sz w:val="28"/>
                <w:szCs w:val="28"/>
              </w:rPr>
              <w:t>0,00</w:t>
            </w:r>
            <w:r w:rsidR="000D2144" w:rsidRPr="00A20B08">
              <w:rPr>
                <w:sz w:val="28"/>
                <w:szCs w:val="28"/>
              </w:rPr>
              <w:t>0</w:t>
            </w:r>
            <w:r w:rsidRPr="00A20B0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20B08">
              <w:rPr>
                <w:sz w:val="28"/>
                <w:szCs w:val="28"/>
              </w:rPr>
              <w:t>2023</w:t>
            </w:r>
            <w:r w:rsidR="00BA36E2" w:rsidRPr="00A20B08">
              <w:rPr>
                <w:sz w:val="28"/>
                <w:szCs w:val="28"/>
              </w:rPr>
              <w:t xml:space="preserve"> год - </w:t>
            </w:r>
            <w:r w:rsidRPr="00A20B08">
              <w:rPr>
                <w:sz w:val="28"/>
                <w:szCs w:val="28"/>
              </w:rPr>
              <w:t>0,00</w:t>
            </w:r>
            <w:r w:rsidR="000D2144" w:rsidRPr="00A20B08">
              <w:rPr>
                <w:sz w:val="28"/>
                <w:szCs w:val="28"/>
              </w:rPr>
              <w:t>0</w:t>
            </w:r>
            <w:r w:rsidRPr="00A20B0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20B08">
              <w:rPr>
                <w:sz w:val="28"/>
                <w:szCs w:val="28"/>
              </w:rPr>
              <w:t>2024</w:t>
            </w:r>
            <w:r w:rsidR="00D477FC">
              <w:rPr>
                <w:sz w:val="28"/>
                <w:szCs w:val="28"/>
              </w:rPr>
              <w:t xml:space="preserve"> </w:t>
            </w:r>
            <w:r w:rsidRPr="00A20B08">
              <w:rPr>
                <w:sz w:val="28"/>
                <w:szCs w:val="28"/>
              </w:rPr>
              <w:t>год - 0,00</w:t>
            </w:r>
            <w:r w:rsidR="000D2144" w:rsidRPr="00A20B08">
              <w:rPr>
                <w:sz w:val="28"/>
                <w:szCs w:val="28"/>
              </w:rPr>
              <w:t>0</w:t>
            </w:r>
            <w:r w:rsidR="00BA36E2" w:rsidRPr="00A20B08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DF0B49" w:rsidRPr="00393CB7" w:rsidRDefault="00DF0B49" w:rsidP="00241DE4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 w:firstLine="68"/>
            </w:pPr>
            <w:r w:rsidRPr="00A81E48">
              <w:rPr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475FEE">
        <w:trPr>
          <w:trHeight w:val="197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241DE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1.Охват дополнительным образованием в сфере культуры и искусства детей от общего количества детей в возрасте от 6 до 18 лет (%)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2.Увеличение доли детей, привлекаемых к участию в творческих мероприятиях, от общего числа детей.</w:t>
            </w:r>
          </w:p>
        </w:tc>
      </w:tr>
    </w:tbl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D2C04">
      <w:pPr>
        <w:keepNext/>
        <w:keepLines/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сферы реализации подпрограммы, описание основных проблем в </w:t>
      </w:r>
      <w:r w:rsidRPr="001D16CE">
        <w:rPr>
          <w:rStyle w:val="41"/>
          <w:color w:val="auto"/>
          <w:spacing w:val="10"/>
          <w:sz w:val="28"/>
          <w:szCs w:val="28"/>
        </w:rPr>
        <w:t>указанной</w:t>
      </w:r>
      <w:r w:rsidR="00D477FC">
        <w:rPr>
          <w:rStyle w:val="41"/>
          <w:color w:val="auto"/>
          <w:spacing w:val="10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Pr="001D16CE">
        <w:rPr>
          <w:rStyle w:val="41"/>
          <w:color w:val="auto"/>
          <w:spacing w:val="10"/>
          <w:sz w:val="28"/>
          <w:szCs w:val="28"/>
        </w:rPr>
        <w:t>прогноз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е развития</w:t>
      </w:r>
    </w:p>
    <w:p w:rsidR="00241DE4" w:rsidRPr="001D16CE" w:rsidRDefault="00241DE4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Потребность разработки данной подпрограммы обусловлена необходимостью решения приоритетных задач в сфере культуры и искусства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Важнейшим условием функционирования системы образования в сфере культуры и искусства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Дополнительное образование детей в сфере культуры и искусства Поныровского района представлено МКОУДОД «Поныровская детская школа искусств».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 последние годы в районе произошли позитивные изменения в развитии учреждения дополнительного образования детей в сфере культуры и искусства.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Принятые меры позволили создать условия для достижения учреждением дополнительного образования детей определенных показателей их деятельности в 2014 году.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школе обучается 160 обучающихся. Согласно имеющейся лицензии реализуются следующие образовательные программы: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D477FC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образовательные программы дополнительного образования детей художественно-эстетической направленности;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D477FC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дополнительные предпрофессиональные общеобразовательные программы в области ис</w:t>
      </w:r>
      <w:r w:rsidR="00D477FC">
        <w:rPr>
          <w:rFonts w:ascii="Times New Roman" w:hAnsi="Times New Roman" w:cs="Times New Roman"/>
          <w:sz w:val="28"/>
          <w:szCs w:val="28"/>
        </w:rPr>
        <w:t>кусств;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Охват дополнительным образованием обучающихся в детской школе искусств составляет 12%. Сохранение контингента обучающихся – 97%.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Около 50 обучающихся школы искусств Поныровского</w:t>
      </w:r>
      <w:r w:rsidR="00D477FC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 xml:space="preserve">района стали лауреатами и дипломантами областных, всероссийских и международных конкурсов и фестивалей. 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 итогам 2012-2013 учебного года в школе искусств стипендия Губернатора Курской области была назначена 3 обучающимся, а в 2013-2014 году – 4 обучающимся.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В 2012 году школа искусств получила лицензию на право введения предпрофессиональных образовательных программ в области музыкального </w:t>
      </w:r>
      <w:r w:rsidRPr="001D16CE">
        <w:rPr>
          <w:rFonts w:ascii="Times New Roman" w:hAnsi="Times New Roman" w:cs="Times New Roman"/>
          <w:sz w:val="28"/>
          <w:szCs w:val="28"/>
        </w:rPr>
        <w:lastRenderedPageBreak/>
        <w:t>искусства. С 2012-2013 учебного года внедрены 3 предпрофессиональные образовательные программы.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Перед учреждением дополнительного образования в сфере культуры и искусства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Вышеуказанные проблемы можно решать только комплексно, посредством реализации данной подпрограммы.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рамках реализации подпрограммы планируется: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активизация концертно-просветительской работы преподавателей и обучающихся школы искусств;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проведение фестивалей, праздников и других культурно-массовых мероприятий;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участие преподавателей и одаренных детей в фестивалях, конкурсах, выставках и других мероприятиях различного уровня;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внедрение инновационных образовательных программ и музыкально-педагогических технологий;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D477FC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переход на дополнительную предпрофессиональную общеобразовательную программу в области искусств «Живопись».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Риски, связанные с достижением целей, решением задач подпрограммы, оценка их масштабов и последствий, а также формирование системы мер по их предотвращению соответствуют рискам муниципальной программы, представленным в разделе 1 муниципальной программы.</w:t>
      </w:r>
    </w:p>
    <w:p w:rsidR="00DF0B49" w:rsidRPr="001D16CE" w:rsidRDefault="00DF0B49" w:rsidP="00DF0B4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1D16CE" w:rsidRDefault="00DF0B49" w:rsidP="00645238">
      <w:pPr>
        <w:widowControl w:val="0"/>
        <w:tabs>
          <w:tab w:val="left" w:pos="426"/>
          <w:tab w:val="left" w:pos="1201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D16CE">
        <w:rPr>
          <w:rStyle w:val="34"/>
          <w:color w:val="auto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90779" w:rsidRPr="001D16CE" w:rsidRDefault="0009077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реализации подпрограммы соответствуют приоритетам муниципальной программы в целом.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обеспечения эффективной деятельности учреждения дополнительного образования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1)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 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активизация концертно-просветительской работы преподавателей и обучающихся учреждения дополнительного образования детей по популяризации различных видов искусства.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Целевые показатели по итогам реализации подпрограммы.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Показатель включен в федеральный (региональный) план статистических работ.</w:t>
      </w:r>
    </w:p>
    <w:p w:rsidR="00DF0B49" w:rsidRPr="001D16CE" w:rsidRDefault="00DF0B49" w:rsidP="00645238">
      <w:pPr>
        <w:pStyle w:val="12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Охват дополнительным образованием в сфере культуры и искусства детей от общего количества детей в возрасте от 6 до 18 лет (%). </w:t>
      </w:r>
    </w:p>
    <w:p w:rsidR="00DF0B49" w:rsidRPr="001D16CE" w:rsidRDefault="00DF0B49" w:rsidP="00645238">
      <w:pPr>
        <w:pStyle w:val="12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Увеличение доли детей, привлекаемых к участию в творческих мероприятиях, от общего числа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2.</w:t>
      </w:r>
      <w:r w:rsidR="00D477FC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Ожидаемыми конечными результатами данной подпрограммы являются: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1) охват дополнительным образованием в сфере культуры и искусства 15,0% детей от общего количества детей в возрасте от 6 до 18 лет;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Увеличение доли детей, привлекаемых к участию в творческих мероприятиях, от общего числа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DF0B49" w:rsidRPr="001D16CE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79" w:rsidRPr="001D16CE" w:rsidRDefault="00090779" w:rsidP="00645238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</w:t>
      </w:r>
      <w:r w:rsidR="00D477FC">
        <w:rPr>
          <w:bCs/>
          <w:sz w:val="24"/>
          <w:szCs w:val="24"/>
        </w:rPr>
        <w:t xml:space="preserve"> Курской области от 29.12.2015</w:t>
      </w:r>
      <w:r w:rsidRPr="001D16CE">
        <w:rPr>
          <w:bCs/>
          <w:sz w:val="24"/>
          <w:szCs w:val="24"/>
        </w:rPr>
        <w:t xml:space="preserve"> №</w:t>
      </w:r>
      <w:r w:rsidR="00D477FC">
        <w:rPr>
          <w:bCs/>
          <w:sz w:val="24"/>
          <w:szCs w:val="24"/>
        </w:rPr>
        <w:t xml:space="preserve"> </w:t>
      </w:r>
      <w:r w:rsidRPr="001D16CE">
        <w:rPr>
          <w:bCs/>
          <w:sz w:val="24"/>
          <w:szCs w:val="24"/>
        </w:rPr>
        <w:t>1003)</w:t>
      </w:r>
    </w:p>
    <w:p w:rsidR="00090779" w:rsidRPr="001D16CE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 w:firstLine="709"/>
        <w:rPr>
          <w:bCs/>
          <w:sz w:val="24"/>
          <w:szCs w:val="24"/>
        </w:rPr>
      </w:pPr>
    </w:p>
    <w:p w:rsidR="00DF0B49" w:rsidRPr="001D16CE" w:rsidRDefault="00DF0B49" w:rsidP="00645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рамках подпрограммы будет реализовано одно основное мероприятие:</w:t>
      </w:r>
    </w:p>
    <w:p w:rsidR="00DF0B49" w:rsidRPr="001D16CE" w:rsidRDefault="0009077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3.1.</w:t>
      </w:r>
      <w:r w:rsidR="00DF0B49" w:rsidRPr="001D16CE">
        <w:rPr>
          <w:rFonts w:ascii="Times New Roman" w:hAnsi="Times New Roman" w:cs="Times New Roman"/>
          <w:sz w:val="28"/>
          <w:szCs w:val="28"/>
        </w:rPr>
        <w:t xml:space="preserve"> Обеспечение сохранения и развития системы дополнительного образования детей в сфере культуры на территории Поныровского района Курской области.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Реализация данного мероприятия будет осуществляться по направлениям: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осуществление расходов</w:t>
      </w:r>
      <w:r w:rsidR="00206AF1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связанных с участием одаренных детей в районных, областных, региональных, межрегиональных, всероссийских и международных конкурсах;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– обеспечение сохранности имущества, безопасность обучающихся и сотрудников учреждений дополнительного образования детей. Согласно имеющейся лицензии реализуются следующие образовательные программы: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образовательные программы дополнительного образования детей художественно-эстетической направленности;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 дополнительные предпрофессиональные общеобразовательные программы в области искусств;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- обеспечение организации и проведения культурно-массовых мероприятий 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– участие детей в районных мероприятиях.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645238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5238">
        <w:rPr>
          <w:b/>
          <w:bCs/>
          <w:sz w:val="28"/>
          <w:szCs w:val="28"/>
        </w:rPr>
        <w:t>4.</w:t>
      </w:r>
      <w:r w:rsidR="003E7714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регулирования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регулирования в сфере реализации подпрограммы на районном уровне отсутствуют.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1D16CE" w:rsidRDefault="00645238" w:rsidP="00645238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5238">
        <w:rPr>
          <w:b/>
          <w:bCs/>
          <w:sz w:val="28"/>
          <w:szCs w:val="28"/>
        </w:rPr>
        <w:lastRenderedPageBreak/>
        <w:t>5.</w:t>
      </w:r>
      <w:r w:rsidR="003E7714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программе.</w:t>
      </w:r>
    </w:p>
    <w:p w:rsidR="00DF0B49" w:rsidRPr="001D16CE" w:rsidRDefault="00DF0B49" w:rsidP="00090779">
      <w:pPr>
        <w:keepNext/>
        <w:keepLines/>
        <w:widowControl w:val="0"/>
        <w:tabs>
          <w:tab w:val="left" w:pos="343"/>
        </w:tabs>
        <w:spacing w:after="0" w:line="240" w:lineRule="auto"/>
        <w:ind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645238" w:rsidP="00645238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23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E77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DF0B49" w:rsidRPr="001D16CE" w:rsidRDefault="00DF0B49" w:rsidP="00090779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495"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45238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3 не предполагается.</w:t>
      </w:r>
    </w:p>
    <w:p w:rsidR="00645238" w:rsidRDefault="00645238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45238" w:rsidRDefault="00DF0B49" w:rsidP="00645238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3E7714" w:rsidRDefault="003E7714" w:rsidP="00645238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</w:t>
      </w:r>
      <w:r w:rsidR="00645238">
        <w:rPr>
          <w:sz w:val="28"/>
          <w:szCs w:val="28"/>
        </w:rPr>
        <w:t>и подпрограммы не предусмотрено.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426"/>
          <w:tab w:val="left" w:pos="1456"/>
        </w:tabs>
        <w:spacing w:before="0" w:after="0" w:line="240" w:lineRule="auto"/>
        <w:ind w:left="1360" w:right="141" w:firstLine="709"/>
        <w:jc w:val="both"/>
        <w:rPr>
          <w:sz w:val="28"/>
          <w:szCs w:val="28"/>
        </w:rPr>
      </w:pPr>
    </w:p>
    <w:p w:rsidR="00DF0B49" w:rsidRPr="001D16CE" w:rsidRDefault="00DF0B49" w:rsidP="00645238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3E7714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DF0B49" w:rsidRPr="001D16CE" w:rsidRDefault="00DF0B49" w:rsidP="00090779">
      <w:pPr>
        <w:pStyle w:val="12"/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left="0" w:right="141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B49" w:rsidRPr="00393CB7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393CB7">
        <w:rPr>
          <w:rStyle w:val="33"/>
          <w:color w:val="auto"/>
          <w:sz w:val="28"/>
          <w:szCs w:val="28"/>
        </w:rPr>
        <w:t>бюджетных ассигнований</w:t>
      </w:r>
      <w:r w:rsidRPr="00393CB7">
        <w:rPr>
          <w:rStyle w:val="33"/>
          <w:color w:val="auto"/>
          <w:sz w:val="28"/>
          <w:szCs w:val="28"/>
        </w:rPr>
        <w:t>.</w:t>
      </w:r>
    </w:p>
    <w:p w:rsidR="00DF0B49" w:rsidRPr="00A81E48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A81E48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537916" w:rsidRPr="00A81E48">
        <w:rPr>
          <w:rStyle w:val="21"/>
          <w:color w:val="auto"/>
          <w:sz w:val="28"/>
          <w:szCs w:val="28"/>
        </w:rPr>
        <w:t>48654,540</w:t>
      </w:r>
      <w:r w:rsidRPr="00A81E48">
        <w:rPr>
          <w:rStyle w:val="33"/>
          <w:color w:val="auto"/>
          <w:sz w:val="28"/>
          <w:szCs w:val="28"/>
        </w:rPr>
        <w:t xml:space="preserve"> тыс. рублей и по годам распределяется в следующих размерах:</w:t>
      </w:r>
    </w:p>
    <w:p w:rsidR="00537916" w:rsidRPr="00A81E48" w:rsidRDefault="00537916" w:rsidP="00537916">
      <w:pPr>
        <w:pStyle w:val="8"/>
        <w:shd w:val="clear" w:color="auto" w:fill="auto"/>
        <w:spacing w:before="0" w:after="0" w:line="240" w:lineRule="auto"/>
        <w:ind w:firstLine="709"/>
      </w:pPr>
      <w:r w:rsidRPr="00A81E48">
        <w:rPr>
          <w:rStyle w:val="21"/>
          <w:color w:val="auto"/>
          <w:sz w:val="28"/>
          <w:szCs w:val="28"/>
        </w:rPr>
        <w:t>2015</w:t>
      </w:r>
      <w:r w:rsidR="003E7714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- 5488,420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2016</w:t>
      </w:r>
      <w:r w:rsidR="003E7714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- 6054,226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  <w:tab w:val="left" w:pos="5700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2017</w:t>
      </w:r>
      <w:r w:rsidR="003E7714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- 5992,583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2018</w:t>
      </w:r>
      <w:r w:rsidR="003E7714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- 6534,694</w:t>
      </w:r>
      <w:r w:rsidR="003E7714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2019</w:t>
      </w:r>
      <w:r w:rsidR="003E7714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- 7258,908 тыс. рублей;</w:t>
      </w:r>
    </w:p>
    <w:p w:rsidR="00537916" w:rsidRPr="00A81E4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2020</w:t>
      </w:r>
      <w:r w:rsidR="003E7714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- 8516,895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2021</w:t>
      </w:r>
      <w:r w:rsidR="003E7714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- 8808,814 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81E48">
        <w:rPr>
          <w:sz w:val="28"/>
          <w:szCs w:val="28"/>
        </w:rPr>
        <w:t>2022</w:t>
      </w:r>
      <w:r w:rsidR="003E7714">
        <w:rPr>
          <w:sz w:val="28"/>
          <w:szCs w:val="28"/>
        </w:rPr>
        <w:t xml:space="preserve"> </w:t>
      </w:r>
      <w:r w:rsidRPr="00A81E48">
        <w:rPr>
          <w:sz w:val="28"/>
          <w:szCs w:val="28"/>
        </w:rPr>
        <w:t xml:space="preserve">год - </w:t>
      </w:r>
      <w:r w:rsidRPr="00A20B08">
        <w:rPr>
          <w:sz w:val="28"/>
          <w:szCs w:val="28"/>
        </w:rPr>
        <w:t>0,00</w:t>
      </w:r>
      <w:r w:rsidR="00645238" w:rsidRPr="00A20B08">
        <w:rPr>
          <w:sz w:val="28"/>
          <w:szCs w:val="28"/>
        </w:rPr>
        <w:t>0</w:t>
      </w:r>
      <w:r w:rsidR="003E7714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20B08">
        <w:rPr>
          <w:sz w:val="28"/>
          <w:szCs w:val="28"/>
        </w:rPr>
        <w:t>2023</w:t>
      </w:r>
      <w:r w:rsidR="003E7714">
        <w:rPr>
          <w:sz w:val="28"/>
          <w:szCs w:val="28"/>
        </w:rPr>
        <w:t xml:space="preserve"> </w:t>
      </w:r>
      <w:r w:rsidRPr="00A20B08">
        <w:rPr>
          <w:sz w:val="28"/>
          <w:szCs w:val="28"/>
        </w:rPr>
        <w:t>год - 0,00</w:t>
      </w:r>
      <w:r w:rsidR="00645238" w:rsidRPr="00A20B08">
        <w:rPr>
          <w:sz w:val="28"/>
          <w:szCs w:val="28"/>
        </w:rPr>
        <w:t>0</w:t>
      </w:r>
      <w:r w:rsidR="003E7714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20B08">
        <w:rPr>
          <w:sz w:val="28"/>
          <w:szCs w:val="28"/>
        </w:rPr>
        <w:t>2024</w:t>
      </w:r>
      <w:r w:rsidR="003E7714">
        <w:rPr>
          <w:sz w:val="28"/>
          <w:szCs w:val="28"/>
        </w:rPr>
        <w:t xml:space="preserve"> </w:t>
      </w:r>
      <w:r w:rsidRPr="00A20B08">
        <w:rPr>
          <w:sz w:val="28"/>
          <w:szCs w:val="28"/>
        </w:rPr>
        <w:t>год - 0,00</w:t>
      </w:r>
      <w:r w:rsidR="00645238" w:rsidRPr="00A20B08">
        <w:rPr>
          <w:sz w:val="28"/>
          <w:szCs w:val="28"/>
        </w:rPr>
        <w:t>0</w:t>
      </w:r>
      <w:r w:rsidR="003E7714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</w:t>
      </w:r>
      <w:r w:rsidR="00DB6180" w:rsidRPr="00A20B08">
        <w:rPr>
          <w:rStyle w:val="21"/>
          <w:color w:val="auto"/>
          <w:sz w:val="28"/>
          <w:szCs w:val="28"/>
        </w:rPr>
        <w:t>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Ресурсное обеспечение реализации подпрограммы за счет средств местного бюджета представлено в приложении №</w:t>
      </w:r>
      <w:r w:rsidR="003E7714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4 к Программе</w:t>
      </w:r>
      <w:r w:rsidR="00645238">
        <w:rPr>
          <w:rStyle w:val="33"/>
          <w:color w:val="auto"/>
          <w:sz w:val="28"/>
          <w:szCs w:val="28"/>
        </w:rPr>
        <w:t>.</w:t>
      </w:r>
    </w:p>
    <w:p w:rsidR="00DF0B49" w:rsidRPr="001D16CE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</w:p>
    <w:p w:rsidR="00DF0B49" w:rsidRPr="001D16CE" w:rsidRDefault="00DF0B49" w:rsidP="00645238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DF0B49" w:rsidRPr="001D16CE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090779" w:rsidRPr="001D16CE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645238" w:rsidRPr="001D16CE" w:rsidRDefault="00645238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645238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645238" w:rsidRPr="001D16CE" w:rsidRDefault="00645238" w:rsidP="00090779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645238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645238" w:rsidRPr="001D16CE" w:rsidRDefault="00645238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</w:t>
      </w:r>
      <w:r w:rsidR="003E7714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 xml:space="preserve">услуг может негативно сказаться на структуре потребительских предпочтений населения. Эти риски могут отразиться на уровне возможностей района в </w:t>
      </w:r>
      <w:r w:rsidRPr="001D16CE">
        <w:rPr>
          <w:sz w:val="28"/>
          <w:szCs w:val="28"/>
        </w:rPr>
        <w:lastRenderedPageBreak/>
        <w:t>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645238" w:rsidRPr="001D16CE" w:rsidRDefault="00645238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226543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1D16CE" w:rsidRDefault="00DF0B49" w:rsidP="00226543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</w:t>
      </w:r>
      <w:r w:rsidR="003E7714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посредством</w:t>
      </w:r>
      <w:r w:rsidR="003E7714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обеспечения</w:t>
      </w:r>
      <w:r w:rsidR="003E7714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притока высококвалифицированных кадров и переподготовки (повышения квалификации) имеющихся специалистов.</w:t>
      </w:r>
    </w:p>
    <w:p w:rsidR="00A03943" w:rsidRDefault="00A039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226543" w:rsidRPr="001D16CE" w:rsidRDefault="002265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Подпрограмма 4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rStyle w:val="21"/>
          <w:b/>
          <w:bCs/>
          <w:color w:val="auto"/>
          <w:sz w:val="28"/>
          <w:szCs w:val="28"/>
        </w:rPr>
        <w:t>«Управление муниципальной программой и обеспечение условий реализации</w:t>
      </w:r>
      <w:r w:rsidRPr="001D16CE">
        <w:rPr>
          <w:b/>
          <w:bCs/>
          <w:sz w:val="28"/>
          <w:szCs w:val="28"/>
        </w:rPr>
        <w:t xml:space="preserve"> муниципальной программы Поныровского района Курской области «Развитие культуры в Поныровском районе Курской области» и прочие мероприятия в области культуры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ПАСПОРТ 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подпрограммы </w:t>
      </w:r>
      <w:r w:rsidRPr="001D16CE">
        <w:rPr>
          <w:rStyle w:val="21"/>
          <w:b/>
          <w:bCs/>
          <w:color w:val="auto"/>
          <w:sz w:val="28"/>
          <w:szCs w:val="28"/>
        </w:rPr>
        <w:t>«Управление муниципальной программой и обеспечение условий реализации</w:t>
      </w:r>
      <w:r w:rsidRPr="001D16CE">
        <w:rPr>
          <w:b/>
          <w:bCs/>
          <w:sz w:val="28"/>
          <w:szCs w:val="28"/>
        </w:rPr>
        <w:t xml:space="preserve"> муниципальной программы Поныровского района Курской области «Развитие культуры в Поныровском р</w:t>
      </w:r>
      <w:r w:rsidR="00090779" w:rsidRPr="001D16CE">
        <w:rPr>
          <w:b/>
          <w:bCs/>
          <w:sz w:val="28"/>
          <w:szCs w:val="28"/>
        </w:rPr>
        <w:t>айоне Курской области»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1"/>
        <w:gridCol w:w="5090"/>
      </w:tblGrid>
      <w:tr w:rsidR="00A03943" w:rsidRPr="001D16CE" w:rsidTr="00CB7534">
        <w:trPr>
          <w:trHeight w:val="1094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по делам молодежи, ФК и спорту администрации Поныровского района Курской области 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943" w:rsidRPr="001D16CE" w:rsidTr="00CB7534">
        <w:trPr>
          <w:trHeight w:val="62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3943" w:rsidRPr="001D16CE" w:rsidTr="00CB7534">
        <w:trPr>
          <w:trHeight w:val="718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E12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необходимых условий для эффективной реализации Программы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A03943" w:rsidRPr="001D16CE" w:rsidTr="00CB7534">
        <w:trPr>
          <w:trHeight w:val="1222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– 5 ед.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Своевременн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ость предоставления отчетности </w:t>
            </w: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- 100%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393CB7" w:rsidRDefault="00FF3063" w:rsidP="00226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C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149C" w:rsidRPr="00A20B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6543" w:rsidRPr="00A2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943" w:rsidRPr="00A20B0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A03943" w:rsidRPr="00A81E4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A03943" w:rsidRPr="00393CB7">
              <w:rPr>
                <w:rFonts w:ascii="Times New Roman" w:hAnsi="Times New Roman" w:cs="Times New Roman"/>
                <w:sz w:val="28"/>
                <w:szCs w:val="28"/>
              </w:rPr>
              <w:t xml:space="preserve"> один этап</w:t>
            </w:r>
          </w:p>
        </w:tc>
      </w:tr>
      <w:tr w:rsidR="00A03943" w:rsidRPr="001D16CE" w:rsidTr="00CB7534">
        <w:trPr>
          <w:trHeight w:val="240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A81E48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4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A03943" w:rsidRPr="00A81E48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2E6BAF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Общий объем бюджетных ассигнований на реализацию подпрограмм</w:t>
            </w:r>
            <w:r w:rsidR="0009077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ы составляет </w:t>
            </w:r>
            <w:r w:rsidR="00BD1665" w:rsidRPr="00BD1665">
              <w:rPr>
                <w:rStyle w:val="21"/>
                <w:color w:val="FF0000"/>
                <w:sz w:val="28"/>
                <w:szCs w:val="28"/>
              </w:rPr>
              <w:t>47168,934</w:t>
            </w:r>
            <w:r w:rsidR="003E7714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рублей.</w:t>
            </w:r>
          </w:p>
          <w:p w:rsidR="008A16A2" w:rsidRPr="002E6BAF" w:rsidRDefault="00A03943" w:rsidP="00090779">
            <w:pPr>
              <w:pStyle w:val="af1"/>
              <w:jc w:val="both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Бюджетные ассигнования на реализацию подпрограммы 4 по годам распределяются в следующих объемах: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3E7714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- 4288,406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3E7714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- 4631,006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226543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год -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4937,619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3E7714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- 5676,422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226543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год -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6696,432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226543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год -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6480,449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3E7714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- 6467,590 тыс. рублей;</w:t>
            </w:r>
          </w:p>
          <w:p w:rsidR="00537916" w:rsidRPr="002E6BAF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3E771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- </w:t>
            </w:r>
            <w:r w:rsidR="001C676B" w:rsidRPr="002E6BAF">
              <w:rPr>
                <w:color w:val="000000" w:themeColor="text1"/>
                <w:sz w:val="28"/>
                <w:szCs w:val="28"/>
              </w:rPr>
              <w:t>7171,541</w:t>
            </w:r>
            <w:r w:rsidR="003E771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37916" w:rsidRPr="002E6BAF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226543" w:rsidRPr="002E6BAF">
              <w:rPr>
                <w:color w:val="000000" w:themeColor="text1"/>
                <w:sz w:val="28"/>
                <w:szCs w:val="28"/>
              </w:rPr>
              <w:t xml:space="preserve"> год </w:t>
            </w:r>
            <w:r w:rsidR="00A20B08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3E77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1665" w:rsidRPr="00BD1665">
              <w:rPr>
                <w:color w:val="FF0000"/>
                <w:sz w:val="28"/>
                <w:szCs w:val="28"/>
              </w:rPr>
              <w:t>819,469</w:t>
            </w:r>
            <w:r w:rsidR="003E7714">
              <w:rPr>
                <w:color w:val="FF0000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37916" w:rsidRPr="002E6BAF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A20B08" w:rsidRPr="002E6BAF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BD1665" w:rsidRPr="00BD1665">
              <w:rPr>
                <w:color w:val="FF0000"/>
                <w:sz w:val="28"/>
                <w:szCs w:val="28"/>
              </w:rPr>
              <w:t>0,00</w:t>
            </w:r>
            <w:r w:rsidR="003E7714">
              <w:rPr>
                <w:color w:val="FF0000"/>
                <w:sz w:val="28"/>
                <w:szCs w:val="28"/>
              </w:rPr>
              <w:t xml:space="preserve">0 </w:t>
            </w:r>
            <w:r w:rsidR="003334A7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</w:t>
            </w:r>
            <w:r w:rsidR="00226543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226543" w:rsidRPr="002E6BAF" w:rsidRDefault="00226543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2025 год </w:t>
            </w:r>
            <w:r w:rsidR="00A20B08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–</w:t>
            </w:r>
            <w:r w:rsidR="003E7714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="00BD1665" w:rsidRPr="00BD1665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0,00</w:t>
            </w:r>
            <w:r w:rsidR="003E7714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0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A03943" w:rsidRPr="00A81E48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эффективной системы управления реализацией Программой, эффективное управление отраслью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реализация в полном объеме мероприятий Программы, достижение ее целей и задач;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lastRenderedPageBreak/>
              <w:t>повышение качества и доступности муниципальных услуг, оказываемых в сфере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 эффективности деятельности органов местного самоуправления в сфере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вовлечение муниципальных образований в реализацию Программы;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необходимых условий для активизации инновационной и инвестиционной деятельности в сфере культуры;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rStyle w:val="33"/>
                <w:color w:val="auto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успешное выполнение приоритетных инновационных проектов;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</w:pPr>
            <w:r w:rsidRPr="001D16CE">
              <w:rPr>
                <w:rStyle w:val="33"/>
                <w:color w:val="auto"/>
                <w:sz w:val="28"/>
                <w:szCs w:val="28"/>
              </w:rPr>
              <w:t>рост количества информационных и инновационных технологий, внедренных в организациях культуры;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</w:t>
            </w:r>
            <w:r w:rsidRPr="001D16CE">
              <w:rPr>
                <w:rStyle w:val="33"/>
                <w:color w:val="auto"/>
                <w:sz w:val="28"/>
                <w:szCs w:val="28"/>
              </w:rPr>
              <w:tab/>
              <w:t xml:space="preserve"> эффективности информатизации в отрасли культуры;</w:t>
            </w:r>
          </w:p>
          <w:p w:rsidR="00A03943" w:rsidRPr="001D16CE" w:rsidRDefault="00A03943" w:rsidP="00E12E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формирование необходимой нормативно-</w:t>
            </w:r>
            <w:r w:rsidRPr="001D16CE">
              <w:rPr>
                <w:rStyle w:val="33"/>
                <w:color w:val="auto"/>
                <w:sz w:val="28"/>
                <w:szCs w:val="28"/>
              </w:rPr>
              <w:softHyphen/>
              <w:t xml:space="preserve">правовой базы, обеспечивающей эффективную реализацию Программы и направленной на развитие сферы культуры; </w:t>
            </w:r>
            <w:r w:rsidRPr="001D16CE">
              <w:rPr>
                <w:sz w:val="28"/>
                <w:szCs w:val="28"/>
              </w:rPr>
              <w:t>улучшение обеспечения бухгалтерского, хозяйственного и технического обслуживания муниципальных учреждений</w:t>
            </w:r>
          </w:p>
        </w:tc>
      </w:tr>
    </w:tbl>
    <w:p w:rsidR="00A03943" w:rsidRPr="001D16CE" w:rsidRDefault="00A03943" w:rsidP="00A03943">
      <w:pPr>
        <w:spacing w:after="0" w:line="240" w:lineRule="auto"/>
        <w:rPr>
          <w:rStyle w:val="34"/>
          <w:color w:val="auto"/>
          <w:sz w:val="28"/>
          <w:szCs w:val="28"/>
        </w:rPr>
      </w:pPr>
    </w:p>
    <w:p w:rsidR="00A03943" w:rsidRPr="001D16CE" w:rsidRDefault="00A03943" w:rsidP="00334318">
      <w:pPr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1. Характеристика сферы реализации подпрограммы, описание</w:t>
      </w:r>
      <w:r w:rsidR="003E7714">
        <w:rPr>
          <w:rStyle w:val="34"/>
          <w:color w:val="auto"/>
          <w:sz w:val="28"/>
          <w:szCs w:val="28"/>
        </w:rPr>
        <w:t xml:space="preserve"> </w:t>
      </w:r>
      <w:r w:rsidRPr="001D16CE">
        <w:rPr>
          <w:rStyle w:val="34"/>
          <w:color w:val="auto"/>
          <w:sz w:val="28"/>
          <w:szCs w:val="28"/>
        </w:rPr>
        <w:t>основных проблем в указанной сфере и прогноз ее развития</w:t>
      </w:r>
    </w:p>
    <w:p w:rsidR="00090779" w:rsidRPr="001D16CE" w:rsidRDefault="00090779" w:rsidP="00A0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Подпрограмма направлена на решение задачи «Создание благоприятных условий устойчивого развития сферы культуры» Программы. При этом данная подпрограмма оказывает влияние также на все остальные подпрограммы, осуществляемые в рамках Программы.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Целью подпрограммы является создание необходимых условий для эффективной реализации Программы.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Для достижения данной цели предусмотрено решение следующей </w:t>
      </w:r>
      <w:r w:rsidRPr="001D16CE">
        <w:rPr>
          <w:rStyle w:val="a8"/>
          <w:b w:val="0"/>
          <w:bCs w:val="0"/>
          <w:color w:val="auto"/>
          <w:sz w:val="28"/>
          <w:szCs w:val="28"/>
        </w:rPr>
        <w:t>задачи: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обеспечение эффективного управления Программой и развитие отраслевой инфраструктуры.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Сфера реализации подпрограммы охватывает: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lastRenderedPageBreak/>
        <w:t>развитие инфраструктуры и системы управления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содействие развитию сферы культуры муниципальных образований района.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Наиболее острые проблемы в сфере реализации подпрограммы   включают: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97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Проблемы правового регулирования: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недостаточная проработка норм, регулирующих вопросы государственно-частного партнерства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отсутствие законодательного закрепления новых организационно-правовых форм организаций культуры;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1441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недостаточный уровень квалификации и «старение» кадров в отрасли культуры.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Кадровая проблема обусловлена невысоким престижем профессий работников учреждений сферы культуры, сложностями в решении </w:t>
      </w:r>
      <w:r w:rsidRPr="001D16CE">
        <w:rPr>
          <w:rStyle w:val="5"/>
          <w:sz w:val="28"/>
          <w:szCs w:val="28"/>
        </w:rPr>
        <w:t>жилищной проблемы, низким притоком молодых специалистов в отрасль и др.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Несоответствие современным требованиям материально- технической базы учреждений культуры и искусства.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Низкий уровень информатизации.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большинстве учреждений компьютерный парк физически устарел и не соответствует современным требованиям и решаемым задачам. Специальное программное обеспечение автоматизирует малую часть выполняемых функций и остро нуждается в модернизации.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A03943" w:rsidRPr="001D16CE" w:rsidRDefault="00A03943" w:rsidP="00A03943">
      <w:pPr>
        <w:pStyle w:val="8"/>
        <w:shd w:val="clear" w:color="auto" w:fill="auto"/>
        <w:tabs>
          <w:tab w:val="left" w:pos="1069"/>
        </w:tabs>
        <w:spacing w:before="0" w:after="0" w:line="240" w:lineRule="auto"/>
        <w:ind w:left="720"/>
        <w:rPr>
          <w:rStyle w:val="33"/>
          <w:color w:val="auto"/>
          <w:sz w:val="28"/>
          <w:szCs w:val="28"/>
        </w:rPr>
      </w:pPr>
    </w:p>
    <w:p w:rsidR="00A03943" w:rsidRPr="001D16CE" w:rsidRDefault="00334318" w:rsidP="00334318">
      <w:pPr>
        <w:pStyle w:val="8"/>
        <w:shd w:val="clear" w:color="auto" w:fill="auto"/>
        <w:tabs>
          <w:tab w:val="left" w:pos="1069"/>
        </w:tabs>
        <w:spacing w:before="0" w:after="0" w:line="240" w:lineRule="auto"/>
        <w:jc w:val="center"/>
      </w:pPr>
      <w:r w:rsidRPr="00334318">
        <w:rPr>
          <w:rStyle w:val="33"/>
          <w:b/>
          <w:bCs/>
          <w:sz w:val="28"/>
          <w:szCs w:val="28"/>
        </w:rPr>
        <w:t>2.</w:t>
      </w:r>
      <w:r w:rsidR="00A03943" w:rsidRPr="001D16CE">
        <w:rPr>
          <w:rStyle w:val="34"/>
          <w:color w:val="auto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Основными ожидаемыми результатами реализации</w:t>
      </w:r>
      <w:r w:rsidR="003E7714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подпрограммы являются:</w:t>
      </w:r>
    </w:p>
    <w:p w:rsidR="00A03943" w:rsidRPr="001D16CE" w:rsidRDefault="00A03943" w:rsidP="00334318">
      <w:pPr>
        <w:pStyle w:val="8"/>
        <w:shd w:val="clear" w:color="auto" w:fill="auto"/>
        <w:tabs>
          <w:tab w:val="right" w:pos="4093"/>
          <w:tab w:val="left" w:pos="4165"/>
          <w:tab w:val="right" w:pos="9154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эффективной</w:t>
      </w:r>
      <w:r w:rsidRPr="001D16CE">
        <w:rPr>
          <w:rStyle w:val="33"/>
          <w:color w:val="auto"/>
          <w:sz w:val="28"/>
          <w:szCs w:val="28"/>
        </w:rPr>
        <w:tab/>
        <w:t>системы управления реализацией муниципальной</w:t>
      </w:r>
      <w:r w:rsidRPr="001D16CE">
        <w:rPr>
          <w:rStyle w:val="33"/>
          <w:color w:val="auto"/>
          <w:sz w:val="28"/>
          <w:szCs w:val="28"/>
        </w:rPr>
        <w:tab/>
        <w:t xml:space="preserve"> программой, эффективное управление отраслью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A03943" w:rsidRPr="001D16CE" w:rsidRDefault="00A03943" w:rsidP="00334318">
      <w:pPr>
        <w:pStyle w:val="8"/>
        <w:shd w:val="clear" w:color="auto" w:fill="auto"/>
        <w:tabs>
          <w:tab w:val="right" w:pos="4093"/>
          <w:tab w:val="left" w:pos="4165"/>
          <w:tab w:val="center" w:pos="67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повышение качества и</w:t>
      </w:r>
      <w:r w:rsidRPr="001D16CE">
        <w:rPr>
          <w:rStyle w:val="33"/>
          <w:color w:val="auto"/>
          <w:sz w:val="28"/>
          <w:szCs w:val="28"/>
        </w:rPr>
        <w:tab/>
        <w:t>доступности муниципальных услуг, оказываемых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повышение эффективности деятельности органов местного самоуправления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вовлечение муниципальных образований района в реализацию </w:t>
      </w:r>
      <w:r w:rsidRPr="001D16CE">
        <w:rPr>
          <w:rStyle w:val="33"/>
          <w:color w:val="auto"/>
          <w:sz w:val="28"/>
          <w:szCs w:val="28"/>
        </w:rPr>
        <w:lastRenderedPageBreak/>
        <w:t>муниципальной программы;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укрепление материально-технической базы учреждений культуры и образовательного учреждения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успешно выполненные приоритетные инновационные проекты; рост количества информационных и инновационных технологий, внедренных в организациях культуры;</w:t>
      </w:r>
    </w:p>
    <w:p w:rsidR="00090779" w:rsidRPr="001D16CE" w:rsidRDefault="00A03943" w:rsidP="00334318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повышение эффективности информатизации в отрасли культуры; 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формирование необходимой нормативно-правовой базы, обеспечивающей эффективную реализацию Программы и направленной на развитие сферы культуры;</w:t>
      </w:r>
    </w:p>
    <w:p w:rsidR="00090779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улучшение обеспечения бухгалтерского, хозяйственного и технического обслуживани</w:t>
      </w:r>
      <w:r w:rsidR="00090779" w:rsidRPr="001D16CE">
        <w:rPr>
          <w:sz w:val="28"/>
          <w:szCs w:val="28"/>
        </w:rPr>
        <w:t>я муниципальных учреждений.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sz w:val="28"/>
          <w:szCs w:val="28"/>
        </w:rPr>
        <w:t>В сеть учреждений подведомственных Отделу культуры, по делам молодежи, ФК и спорту администрации Поныровского района входит МКУ «Централизованная бухгалтерия учреждений культуры Поныровского района Курской области.</w:t>
      </w:r>
    </w:p>
    <w:p w:rsidR="00090779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достижения целей и задач учреждение осуществляет ведение бюджетного, бухгалтерского,</w:t>
      </w:r>
      <w:r w:rsidR="003E7714">
        <w:rPr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хозяйственного обслуживания учреждений культуры</w:t>
      </w:r>
      <w:r w:rsidRPr="001D16CE">
        <w:rPr>
          <w:sz w:val="28"/>
          <w:szCs w:val="28"/>
        </w:rPr>
        <w:t xml:space="preserve"> и налогового учета и отчетности, хозяйственных операций в натуральном и денежном выражении в подведомственных Отделу учреждениях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  обеспечение соответствия заключаемых договоров лимитам бюджетных обязательств, своевременного и правильного оформление первичных документов и  законности совершаемых операций; обеспечение целевого расходования бюджетных средств, в соответствии с утвержденной бюджетной сметой;</w:t>
      </w:r>
    </w:p>
    <w:p w:rsidR="003E7714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составление и предоставление сводной бухга</w:t>
      </w:r>
      <w:r w:rsidR="00090779" w:rsidRPr="001D16CE">
        <w:rPr>
          <w:sz w:val="28"/>
          <w:szCs w:val="28"/>
        </w:rPr>
        <w:t xml:space="preserve">лтерской отчетности в налоговые </w:t>
      </w:r>
      <w:r w:rsidRPr="001D16CE">
        <w:rPr>
          <w:sz w:val="28"/>
          <w:szCs w:val="28"/>
        </w:rPr>
        <w:t>органы, внебюджетные фонды, органы статистики, главному распорядителю средств бюджета о финансовом состоянии обслуживаемых учреждений в установленном порядке;</w:t>
      </w:r>
      <w:r w:rsidR="003E7714">
        <w:rPr>
          <w:sz w:val="28"/>
          <w:szCs w:val="28"/>
        </w:rPr>
        <w:t xml:space="preserve"> 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составление и согласование с начальником Отдела и директорами обслуживаемых учреждений бюджетной сметы и расчетов к ней, смет доходов и расходов по средствам, полученным из внебюджетных источников; консультирование заинтересованных лиц и руководителей по вопросам налогообложения, бюджетного, бухгалтерского учета и отчетности; разработку мероприятий по более широкому применению современных средств автоматизации бухгалтерского учета и отчетности.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104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Достижение данной цели потребует решения следующих задач: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Обеспечение квалифицированного бухгалтерского обслуживания муниципальных учреждений Поныровского района Курской области, подведомственных Отделу.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Основными ожидаемыми результатами реализации подпрограммы </w:t>
      </w:r>
      <w:r w:rsidRPr="001D16CE">
        <w:rPr>
          <w:sz w:val="28"/>
          <w:szCs w:val="28"/>
        </w:rPr>
        <w:lastRenderedPageBreak/>
        <w:t>являются: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высокий уровень обеспечения квалифицированного бухгалтерского обслуживания муниципальных учреждений Поныровского района Курской области, подведомственных отдел культуры, по делам молодежи, ФК и спорту администрации Поныровского района, укрепление материально-технической базы, повышение заработной платы работников.</w:t>
      </w:r>
    </w:p>
    <w:p w:rsidR="00A03943" w:rsidRPr="001D16CE" w:rsidRDefault="00A03943" w:rsidP="0033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6A7491" w:rsidRPr="001D16CE">
        <w:rPr>
          <w:rFonts w:ascii="Times New Roman" w:hAnsi="Times New Roman" w:cs="Times New Roman"/>
          <w:sz w:val="28"/>
          <w:szCs w:val="28"/>
        </w:rPr>
        <w:t xml:space="preserve"> и этапы реализации: 2015 </w:t>
      </w:r>
      <w:r w:rsidR="00537916" w:rsidRPr="00A20B08">
        <w:rPr>
          <w:rFonts w:ascii="Times New Roman" w:hAnsi="Times New Roman" w:cs="Times New Roman"/>
          <w:sz w:val="28"/>
          <w:szCs w:val="28"/>
        </w:rPr>
        <w:t>–</w:t>
      </w:r>
      <w:r w:rsidR="003E7714">
        <w:rPr>
          <w:rFonts w:ascii="Times New Roman" w:hAnsi="Times New Roman" w:cs="Times New Roman"/>
          <w:sz w:val="28"/>
          <w:szCs w:val="28"/>
        </w:rPr>
        <w:t xml:space="preserve"> </w:t>
      </w:r>
      <w:r w:rsidR="00307FEF" w:rsidRPr="00A20B08">
        <w:rPr>
          <w:rFonts w:ascii="Times New Roman" w:hAnsi="Times New Roman" w:cs="Times New Roman"/>
          <w:sz w:val="28"/>
          <w:szCs w:val="28"/>
        </w:rPr>
        <w:t>202</w:t>
      </w:r>
      <w:r w:rsidR="00334318" w:rsidRPr="00A20B08">
        <w:rPr>
          <w:rFonts w:ascii="Times New Roman" w:hAnsi="Times New Roman" w:cs="Times New Roman"/>
          <w:sz w:val="28"/>
          <w:szCs w:val="28"/>
        </w:rPr>
        <w:t>5</w:t>
      </w:r>
      <w:r w:rsidR="003E7714">
        <w:rPr>
          <w:rFonts w:ascii="Times New Roman" w:hAnsi="Times New Roman" w:cs="Times New Roman"/>
          <w:sz w:val="28"/>
          <w:szCs w:val="28"/>
        </w:rPr>
        <w:t>г</w:t>
      </w:r>
      <w:r w:rsidRPr="00A20B08">
        <w:rPr>
          <w:rFonts w:ascii="Times New Roman" w:hAnsi="Times New Roman" w:cs="Times New Roman"/>
          <w:sz w:val="28"/>
          <w:szCs w:val="28"/>
        </w:rPr>
        <w:t>г.,</w:t>
      </w:r>
      <w:r w:rsidRPr="001D16CE">
        <w:rPr>
          <w:rFonts w:ascii="Times New Roman" w:hAnsi="Times New Roman" w:cs="Times New Roman"/>
          <w:sz w:val="28"/>
          <w:szCs w:val="28"/>
        </w:rPr>
        <w:t xml:space="preserve"> в один этап.</w:t>
      </w:r>
    </w:p>
    <w:p w:rsidR="00A03943" w:rsidRPr="001D16CE" w:rsidRDefault="00A03943" w:rsidP="00A03943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rPr>
          <w:b/>
          <w:bCs/>
          <w:sz w:val="28"/>
          <w:szCs w:val="28"/>
        </w:rPr>
      </w:pPr>
    </w:p>
    <w:p w:rsidR="00A03943" w:rsidRPr="001D16CE" w:rsidRDefault="00967594" w:rsidP="00967594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967594">
        <w:rPr>
          <w:b/>
          <w:bCs/>
          <w:sz w:val="28"/>
          <w:szCs w:val="28"/>
        </w:rPr>
        <w:t>3.</w:t>
      </w:r>
      <w:r w:rsidR="003E7714">
        <w:rPr>
          <w:b/>
          <w:bCs/>
          <w:sz w:val="28"/>
          <w:szCs w:val="28"/>
        </w:rPr>
        <w:t xml:space="preserve"> </w:t>
      </w:r>
      <w:r w:rsidR="00A03943" w:rsidRPr="00967594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 №</w:t>
      </w:r>
      <w:r w:rsidR="003E7714">
        <w:rPr>
          <w:bCs/>
          <w:sz w:val="24"/>
          <w:szCs w:val="24"/>
        </w:rPr>
        <w:t xml:space="preserve"> </w:t>
      </w:r>
      <w:r w:rsidRPr="001D16CE">
        <w:rPr>
          <w:bCs/>
          <w:sz w:val="24"/>
          <w:szCs w:val="24"/>
        </w:rPr>
        <w:t>1003)</w:t>
      </w:r>
    </w:p>
    <w:p w:rsidR="00090779" w:rsidRPr="001D16CE" w:rsidRDefault="00090779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/>
        <w:rPr>
          <w:bCs/>
          <w:sz w:val="24"/>
          <w:szCs w:val="24"/>
        </w:rPr>
      </w:pP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Для достижения цели и решения задач подпрограммы 4 планируется выполнение следующих основных мероприятий:</w:t>
      </w:r>
    </w:p>
    <w:p w:rsidR="00A03943" w:rsidRPr="001D16CE" w:rsidRDefault="00A03943" w:rsidP="0009077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Style w:val="33"/>
          <w:color w:val="auto"/>
          <w:sz w:val="28"/>
          <w:szCs w:val="28"/>
          <w:shd w:val="clear" w:color="auto" w:fill="auto"/>
        </w:rPr>
      </w:pPr>
      <w:r w:rsidRPr="001D16CE">
        <w:rPr>
          <w:rFonts w:ascii="Times New Roman" w:hAnsi="Times New Roman" w:cs="Times New Roman"/>
          <w:sz w:val="28"/>
          <w:szCs w:val="28"/>
        </w:rPr>
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</w:t>
      </w:r>
      <w:r w:rsidR="009C3865" w:rsidRPr="001D16CE">
        <w:rPr>
          <w:rFonts w:ascii="Times New Roman" w:hAnsi="Times New Roman" w:cs="Times New Roman"/>
          <w:sz w:val="28"/>
          <w:szCs w:val="28"/>
        </w:rPr>
        <w:t>т</w:t>
      </w:r>
      <w:r w:rsidRPr="001D16CE">
        <w:rPr>
          <w:rFonts w:ascii="Times New Roman" w:hAnsi="Times New Roman" w:cs="Times New Roman"/>
          <w:sz w:val="28"/>
          <w:szCs w:val="28"/>
        </w:rPr>
        <w:t>венной политики в сфере</w:t>
      </w:r>
      <w:r w:rsidR="003E7714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культуры на территории Поныровского района Курской области;</w:t>
      </w: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4.2 Обеспечение </w:t>
      </w:r>
      <w:r w:rsidRPr="001D16CE">
        <w:rPr>
          <w:sz w:val="28"/>
          <w:szCs w:val="28"/>
        </w:rPr>
        <w:t>деятельности и выполнение функций МКУ «Централизованная бухгалтерия учреждений культуры» Поныровского района Курской области.</w:t>
      </w: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ind w:left="20" w:right="60" w:firstLine="720"/>
        <w:rPr>
          <w:rStyle w:val="33"/>
          <w:color w:val="auto"/>
          <w:sz w:val="28"/>
          <w:szCs w:val="28"/>
        </w:rPr>
      </w:pPr>
    </w:p>
    <w:p w:rsidR="00A03943" w:rsidRPr="00967594" w:rsidRDefault="00967594" w:rsidP="00967594">
      <w:pPr>
        <w:widowControl w:val="0"/>
        <w:tabs>
          <w:tab w:val="left" w:pos="1269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4</w:t>
      </w:r>
      <w:r w:rsidRPr="00967594">
        <w:rPr>
          <w:rStyle w:val="34"/>
          <w:b w:val="0"/>
          <w:bCs w:val="0"/>
          <w:sz w:val="28"/>
          <w:szCs w:val="28"/>
        </w:rPr>
        <w:t>.</w:t>
      </w:r>
      <w:r w:rsidR="003E7714">
        <w:rPr>
          <w:rStyle w:val="34"/>
          <w:b w:val="0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Характеристика мер государственного регулирования</w:t>
      </w:r>
    </w:p>
    <w:p w:rsidR="00A03943" w:rsidRPr="001D16CE" w:rsidRDefault="00A03943" w:rsidP="00A03943">
      <w:pPr>
        <w:widowControl w:val="0"/>
        <w:tabs>
          <w:tab w:val="left" w:pos="126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регулирования в рамках подпрограммы муниципальной Программы не предусмотрены.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b w:val="0"/>
          <w:bCs w:val="0"/>
          <w:color w:val="auto"/>
          <w:sz w:val="28"/>
          <w:szCs w:val="28"/>
        </w:rPr>
      </w:pPr>
    </w:p>
    <w:p w:rsidR="00A03943" w:rsidRPr="00967594" w:rsidRDefault="00967594" w:rsidP="00967594">
      <w:pPr>
        <w:widowControl w:val="0"/>
        <w:tabs>
          <w:tab w:val="left" w:pos="363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5.</w:t>
      </w:r>
      <w:r w:rsidR="003E7714">
        <w:rPr>
          <w:rStyle w:val="34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культуры, находящимися в ведении отдела культуры, по делам молодежи, ФК и спорту администрации Поныровского района Курской области, в р</w:t>
      </w:r>
      <w:r w:rsidR="00967594">
        <w:rPr>
          <w:rStyle w:val="33"/>
          <w:color w:val="auto"/>
          <w:sz w:val="28"/>
          <w:szCs w:val="28"/>
        </w:rPr>
        <w:t xml:space="preserve">амках реализации </w:t>
      </w:r>
      <w:r w:rsidRPr="001D16CE">
        <w:rPr>
          <w:rStyle w:val="33"/>
          <w:color w:val="auto"/>
          <w:sz w:val="28"/>
          <w:szCs w:val="28"/>
        </w:rPr>
        <w:t>подпрограммы 4 представлен в приложении № 3 к Программе.</w:t>
      </w:r>
    </w:p>
    <w:p w:rsidR="00A03943" w:rsidRPr="001D16CE" w:rsidRDefault="00A03943" w:rsidP="00A03943">
      <w:pPr>
        <w:spacing w:after="0" w:line="240" w:lineRule="auto"/>
        <w:ind w:right="20"/>
        <w:rPr>
          <w:rStyle w:val="34"/>
          <w:color w:val="auto"/>
          <w:sz w:val="28"/>
          <w:szCs w:val="28"/>
        </w:rPr>
      </w:pPr>
    </w:p>
    <w:p w:rsidR="00A03943" w:rsidRPr="00967594" w:rsidRDefault="00967594" w:rsidP="00967594">
      <w:pPr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6.</w:t>
      </w:r>
      <w:r w:rsidR="00A03943" w:rsidRPr="00967594">
        <w:rPr>
          <w:rStyle w:val="34"/>
          <w:color w:val="auto"/>
          <w:sz w:val="28"/>
          <w:szCs w:val="28"/>
        </w:rPr>
        <w:t>Характеристика основных мероприятий, реализуемых муниципальными образованиями Поныровского района в рамках участия в реализации подпрограммы</w:t>
      </w:r>
    </w:p>
    <w:p w:rsidR="00A03943" w:rsidRPr="001D16CE" w:rsidRDefault="00A03943" w:rsidP="00A03943">
      <w:pPr>
        <w:spacing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Участие муниципальных образований в реализации подпрограммы Программы не предусмотрено.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color w:val="auto"/>
          <w:sz w:val="28"/>
          <w:szCs w:val="28"/>
        </w:rPr>
      </w:pPr>
    </w:p>
    <w:p w:rsidR="00A03943" w:rsidRPr="001D16CE" w:rsidRDefault="00A03943" w:rsidP="00967594">
      <w:pPr>
        <w:widowControl w:val="0"/>
        <w:tabs>
          <w:tab w:val="left" w:pos="36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D16CE">
        <w:rPr>
          <w:rStyle w:val="34"/>
          <w:color w:val="auto"/>
          <w:sz w:val="28"/>
          <w:szCs w:val="28"/>
        </w:rPr>
        <w:t>7. 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ind w:left="80" w:right="60" w:firstLine="580"/>
        <w:rPr>
          <w:rStyle w:val="33"/>
          <w:color w:val="auto"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Предприятия и организации, а также внебюджетные фонды участия в реализации подпрограммы 4 Программы не принимают.</w:t>
      </w:r>
    </w:p>
    <w:p w:rsidR="00A03943" w:rsidRPr="001D16CE" w:rsidRDefault="00A03943" w:rsidP="00A03943">
      <w:pPr>
        <w:keepNext/>
        <w:keepLines/>
        <w:tabs>
          <w:tab w:val="left" w:pos="426"/>
        </w:tabs>
        <w:spacing w:after="0" w:line="240" w:lineRule="auto"/>
        <w:rPr>
          <w:rStyle w:val="43"/>
          <w:color w:val="auto"/>
          <w:sz w:val="28"/>
          <w:szCs w:val="28"/>
        </w:rPr>
      </w:pPr>
    </w:p>
    <w:p w:rsidR="00A03943" w:rsidRPr="001D16CE" w:rsidRDefault="00A03943" w:rsidP="00967594">
      <w:pPr>
        <w:keepNext/>
        <w:keepLines/>
        <w:tabs>
          <w:tab w:val="left" w:pos="426"/>
        </w:tabs>
        <w:spacing w:after="0" w:line="240" w:lineRule="auto"/>
        <w:jc w:val="center"/>
        <w:rPr>
          <w:rStyle w:val="43"/>
          <w:color w:val="auto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3E7714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A03943" w:rsidRPr="001D16CE" w:rsidRDefault="00A03943" w:rsidP="00A03943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rStyle w:val="33"/>
          <w:color w:val="auto"/>
          <w:sz w:val="28"/>
          <w:szCs w:val="28"/>
        </w:rPr>
        <w:t>.</w:t>
      </w:r>
    </w:p>
    <w:p w:rsidR="00A03943" w:rsidRPr="002E6BAF" w:rsidRDefault="00A03943" w:rsidP="00967594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000000" w:themeColor="text1"/>
          <w:sz w:val="28"/>
          <w:szCs w:val="28"/>
        </w:rPr>
      </w:pPr>
      <w:r w:rsidRPr="002E6BAF">
        <w:rPr>
          <w:rStyle w:val="33"/>
          <w:color w:val="000000" w:themeColor="text1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BD1665" w:rsidRPr="00BD1665">
        <w:rPr>
          <w:rStyle w:val="21"/>
          <w:color w:val="FF0000"/>
          <w:sz w:val="28"/>
          <w:szCs w:val="28"/>
        </w:rPr>
        <w:t>47168,934</w:t>
      </w:r>
      <w:r w:rsidR="003E7714">
        <w:rPr>
          <w:rStyle w:val="21"/>
          <w:color w:val="FF0000"/>
          <w:sz w:val="28"/>
          <w:szCs w:val="28"/>
        </w:rPr>
        <w:t xml:space="preserve"> </w:t>
      </w:r>
      <w:r w:rsidRPr="002E6BAF">
        <w:rPr>
          <w:rStyle w:val="33"/>
          <w:color w:val="000000" w:themeColor="text1"/>
          <w:sz w:val="28"/>
          <w:szCs w:val="28"/>
        </w:rPr>
        <w:t>тыс. рублей и по годам распределяется в следующих размерах: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2015</w:t>
      </w:r>
      <w:r w:rsidR="003E7714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- 4288,406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2016</w:t>
      </w:r>
      <w:r w:rsidR="003E7714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- 4631,006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2017</w:t>
      </w:r>
      <w:r w:rsidR="003E7714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- 4937,619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2018</w:t>
      </w:r>
      <w:r w:rsidR="003E7714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- 5676,422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2019</w:t>
      </w:r>
      <w:r w:rsidR="003E7714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- 6696,432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2020</w:t>
      </w:r>
      <w:r w:rsidR="003E7714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- 6480,449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2021</w:t>
      </w:r>
      <w:r w:rsidR="003E7714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- 6467,590 тыс. рублей;</w:t>
      </w:r>
    </w:p>
    <w:p w:rsidR="00537916" w:rsidRPr="002E6BAF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  <w:shd w:val="clear" w:color="auto" w:fill="auto"/>
        </w:rPr>
      </w:pPr>
      <w:r w:rsidRPr="002E6BAF">
        <w:rPr>
          <w:color w:val="000000" w:themeColor="text1"/>
          <w:sz w:val="28"/>
          <w:szCs w:val="28"/>
        </w:rPr>
        <w:t>2022</w:t>
      </w:r>
      <w:r w:rsidR="003E7714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- </w:t>
      </w:r>
      <w:r w:rsidR="001C676B" w:rsidRPr="002E6BAF">
        <w:rPr>
          <w:color w:val="000000" w:themeColor="text1"/>
          <w:sz w:val="28"/>
          <w:szCs w:val="28"/>
        </w:rPr>
        <w:t>7171,541</w:t>
      </w:r>
      <w:r w:rsidR="003E7714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37916" w:rsidRPr="002E6BAF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2023</w:t>
      </w:r>
      <w:r w:rsidR="003E7714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</w:t>
      </w:r>
      <w:r w:rsidR="00A20B08" w:rsidRPr="002E6BAF">
        <w:rPr>
          <w:color w:val="000000" w:themeColor="text1"/>
          <w:sz w:val="28"/>
          <w:szCs w:val="28"/>
        </w:rPr>
        <w:t>–</w:t>
      </w:r>
      <w:r w:rsidR="003E7714">
        <w:rPr>
          <w:color w:val="000000" w:themeColor="text1"/>
          <w:sz w:val="28"/>
          <w:szCs w:val="28"/>
        </w:rPr>
        <w:t xml:space="preserve"> </w:t>
      </w:r>
      <w:r w:rsidR="00BD1665" w:rsidRPr="00BD1665">
        <w:rPr>
          <w:color w:val="FF0000"/>
          <w:sz w:val="28"/>
          <w:szCs w:val="28"/>
        </w:rPr>
        <w:t>819,469</w:t>
      </w:r>
      <w:r w:rsidR="003E7714">
        <w:rPr>
          <w:color w:val="FF0000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37916" w:rsidRPr="002E6BAF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2024</w:t>
      </w:r>
      <w:r w:rsidR="003E7714">
        <w:rPr>
          <w:color w:val="000000" w:themeColor="text1"/>
          <w:sz w:val="28"/>
          <w:szCs w:val="28"/>
        </w:rPr>
        <w:t xml:space="preserve"> </w:t>
      </w:r>
      <w:r w:rsidR="00A20B08" w:rsidRPr="002E6BAF">
        <w:rPr>
          <w:color w:val="000000" w:themeColor="text1"/>
          <w:sz w:val="28"/>
          <w:szCs w:val="28"/>
        </w:rPr>
        <w:t xml:space="preserve">год – </w:t>
      </w:r>
      <w:r w:rsidR="00BD1665" w:rsidRPr="00BD1665">
        <w:rPr>
          <w:color w:val="FF0000"/>
          <w:sz w:val="28"/>
          <w:szCs w:val="28"/>
        </w:rPr>
        <w:t>0,00</w:t>
      </w:r>
      <w:r w:rsidR="003E7714">
        <w:rPr>
          <w:color w:val="FF0000"/>
          <w:sz w:val="28"/>
          <w:szCs w:val="28"/>
        </w:rPr>
        <w:t xml:space="preserve">0 </w:t>
      </w:r>
      <w:r w:rsidRPr="002E6BAF">
        <w:rPr>
          <w:rStyle w:val="21"/>
          <w:color w:val="000000" w:themeColor="text1"/>
          <w:sz w:val="28"/>
          <w:szCs w:val="28"/>
        </w:rPr>
        <w:t>тыс. рублей</w:t>
      </w:r>
      <w:r w:rsidR="00967594" w:rsidRPr="002E6BAF">
        <w:rPr>
          <w:rStyle w:val="21"/>
          <w:color w:val="000000" w:themeColor="text1"/>
          <w:sz w:val="28"/>
          <w:szCs w:val="28"/>
        </w:rPr>
        <w:t>;</w:t>
      </w:r>
    </w:p>
    <w:p w:rsidR="00967594" w:rsidRPr="002E6BAF" w:rsidRDefault="00967594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  <w:shd w:val="clear" w:color="auto" w:fill="auto"/>
        </w:rPr>
      </w:pP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2025 </w:t>
      </w:r>
      <w:r w:rsidR="00A20B08"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год – </w:t>
      </w:r>
      <w:r w:rsidR="00BD1665" w:rsidRPr="00BD1665">
        <w:rPr>
          <w:rStyle w:val="21"/>
          <w:color w:val="FF0000"/>
          <w:sz w:val="28"/>
          <w:szCs w:val="28"/>
          <w:shd w:val="clear" w:color="auto" w:fill="auto"/>
        </w:rPr>
        <w:t>0,</w:t>
      </w:r>
      <w:bookmarkStart w:id="27" w:name="_GoBack"/>
      <w:r w:rsidR="00BD1665" w:rsidRPr="006E2806">
        <w:rPr>
          <w:rStyle w:val="21"/>
          <w:color w:val="FF0000"/>
          <w:sz w:val="28"/>
          <w:szCs w:val="28"/>
          <w:shd w:val="clear" w:color="auto" w:fill="auto"/>
        </w:rPr>
        <w:t>00</w:t>
      </w:r>
      <w:r w:rsidR="003E7714" w:rsidRPr="006E2806">
        <w:rPr>
          <w:rStyle w:val="21"/>
          <w:color w:val="FF0000"/>
          <w:sz w:val="28"/>
          <w:szCs w:val="28"/>
          <w:shd w:val="clear" w:color="auto" w:fill="auto"/>
        </w:rPr>
        <w:t>0</w:t>
      </w:r>
      <w:bookmarkEnd w:id="27"/>
      <w:r w:rsidR="003E7714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>тыс. рублей.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A03943" w:rsidRPr="001D16CE" w:rsidRDefault="00A03943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A03943" w:rsidRPr="001D16CE" w:rsidRDefault="00A03943" w:rsidP="00967594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6B4529" w:rsidRPr="001D16CE" w:rsidRDefault="006B452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967594" w:rsidRPr="001D16CE" w:rsidRDefault="00967594" w:rsidP="00967594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967594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проводить мониторинг планируемых изменений в федеральном' </w:t>
      </w:r>
      <w:r w:rsidRPr="001D16CE">
        <w:rPr>
          <w:sz w:val="28"/>
          <w:szCs w:val="28"/>
        </w:rPr>
        <w:lastRenderedPageBreak/>
        <w:t>законодательстве в сфере культуры.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967594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эффективности взаимодействия участников реализации </w:t>
      </w:r>
      <w:r w:rsidRPr="001D16CE">
        <w:rPr>
          <w:sz w:val="28"/>
          <w:szCs w:val="28"/>
        </w:rPr>
        <w:lastRenderedPageBreak/>
        <w:t>подпрограммы;</w:t>
      </w:r>
    </w:p>
    <w:p w:rsidR="00A03943" w:rsidRPr="001D16CE" w:rsidRDefault="006B4529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</w:t>
      </w:r>
      <w:r w:rsidR="00A03943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</w:t>
      </w:r>
      <w:r w:rsidR="003E7714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имеющихся специалистов.</w:t>
      </w:r>
    </w:p>
    <w:p w:rsidR="00A03943" w:rsidRPr="001D16CE" w:rsidRDefault="00A03943" w:rsidP="00090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03943" w:rsidRPr="001D16CE" w:rsidSect="00D477FC">
          <w:pgSz w:w="11906" w:h="16838"/>
          <w:pgMar w:top="567" w:right="850" w:bottom="1134" w:left="1276" w:header="708" w:footer="708" w:gutter="0"/>
          <w:cols w:space="720"/>
        </w:sectPr>
      </w:pPr>
    </w:p>
    <w:tbl>
      <w:tblPr>
        <w:tblW w:w="155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851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50"/>
        <w:gridCol w:w="775"/>
      </w:tblGrid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D1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Поныровского района Курскойобласти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культуры в Поныровском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районе Курской области»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E15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редакци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постановления от </w:t>
            </w:r>
            <w:r w:rsidR="00E15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</w:t>
            </w:r>
            <w:r w:rsidR="003F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№</w:t>
            </w:r>
            <w:r w:rsidR="00E15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420</w:t>
            </w: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96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967594">
        <w:trPr>
          <w:trHeight w:val="450"/>
        </w:trPr>
        <w:tc>
          <w:tcPr>
            <w:tcW w:w="147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Поныровского района Курской области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7594" w:rsidRPr="007255E0" w:rsidTr="00967594">
        <w:trPr>
          <w:trHeight w:val="450"/>
        </w:trPr>
        <w:tc>
          <w:tcPr>
            <w:tcW w:w="147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культуры Поныровского района Курской области», подпрограмм муниципальной программы и их значение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7594" w:rsidRPr="007255E0" w:rsidTr="00361AC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594" w:rsidRPr="007255E0" w:rsidTr="00361AC8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041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967594" w:rsidRPr="007255E0" w:rsidTr="003F0942">
        <w:trPr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594" w:rsidRPr="00361AC8" w:rsidRDefault="00967594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67594" w:rsidRPr="007255E0" w:rsidTr="00361A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67594" w:rsidRPr="007255E0" w:rsidTr="00967594">
        <w:trPr>
          <w:trHeight w:val="315"/>
        </w:trPr>
        <w:tc>
          <w:tcPr>
            <w:tcW w:w="155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7594" w:rsidRPr="007255E0" w:rsidTr="00361AC8">
        <w:trPr>
          <w:trHeight w:val="18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67594" w:rsidRPr="007255E0" w:rsidTr="00361AC8">
        <w:trPr>
          <w:trHeight w:val="14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Прирост качества культурно-просветительских мероприятий, проведенных учреждениями культуры в образовательных учреждениях, по сравнению с 2012 годом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967594" w:rsidRPr="007255E0" w:rsidTr="00361AC8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594" w:rsidRPr="00361AC8" w:rsidRDefault="00967594" w:rsidP="00967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967594" w:rsidRPr="007255E0" w:rsidTr="00361AC8">
        <w:trPr>
          <w:trHeight w:val="112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среднемесячной номинальной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67594" w:rsidRPr="007255E0" w:rsidTr="00967594">
        <w:trPr>
          <w:trHeight w:val="315"/>
        </w:trPr>
        <w:tc>
          <w:tcPr>
            <w:tcW w:w="155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33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 «Искусство»</w:t>
            </w:r>
          </w:p>
        </w:tc>
      </w:tr>
      <w:tr w:rsidR="00967594" w:rsidRPr="007255E0" w:rsidTr="00361AC8">
        <w:trPr>
          <w:trHeight w:val="6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зрителей на мероприятиях (на тысячу человек)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967594" w:rsidRPr="007255E0" w:rsidTr="00361AC8">
        <w:trPr>
          <w:trHeight w:val="81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967594" w:rsidRPr="007255E0" w:rsidTr="00361AC8">
        <w:trPr>
          <w:trHeight w:val="58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посещений киносеансов в расчете на 1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967594" w:rsidRPr="007255E0" w:rsidTr="00361AC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привлекаемых к участию в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61AC8" w:rsidRPr="007255E0" w:rsidTr="00D52CAB">
        <w:trPr>
          <w:trHeight w:val="315"/>
        </w:trPr>
        <w:tc>
          <w:tcPr>
            <w:tcW w:w="155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C8" w:rsidRPr="00361AC8" w:rsidRDefault="00361AC8" w:rsidP="0033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 «Наследие»</w:t>
            </w:r>
          </w:p>
        </w:tc>
      </w:tr>
      <w:tr w:rsidR="00967594" w:rsidRPr="007255E0" w:rsidTr="00361AC8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967594" w:rsidRPr="007255E0" w:rsidTr="00361AC8">
        <w:trPr>
          <w:trHeight w:val="43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книговыдач в расчете на 1 тыс.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67594" w:rsidRPr="007255E0" w:rsidTr="00361AC8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экземпляров новых поступлений в фонды документов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экземпляров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67594" w:rsidRPr="007255E0" w:rsidTr="00361AC8">
        <w:trPr>
          <w:trHeight w:val="9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публичных библиотек, подключенных к сети Интернет в общем количестве библиотек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67594" w:rsidRPr="007255E0" w:rsidTr="00967594">
        <w:trPr>
          <w:trHeight w:val="315"/>
        </w:trPr>
        <w:tc>
          <w:tcPr>
            <w:tcW w:w="147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 «Развитие дополнительного образования в сфере культуры»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143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обучающихся в ДШИ, привлекаемых к участию в творческих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7594" w:rsidRPr="007255E0" w:rsidTr="00361AC8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дополнительным образованием детей от общего количества в возрасте от 6 до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7594" w:rsidRPr="007255E0" w:rsidTr="00967594">
        <w:trPr>
          <w:trHeight w:val="315"/>
        </w:trPr>
        <w:tc>
          <w:tcPr>
            <w:tcW w:w="147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33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  <w:r w:rsidR="00333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«Управление </w:t>
            </w: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 программой и обеспечение условий реализации»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73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67594" w:rsidRPr="007255E0" w:rsidTr="00361AC8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67594" w:rsidRPr="007255E0" w:rsidTr="00361AC8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раб.дней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367B9" w:rsidRPr="001D16CE" w:rsidRDefault="00E367B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Pr="001D16CE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Поны</w:t>
      </w:r>
      <w:r w:rsidR="006B4529" w:rsidRPr="001D16CE">
        <w:rPr>
          <w:rFonts w:ascii="Times New Roman" w:hAnsi="Times New Roman" w:cs="Times New Roman"/>
          <w:sz w:val="20"/>
          <w:szCs w:val="20"/>
        </w:rPr>
        <w:t>ровского района Курской области</w:t>
      </w:r>
    </w:p>
    <w:p w:rsidR="00494C8D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0B1D51" w:rsidRPr="001D16CE" w:rsidRDefault="000B1D51" w:rsidP="000B1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(в редакции п</w:t>
      </w:r>
      <w:r w:rsidR="00F01F08">
        <w:rPr>
          <w:rFonts w:ascii="Times New Roman" w:hAnsi="Times New Roman" w:cs="Times New Roman"/>
          <w:sz w:val="20"/>
          <w:szCs w:val="20"/>
        </w:rPr>
        <w:t xml:space="preserve">остановления от </w:t>
      </w:r>
      <w:r w:rsidR="00494C8D">
        <w:rPr>
          <w:rFonts w:ascii="Times New Roman" w:hAnsi="Times New Roman" w:cs="Times New Roman"/>
          <w:sz w:val="20"/>
          <w:szCs w:val="20"/>
        </w:rPr>
        <w:t>01.12</w:t>
      </w:r>
      <w:r w:rsidR="003334A7">
        <w:rPr>
          <w:rFonts w:ascii="Times New Roman" w:hAnsi="Times New Roman" w:cs="Times New Roman"/>
          <w:sz w:val="20"/>
          <w:szCs w:val="20"/>
        </w:rPr>
        <w:t xml:space="preserve">.2022 № </w:t>
      </w:r>
      <w:r w:rsidR="00494C8D">
        <w:rPr>
          <w:rFonts w:ascii="Times New Roman" w:hAnsi="Times New Roman" w:cs="Times New Roman"/>
          <w:sz w:val="20"/>
          <w:szCs w:val="20"/>
        </w:rPr>
        <w:t>642</w:t>
      </w:r>
      <w:r w:rsidRPr="001D16CE">
        <w:rPr>
          <w:rFonts w:ascii="Times New Roman" w:hAnsi="Times New Roman" w:cs="Times New Roman"/>
          <w:sz w:val="20"/>
          <w:szCs w:val="20"/>
        </w:rPr>
        <w:t>)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программыПоныровского района Курской области</w:t>
      </w: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"/>
        <w:gridCol w:w="2387"/>
        <w:gridCol w:w="8"/>
        <w:gridCol w:w="1985"/>
        <w:gridCol w:w="1243"/>
        <w:gridCol w:w="32"/>
        <w:gridCol w:w="1276"/>
        <w:gridCol w:w="14"/>
        <w:gridCol w:w="2525"/>
        <w:gridCol w:w="13"/>
        <w:gridCol w:w="2532"/>
        <w:gridCol w:w="19"/>
        <w:gridCol w:w="2063"/>
      </w:tblGrid>
      <w:tr w:rsidR="00E367B9" w:rsidRPr="001D16CE" w:rsidTr="00F3724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94C8D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367B9" w:rsidRPr="001D16CE" w:rsidTr="00F3724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494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494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B9" w:rsidRPr="001D16CE" w:rsidTr="00494C8D">
        <w:trPr>
          <w:trHeight w:val="303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33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E367B9" w:rsidRPr="001D16CE" w:rsidTr="00F37244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E367B9" w:rsidRPr="001D16CE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3A4B70" w:rsidRDefault="00E367B9" w:rsidP="003A4B70">
            <w:pPr>
              <w:pStyle w:val="aa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B70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МКУК «Поныровский центр культуры и досуга» Поныровского района Курской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A20B08" w:rsidRDefault="00E367B9" w:rsidP="00A4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 w:rsidRPr="00A20B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нематериального культурного наследия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сохранности и эффективности использования объектов нематериального культурного наследия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муниципальных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культурно-досугового типа;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услуг кинопоказа;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отдела кинообслуживания;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использования бюджетных средств, направляемых на сохранение и развитие системы кинопоказа;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широких слоёв населения отечественной культуры и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межрегиональных творческих связей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детского населения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оказываемых услуг населению района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сети учреждений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уровня качества и доступности услуг кинопоказа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ограничение к доступу культурных благ для всех групп населения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утрата традиций исполнительской культуры в различных жанрах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имиджа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Поныровского района за пределами региона;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населения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киносеансов в расчете на 1 человека;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число зрителей на культурно-досуговых мероприятиях</w:t>
            </w:r>
          </w:p>
        </w:tc>
      </w:tr>
      <w:tr w:rsidR="00E367B9" w:rsidRPr="001D16CE" w:rsidTr="00494C8D">
        <w:trPr>
          <w:trHeight w:val="305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62C" w:rsidRPr="00A20B08" w:rsidRDefault="00E367B9" w:rsidP="004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 «Наследие»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2.1 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A20B08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 w:rsidRPr="00A20B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библиотек Поныровского района в единую информационную сеть; 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рост востребованности библиотек у населения;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разнообразия библиотечных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правовой, деловой и социально значимой информации, электронных ресурсов библиотек путем создания публичных центров во всех муниципальных библиотеках; </w:t>
            </w:r>
          </w:p>
          <w:p w:rsidR="00E367B9" w:rsidRPr="00494C8D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рост числа библиотек, оснащенных современным оборудованием;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Отставание системы библиотечно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(выполнения работ) в области библиотечного дела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E367B9" w:rsidRPr="00494C8D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населения; 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  <w:tr w:rsidR="00E367B9" w:rsidRPr="001D16CE" w:rsidTr="00494C8D">
        <w:trPr>
          <w:trHeight w:val="319"/>
        </w:trPr>
        <w:tc>
          <w:tcPr>
            <w:tcW w:w="1478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Pr="001D16CE" w:rsidRDefault="00E367B9" w:rsidP="004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3 «Развитие дополнительног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образования в сфере культуры»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3.1 Обеспечение сохранения и развития системы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МКОУ ДОД «Поныровская детская школа искусств»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образовательных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образовательных учреждений;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обучающихся в ДШИ, в общей численности детей;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вовлечение одаренных детей и молодежи в творческие состязания, выявление и поддержка одаренных детей и молодежи;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учебного процесса в образовательных учреждениях сферы культуры и искусства, повышение уровня педагогического мастерства;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популяризация различных жанров художественного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положительной динамики в качестве образовательных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несоответствие материально-технической базы задачам развития образовательных организаций;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доли детей, обучающихся в ДШИ, в общей численности детей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участников в областных, Международных и Всероссийских конкурсах;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несоответствие содержания учебного процесса в образовательных учреждениях современным требованиям;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утрата уровня мастерства в различных жанрах художественного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доли детей, привлекаемых к участию в творческих мероприятиях, от общего числа детей;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лауреатов областных, Международных и Всероссийских конкурсов</w:t>
            </w:r>
          </w:p>
        </w:tc>
      </w:tr>
      <w:tr w:rsidR="00E367B9" w:rsidRPr="001D16CE" w:rsidTr="00494C8D">
        <w:trPr>
          <w:trHeight w:val="324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Pr="001D16CE" w:rsidRDefault="00E367B9" w:rsidP="00494C8D">
            <w:pPr>
              <w:spacing w:after="0" w:line="240" w:lineRule="auto"/>
              <w:jc w:val="center"/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4 «</w:t>
            </w:r>
            <w:r w:rsidRPr="001D16CE">
              <w:rPr>
                <w:rStyle w:val="21"/>
                <w:b/>
                <w:bCs/>
                <w:color w:val="auto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государтсвенной политики в сфере культуры на территории Поныровского района Курской области</w:t>
            </w:r>
          </w:p>
          <w:p w:rsidR="00E367B9" w:rsidRPr="001D16CE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E367B9" w:rsidRPr="001D16CE" w:rsidRDefault="00E367B9" w:rsidP="00ED5739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0"/>
                <w:szCs w:val="20"/>
                <w:shd w:val="clear" w:color="auto" w:fill="FFFFFF"/>
              </w:rPr>
            </w:pPr>
            <w:r w:rsidRPr="001D16CE">
              <w:rPr>
                <w:rStyle w:val="33"/>
                <w:rFonts w:ascii="Calibri" w:hAnsi="Calibri" w:cs="Calibri"/>
                <w:color w:val="auto"/>
                <w:sz w:val="20"/>
                <w:szCs w:val="20"/>
              </w:rPr>
              <w:t xml:space="preserve">4.2 </w:t>
            </w:r>
            <w:r w:rsidRPr="001D16CE">
              <w:rPr>
                <w:rStyle w:val="33"/>
                <w:color w:val="auto"/>
                <w:sz w:val="20"/>
                <w:szCs w:val="20"/>
              </w:rPr>
              <w:t xml:space="preserve">Обеспечение </w:t>
            </w:r>
            <w:r w:rsidRPr="001D16CE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Отдел культуры, по делам молодежи, ФК и спорту администрации Поныровского района Курской области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A20B08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 w:rsidRPr="00A20B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информационных и коммуникационных технологий в области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кадрового состава учреждений культуры работниками, имеющими профильное образование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привлекательного имиджа муниципальных учреждений культуры, способствующего росту количества посещений и участников культурно-досуговых и иных мероприятий;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государственной поддержки;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управления реализацией муниципальной программой, эффективное управление отраслью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муниципальных услуг, оказываемых в сфере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в отрасль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высококвалифицированных кадров, в том числе молодых специалистов;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активации инновационной деятельности в сфере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успешное выполнение приоритетных инновационных проектов;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информации в отраслях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Невозможность отделу культуры, по делам молодежи, ФК и спорту администрации Поныровского района эффективно выполнять свои функции;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муниципальными учреждениями культуры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отсутствие привлекательности муниципальных учреждений культуры и как следствие, падение числа посетителей и участников культурно-досуговых и иных мероприятий;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жизни отдельных категорий граждан;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подведомственными учреждениями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нарушение кадровой преемственности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Сокращение доли зданий муниципальных учреждений культуры, требующих капитального ремонта;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посетителей, пользующихся услугами учреждения культуры после проведения капитального ремонта;</w:t>
            </w:r>
          </w:p>
        </w:tc>
      </w:tr>
    </w:tbl>
    <w:p w:rsidR="00E367B9" w:rsidRPr="001D16CE" w:rsidRDefault="00E367B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5739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Pr="001D16CE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4162C" w:rsidRPr="001D16CE" w:rsidRDefault="00A4162C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A4B70" w:rsidRDefault="003A4B70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103770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0B1D51" w:rsidRPr="001D16CE" w:rsidRDefault="000B1D51" w:rsidP="000B1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(в редакции постановления от </w:t>
      </w:r>
      <w:r w:rsidR="00103770">
        <w:rPr>
          <w:rFonts w:ascii="Times New Roman" w:hAnsi="Times New Roman" w:cs="Times New Roman"/>
          <w:sz w:val="20"/>
          <w:szCs w:val="20"/>
        </w:rPr>
        <w:t>01.12.2022</w:t>
      </w:r>
      <w:r w:rsidRPr="001D16CE">
        <w:rPr>
          <w:rFonts w:ascii="Times New Roman" w:hAnsi="Times New Roman" w:cs="Times New Roman"/>
          <w:sz w:val="20"/>
          <w:szCs w:val="20"/>
        </w:rPr>
        <w:t xml:space="preserve"> № </w:t>
      </w:r>
      <w:r w:rsidR="00103770">
        <w:rPr>
          <w:rFonts w:ascii="Times New Roman" w:hAnsi="Times New Roman" w:cs="Times New Roman"/>
          <w:sz w:val="20"/>
          <w:szCs w:val="20"/>
        </w:rPr>
        <w:t>642</w:t>
      </w:r>
      <w:r w:rsidRPr="001D16CE">
        <w:rPr>
          <w:rFonts w:ascii="Times New Roman" w:hAnsi="Times New Roman" w:cs="Times New Roman"/>
          <w:sz w:val="20"/>
          <w:szCs w:val="20"/>
        </w:rPr>
        <w:t>)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 по муниципальной программе Поныровского района Курской области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2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735"/>
        <w:gridCol w:w="3738"/>
        <w:gridCol w:w="1196"/>
        <w:gridCol w:w="1196"/>
        <w:gridCol w:w="1345"/>
        <w:gridCol w:w="1196"/>
        <w:gridCol w:w="1345"/>
        <w:gridCol w:w="1196"/>
      </w:tblGrid>
      <w:tr w:rsidR="00384C48" w:rsidRPr="001D16CE" w:rsidTr="00DA6068">
        <w:trPr>
          <w:trHeight w:val="775"/>
          <w:tblCellSpacing w:w="0" w:type="dxa"/>
          <w:jc w:val="center"/>
        </w:trPr>
        <w:tc>
          <w:tcPr>
            <w:tcW w:w="249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муниципальной услуги (работы), показателя объема услуги, подпрограммы, ведомственной целевой программы, основного мероприятия 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бюджетных ассигнований на оказание муниципальной услуги (выполнение работы), тыс. руб.</w:t>
            </w:r>
          </w:p>
        </w:tc>
      </w:tr>
      <w:tr w:rsidR="002C2940" w:rsidRPr="001D16CE" w:rsidTr="00DA6068">
        <w:trPr>
          <w:trHeight w:val="14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940" w:rsidRPr="001D16CE" w:rsidRDefault="002C2940" w:rsidP="00A8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 сфере культурно-досуговой деятельности и народного творчества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мероприятий, единиц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489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9029,247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10889,159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12869,103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по обеспечению библиотечного обслуживания граждан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документов, выданных из фондов библиотек, тыс. экземпляров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Наследие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8713,960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10218,519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11286,524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Доля обучающихся, принявших участие в творческих мероприятиях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4C48" w:rsidRPr="001D16CE" w:rsidTr="00DA6068">
        <w:trPr>
          <w:trHeight w:val="472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723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rPr>
                <w:rFonts w:ascii="Times New Roman" w:hAnsi="Times New Roman" w:cs="Times New Roman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и развития системы дополнительного образования детей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5992,583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6534,694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7258,908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обслуживаемых учреждений, единиц</w:t>
            </w:r>
          </w:p>
        </w:tc>
      </w:tr>
      <w:tr w:rsidR="00384C48" w:rsidRPr="001D16CE" w:rsidTr="00DA6068">
        <w:trPr>
          <w:trHeight w:val="472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Style w:val="21"/>
                <w:color w:val="auto"/>
                <w:sz w:val="20"/>
                <w:szCs w:val="20"/>
              </w:rPr>
              <w:t xml:space="preserve">Управление </w:t>
            </w:r>
            <w:r w:rsidR="00384C48" w:rsidRPr="001D16CE">
              <w:rPr>
                <w:rStyle w:val="21"/>
                <w:color w:val="auto"/>
                <w:sz w:val="20"/>
                <w:szCs w:val="20"/>
              </w:rPr>
              <w:t>муниципальной программой и обеспечение условий реализации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3254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4.1.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</w:t>
            </w:r>
            <w:r w:rsidR="003F0942" w:rsidRPr="001D16CE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в сфере культуры на территории Поныровского района Курской области;</w:t>
            </w:r>
          </w:p>
          <w:p w:rsidR="00384C48" w:rsidRPr="001D16CE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384C48" w:rsidRPr="001D16CE" w:rsidRDefault="00384C48" w:rsidP="007237A4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0"/>
                <w:szCs w:val="20"/>
                <w:shd w:val="clear" w:color="auto" w:fill="FFFFFF"/>
              </w:rPr>
            </w:pPr>
            <w:r w:rsidRPr="001D16CE">
              <w:rPr>
                <w:rStyle w:val="33"/>
                <w:color w:val="auto"/>
                <w:sz w:val="20"/>
                <w:szCs w:val="20"/>
              </w:rPr>
              <w:t xml:space="preserve">4.2. Обеспечение </w:t>
            </w:r>
            <w:r w:rsidRPr="001D16CE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  <w:r w:rsidRPr="001D16CE">
              <w:rPr>
                <w:rStyle w:val="33"/>
                <w:color w:val="auto"/>
                <w:sz w:val="20"/>
                <w:szCs w:val="20"/>
              </w:rPr>
              <w:t>;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4937,619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5676,422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6696,432</w:t>
            </w:r>
          </w:p>
        </w:tc>
      </w:tr>
    </w:tbl>
    <w:p w:rsidR="00ED5739" w:rsidRPr="001D16CE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2C2940" w:rsidRPr="001D16CE" w:rsidRDefault="002C294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2C2940" w:rsidRPr="001D16CE" w:rsidRDefault="002C294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Pr="001D16CE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Pr="001D16CE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431B42" w:rsidRDefault="00431B42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4706F7" w:rsidRDefault="004706F7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21"/>
        <w:gridCol w:w="1481"/>
        <w:gridCol w:w="1277"/>
        <w:gridCol w:w="683"/>
        <w:gridCol w:w="646"/>
        <w:gridCol w:w="1076"/>
        <w:gridCol w:w="532"/>
        <w:gridCol w:w="781"/>
        <w:gridCol w:w="851"/>
        <w:gridCol w:w="850"/>
        <w:gridCol w:w="851"/>
        <w:gridCol w:w="850"/>
        <w:gridCol w:w="851"/>
        <w:gridCol w:w="850"/>
        <w:gridCol w:w="889"/>
        <w:gridCol w:w="953"/>
        <w:gridCol w:w="851"/>
        <w:gridCol w:w="851"/>
      </w:tblGrid>
      <w:tr w:rsidR="004706F7" w:rsidRPr="004706F7" w:rsidTr="004706F7">
        <w:trPr>
          <w:trHeight w:val="840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 4</w:t>
            </w: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муниципальной программе Поныровского района Курской области</w:t>
            </w: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«Развитие культуры Поныровского района Курской области» </w:t>
            </w:r>
          </w:p>
        </w:tc>
      </w:tr>
      <w:tr w:rsidR="004706F7" w:rsidRPr="004706F7" w:rsidTr="004706F7">
        <w:trPr>
          <w:trHeight w:val="285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06F7" w:rsidRPr="004706F7" w:rsidTr="004706F7">
        <w:trPr>
          <w:trHeight w:val="330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06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 </w:t>
            </w:r>
          </w:p>
        </w:tc>
      </w:tr>
      <w:tr w:rsidR="004706F7" w:rsidRPr="004706F7" w:rsidTr="004706F7">
        <w:trPr>
          <w:trHeight w:val="300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06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источников на реализацию целей муниципальной программы </w:t>
            </w:r>
          </w:p>
        </w:tc>
      </w:tr>
      <w:tr w:rsidR="004706F7" w:rsidRPr="004706F7" w:rsidTr="004706F7">
        <w:trPr>
          <w:trHeight w:val="300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06F7" w:rsidRPr="004706F7" w:rsidTr="004706F7">
        <w:trPr>
          <w:trHeight w:val="300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06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«Развитие культуры в Поныровском районе Курской области» </w:t>
            </w:r>
          </w:p>
        </w:tc>
      </w:tr>
      <w:tr w:rsidR="004706F7" w:rsidRPr="004706F7" w:rsidTr="004706F7">
        <w:trPr>
          <w:trHeight w:val="300"/>
        </w:trPr>
        <w:tc>
          <w:tcPr>
            <w:tcW w:w="164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06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06F7" w:rsidRPr="004706F7" w:rsidTr="004706F7">
        <w:trPr>
          <w:trHeight w:val="15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4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(тыс. рублей), годы</w:t>
            </w:r>
          </w:p>
        </w:tc>
      </w:tr>
      <w:tr w:rsidR="004706F7" w:rsidRPr="004706F7" w:rsidTr="004706F7">
        <w:trPr>
          <w:trHeight w:val="6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2025 г.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«Развитие культуры Поныровского района Курской области»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27978,907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28299,898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28673,409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33318,794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38110,967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51655,670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42825,028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44409,122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39794,876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25798,385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25798,385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1217,275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4204,341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1629,144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1748,400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2205,409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2570,243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2475,345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6322,337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9892,317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2144,641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2144,641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26761,632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24095,557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27044,265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31570,394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35905,558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49085,427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40349,683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38086,785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29902,559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23653,744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23653,744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 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«Искусство»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23713,064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15794,992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15794,992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554,265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3439,257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720,965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944,698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1187,384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1469,285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1511,028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5273,309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6390,581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1273,441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1273,441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9933,382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6975,436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8308,282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9944,461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11681,719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16207,917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12696,502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17153,024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17322,483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14521,551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14521,551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 источники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культурно-досуговой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23713,064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15794,992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15794,992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областной </w:t>
            </w: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0111335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0111335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551,509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0110113350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3,551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4,450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2,643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0110113320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2816,214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0110114005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0110114006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1681,032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0110113350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620,356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717,414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648,090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725,039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890,301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728,136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368,759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0110112802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485,914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1080,656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1082,400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1082,400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0110112802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3,647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1,744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0110112802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431,314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191,041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0110112810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4203,799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102,041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292,920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459,912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575,000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778,442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811,300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5112,960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7332,163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4795,422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01101S2810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15808,888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13808,240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13808,240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5416,413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8435,701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9937,259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10470,495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11496,005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12821,383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1409,380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866,658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1000,822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5443,770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1157,068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1026,284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1438,000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641,277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641,277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285,430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109,257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187,110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239,606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496,385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15,440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28,750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19,558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42,700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1,031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01101S4005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2127,605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01101S4006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1120,688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01101S3320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123,786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01101С1444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522,927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25,857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23,308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21,020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9,601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25,296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23,871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32,064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31,864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32,034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32,034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 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«Наследие»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10218,519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11286,524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18981,124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13341,094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14811,248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15262,343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10003,393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10003,393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488,734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544,062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651,799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593,994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725,462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815,102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634,588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1038,177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3501,736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871,200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871,200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7225,700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6655,911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8062,161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9624,525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10561,062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18166,022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12706,506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13773,071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11760,607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9132,193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9132,193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2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10116,119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10817,388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18184,700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13080,054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14188,010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15001,207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10003,393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10003,393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0121335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0121335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486,302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0120113350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3,607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4,095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2,678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0120113350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541,477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648,961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591,039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723,013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811,495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630,493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400,670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0120112802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492,019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658,823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660,000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0120112802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2,436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1,177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0120112802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140,374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211,200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0120112810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2630,536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6070,700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1024,600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01201L5193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526,316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01201S2810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10975,329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8641,703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8641,703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5925,411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7445,771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8953,991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9287,597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10115,284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11052,065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12027,043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724,700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516,674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563,330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803,707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7249,467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1378,302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587,628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515,796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481,644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481,644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4,804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4,847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15,099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8,846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8,346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8,846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8,846</w:t>
            </w:r>
          </w:p>
        </w:tc>
      </w:tr>
      <w:tr w:rsidR="004706F7" w:rsidRPr="004706F7" w:rsidTr="004706F7">
        <w:trPr>
          <w:trHeight w:val="3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102,400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469,136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796,424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261,040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623,238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261,136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2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0121489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2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01202П1490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47,400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2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01201С1403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2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01101С1442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2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01202П1463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745,288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209,904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572,102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 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«Развитие дополнительного образования в сфере культуры»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196,746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219,192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239,691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229,000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269,771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5338,420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5857,480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5773,391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6374,694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7019,217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8287,895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8539,043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3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3,1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сохранения и развития системы дополнительного образования детей в сфере культуры на территории Поныровского района Курской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2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0131307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2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0131307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149,254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2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0130113070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1,669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2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0130113070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196,007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218,004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159,268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238,732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227,860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268,102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4688,800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460,020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4928,480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919,400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5411,654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5842,333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6531,059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7072,540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8091,430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349,224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525,801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423,357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526,455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364,258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68,500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12,513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9,801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8,900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4,855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 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«Управление муниципальной программой  и обеспечение условий  реализации»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4288,406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4631,006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4937,619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5676,422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6696,432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6480,449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6467,590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7171,541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819,469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4264,130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4606,730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4900,431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5626,714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6643,560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6423,593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6407,632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7160,690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819,469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2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4.1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деятельности и выполнение функций  Отдела культуры, по делам молодежи, ФК и спорту администрации Поныровского района Курской области по осуществлению государственной </w:t>
            </w:r>
            <w:r w:rsidRPr="004706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политики в сфере культуры на территории Поныровского района Курской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1134,130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1046,743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1108,251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819,469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7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0141402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7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01401С1402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1133,930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1046,703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1108,001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819,469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7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01401С1402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4.2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 МКУ 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3201,976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3496,876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3890,876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4568,171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5570,961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5342,226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5488,690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5977,932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0141334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0140213340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3009,600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164,200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01402С1401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3214,000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3692,062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4339,313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4594,409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4813,770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5252,232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5797,859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01402С1401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257,600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161,626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178,900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173,680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471,225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176,500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169,022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01401С1463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706F7" w:rsidRPr="004706F7" w:rsidTr="004706F7">
        <w:trPr>
          <w:trHeight w:val="3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01402С1401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6F7" w:rsidRPr="004706F7" w:rsidRDefault="004706F7" w:rsidP="0047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6F7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4706F7" w:rsidRPr="001D16CE" w:rsidRDefault="004706F7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4706F7" w:rsidRPr="001D16CE" w:rsidSect="006E702F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F4D" w:rsidRDefault="003B6F4D" w:rsidP="00A03943">
      <w:pPr>
        <w:spacing w:after="0" w:line="240" w:lineRule="auto"/>
      </w:pPr>
      <w:r>
        <w:separator/>
      </w:r>
    </w:p>
  </w:endnote>
  <w:endnote w:type="continuationSeparator" w:id="0">
    <w:p w:rsidR="003B6F4D" w:rsidRDefault="003B6F4D" w:rsidP="00A0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F4D" w:rsidRDefault="003B6F4D" w:rsidP="00A03943">
      <w:pPr>
        <w:spacing w:after="0" w:line="240" w:lineRule="auto"/>
      </w:pPr>
      <w:r>
        <w:separator/>
      </w:r>
    </w:p>
  </w:footnote>
  <w:footnote w:type="continuationSeparator" w:id="0">
    <w:p w:rsidR="003B6F4D" w:rsidRDefault="003B6F4D" w:rsidP="00A0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0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17"/>
  </w:num>
  <w:num w:numId="22">
    <w:abstractNumId w:val="27"/>
  </w:num>
  <w:num w:numId="23">
    <w:abstractNumId w:val="3"/>
  </w:num>
  <w:num w:numId="24">
    <w:abstractNumId w:val="34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9"/>
  </w:num>
  <w:num w:numId="29">
    <w:abstractNumId w:val="26"/>
  </w:num>
  <w:num w:numId="30">
    <w:abstractNumId w:val="8"/>
  </w:num>
  <w:num w:numId="31">
    <w:abstractNumId w:val="25"/>
  </w:num>
  <w:num w:numId="32">
    <w:abstractNumId w:val="18"/>
  </w:num>
  <w:num w:numId="33">
    <w:abstractNumId w:val="20"/>
  </w:num>
  <w:num w:numId="34">
    <w:abstractNumId w:val="11"/>
  </w:num>
  <w:num w:numId="35">
    <w:abstractNumId w:val="29"/>
  </w:num>
  <w:num w:numId="36">
    <w:abstractNumId w:val="21"/>
  </w:num>
  <w:num w:numId="37">
    <w:abstractNumId w:val="15"/>
  </w:num>
  <w:num w:numId="38">
    <w:abstractNumId w:val="6"/>
  </w:num>
  <w:num w:numId="39">
    <w:abstractNumId w:val="2"/>
  </w:num>
  <w:num w:numId="40">
    <w:abstractNumId w:val="32"/>
  </w:num>
  <w:num w:numId="41">
    <w:abstractNumId w:val="22"/>
  </w:num>
  <w:num w:numId="42">
    <w:abstractNumId w:val="33"/>
  </w:num>
  <w:num w:numId="43">
    <w:abstractNumId w:val="19"/>
  </w:num>
  <w:num w:numId="44">
    <w:abstractNumId w:val="30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E6D"/>
    <w:rsid w:val="0000027A"/>
    <w:rsid w:val="0000727E"/>
    <w:rsid w:val="00024680"/>
    <w:rsid w:val="00027EDB"/>
    <w:rsid w:val="000329E0"/>
    <w:rsid w:val="0003321C"/>
    <w:rsid w:val="000350BE"/>
    <w:rsid w:val="000405BB"/>
    <w:rsid w:val="00042DD4"/>
    <w:rsid w:val="00046CE8"/>
    <w:rsid w:val="00053A8C"/>
    <w:rsid w:val="000542B4"/>
    <w:rsid w:val="000543EB"/>
    <w:rsid w:val="00060FDE"/>
    <w:rsid w:val="0007116D"/>
    <w:rsid w:val="00074313"/>
    <w:rsid w:val="00074AC3"/>
    <w:rsid w:val="00075CC5"/>
    <w:rsid w:val="00080BC3"/>
    <w:rsid w:val="00081BDF"/>
    <w:rsid w:val="00090779"/>
    <w:rsid w:val="00091E65"/>
    <w:rsid w:val="00094A29"/>
    <w:rsid w:val="00097ACB"/>
    <w:rsid w:val="000A0D23"/>
    <w:rsid w:val="000A2D01"/>
    <w:rsid w:val="000A3109"/>
    <w:rsid w:val="000A55BE"/>
    <w:rsid w:val="000B1D51"/>
    <w:rsid w:val="000C4731"/>
    <w:rsid w:val="000C4F38"/>
    <w:rsid w:val="000C6C2F"/>
    <w:rsid w:val="000D2144"/>
    <w:rsid w:val="000E5FA1"/>
    <w:rsid w:val="000E697C"/>
    <w:rsid w:val="000E6D78"/>
    <w:rsid w:val="000F1009"/>
    <w:rsid w:val="000F3CAD"/>
    <w:rsid w:val="000F3D73"/>
    <w:rsid w:val="000F640F"/>
    <w:rsid w:val="00101FF1"/>
    <w:rsid w:val="001020DC"/>
    <w:rsid w:val="00102116"/>
    <w:rsid w:val="0010305D"/>
    <w:rsid w:val="00103770"/>
    <w:rsid w:val="00110F03"/>
    <w:rsid w:val="00120F86"/>
    <w:rsid w:val="0012423D"/>
    <w:rsid w:val="00131080"/>
    <w:rsid w:val="00137B6C"/>
    <w:rsid w:val="001446E0"/>
    <w:rsid w:val="001500CD"/>
    <w:rsid w:val="0015057E"/>
    <w:rsid w:val="0015072C"/>
    <w:rsid w:val="00152846"/>
    <w:rsid w:val="00153C61"/>
    <w:rsid w:val="00153D5E"/>
    <w:rsid w:val="0016506F"/>
    <w:rsid w:val="0018046D"/>
    <w:rsid w:val="001847E3"/>
    <w:rsid w:val="00184DAE"/>
    <w:rsid w:val="0018547E"/>
    <w:rsid w:val="001A1846"/>
    <w:rsid w:val="001A187A"/>
    <w:rsid w:val="001A7047"/>
    <w:rsid w:val="001B2A2A"/>
    <w:rsid w:val="001C0D72"/>
    <w:rsid w:val="001C676B"/>
    <w:rsid w:val="001D16CE"/>
    <w:rsid w:val="001D2C04"/>
    <w:rsid w:val="001D6465"/>
    <w:rsid w:val="001D67F7"/>
    <w:rsid w:val="001E2B0E"/>
    <w:rsid w:val="001F2E44"/>
    <w:rsid w:val="001F34A4"/>
    <w:rsid w:val="00202460"/>
    <w:rsid w:val="0020538C"/>
    <w:rsid w:val="00206AF1"/>
    <w:rsid w:val="00223191"/>
    <w:rsid w:val="002251D3"/>
    <w:rsid w:val="00226543"/>
    <w:rsid w:val="00226E39"/>
    <w:rsid w:val="0023202E"/>
    <w:rsid w:val="00233BFA"/>
    <w:rsid w:val="002351B1"/>
    <w:rsid w:val="00235842"/>
    <w:rsid w:val="00240C8E"/>
    <w:rsid w:val="00241DE4"/>
    <w:rsid w:val="00251751"/>
    <w:rsid w:val="002556FC"/>
    <w:rsid w:val="0025775C"/>
    <w:rsid w:val="00266E38"/>
    <w:rsid w:val="002675C6"/>
    <w:rsid w:val="0027052D"/>
    <w:rsid w:val="00270F92"/>
    <w:rsid w:val="00281C5E"/>
    <w:rsid w:val="00285187"/>
    <w:rsid w:val="00292782"/>
    <w:rsid w:val="00292B96"/>
    <w:rsid w:val="00294488"/>
    <w:rsid w:val="002948F0"/>
    <w:rsid w:val="002A16FB"/>
    <w:rsid w:val="002A5248"/>
    <w:rsid w:val="002B53AC"/>
    <w:rsid w:val="002C2940"/>
    <w:rsid w:val="002C3745"/>
    <w:rsid w:val="002D7CD7"/>
    <w:rsid w:val="002E6BAF"/>
    <w:rsid w:val="00307FEF"/>
    <w:rsid w:val="003145B3"/>
    <w:rsid w:val="003146DB"/>
    <w:rsid w:val="003213A8"/>
    <w:rsid w:val="00322313"/>
    <w:rsid w:val="00323245"/>
    <w:rsid w:val="003331C4"/>
    <w:rsid w:val="003334A7"/>
    <w:rsid w:val="00333A6E"/>
    <w:rsid w:val="00334318"/>
    <w:rsid w:val="003618FA"/>
    <w:rsid w:val="00361AC8"/>
    <w:rsid w:val="003673CF"/>
    <w:rsid w:val="0038348A"/>
    <w:rsid w:val="0038409D"/>
    <w:rsid w:val="00384C48"/>
    <w:rsid w:val="00386012"/>
    <w:rsid w:val="00386701"/>
    <w:rsid w:val="00392B5D"/>
    <w:rsid w:val="00393CB7"/>
    <w:rsid w:val="003A2DEC"/>
    <w:rsid w:val="003A3B34"/>
    <w:rsid w:val="003A41B9"/>
    <w:rsid w:val="003A4B70"/>
    <w:rsid w:val="003B5BB3"/>
    <w:rsid w:val="003B6F4D"/>
    <w:rsid w:val="003C1826"/>
    <w:rsid w:val="003C23C6"/>
    <w:rsid w:val="003C5F85"/>
    <w:rsid w:val="003C5FD3"/>
    <w:rsid w:val="003D2BB4"/>
    <w:rsid w:val="003D4A6D"/>
    <w:rsid w:val="003E7714"/>
    <w:rsid w:val="003F0942"/>
    <w:rsid w:val="003F3AEB"/>
    <w:rsid w:val="003F765E"/>
    <w:rsid w:val="0040255C"/>
    <w:rsid w:val="00414CAE"/>
    <w:rsid w:val="00431B42"/>
    <w:rsid w:val="00441088"/>
    <w:rsid w:val="00441163"/>
    <w:rsid w:val="00453061"/>
    <w:rsid w:val="00456D7A"/>
    <w:rsid w:val="0046767D"/>
    <w:rsid w:val="004706F7"/>
    <w:rsid w:val="00471116"/>
    <w:rsid w:val="004712FE"/>
    <w:rsid w:val="004725E1"/>
    <w:rsid w:val="00475511"/>
    <w:rsid w:val="00475FEE"/>
    <w:rsid w:val="004777AE"/>
    <w:rsid w:val="00481332"/>
    <w:rsid w:val="0048327B"/>
    <w:rsid w:val="00483D93"/>
    <w:rsid w:val="004918CE"/>
    <w:rsid w:val="00492950"/>
    <w:rsid w:val="00493872"/>
    <w:rsid w:val="00494C8D"/>
    <w:rsid w:val="004A3791"/>
    <w:rsid w:val="004A6EF0"/>
    <w:rsid w:val="004C0A95"/>
    <w:rsid w:val="004C1662"/>
    <w:rsid w:val="004C798A"/>
    <w:rsid w:val="004D2449"/>
    <w:rsid w:val="004D47BC"/>
    <w:rsid w:val="004E006A"/>
    <w:rsid w:val="004E58C1"/>
    <w:rsid w:val="004E6E8D"/>
    <w:rsid w:val="004F1144"/>
    <w:rsid w:val="004F23F5"/>
    <w:rsid w:val="004F5ACA"/>
    <w:rsid w:val="005008D6"/>
    <w:rsid w:val="005072BB"/>
    <w:rsid w:val="00507A4F"/>
    <w:rsid w:val="00507CC5"/>
    <w:rsid w:val="00510835"/>
    <w:rsid w:val="0051206C"/>
    <w:rsid w:val="00520BF2"/>
    <w:rsid w:val="00523AC1"/>
    <w:rsid w:val="00527355"/>
    <w:rsid w:val="00537916"/>
    <w:rsid w:val="005400F6"/>
    <w:rsid w:val="00542587"/>
    <w:rsid w:val="0054687F"/>
    <w:rsid w:val="00546AFA"/>
    <w:rsid w:val="00551A1C"/>
    <w:rsid w:val="00551FA3"/>
    <w:rsid w:val="00554DBC"/>
    <w:rsid w:val="00555C8A"/>
    <w:rsid w:val="00564F31"/>
    <w:rsid w:val="005729B7"/>
    <w:rsid w:val="00574153"/>
    <w:rsid w:val="00576C2E"/>
    <w:rsid w:val="00583819"/>
    <w:rsid w:val="00585598"/>
    <w:rsid w:val="00591C5B"/>
    <w:rsid w:val="00594EDC"/>
    <w:rsid w:val="0059604F"/>
    <w:rsid w:val="00596979"/>
    <w:rsid w:val="005A1393"/>
    <w:rsid w:val="005B3A54"/>
    <w:rsid w:val="005B6C2E"/>
    <w:rsid w:val="005B7BD3"/>
    <w:rsid w:val="005C039E"/>
    <w:rsid w:val="005C20D9"/>
    <w:rsid w:val="005C2E8F"/>
    <w:rsid w:val="005C5141"/>
    <w:rsid w:val="005C67E0"/>
    <w:rsid w:val="005D2D3E"/>
    <w:rsid w:val="005D343B"/>
    <w:rsid w:val="005D3B99"/>
    <w:rsid w:val="005F097C"/>
    <w:rsid w:val="005F5446"/>
    <w:rsid w:val="005F618F"/>
    <w:rsid w:val="005F6403"/>
    <w:rsid w:val="006000EA"/>
    <w:rsid w:val="00602961"/>
    <w:rsid w:val="006034D3"/>
    <w:rsid w:val="006049FB"/>
    <w:rsid w:val="00604C3F"/>
    <w:rsid w:val="00610D41"/>
    <w:rsid w:val="00624579"/>
    <w:rsid w:val="00631929"/>
    <w:rsid w:val="00632572"/>
    <w:rsid w:val="0063515A"/>
    <w:rsid w:val="00636D46"/>
    <w:rsid w:val="00644B53"/>
    <w:rsid w:val="00645238"/>
    <w:rsid w:val="00645BD6"/>
    <w:rsid w:val="006523A6"/>
    <w:rsid w:val="00654C67"/>
    <w:rsid w:val="00661BD0"/>
    <w:rsid w:val="00662DCE"/>
    <w:rsid w:val="00684699"/>
    <w:rsid w:val="00686F19"/>
    <w:rsid w:val="006940B1"/>
    <w:rsid w:val="006A2123"/>
    <w:rsid w:val="006A24BE"/>
    <w:rsid w:val="006A7491"/>
    <w:rsid w:val="006B257B"/>
    <w:rsid w:val="006B31F9"/>
    <w:rsid w:val="006B4529"/>
    <w:rsid w:val="006B7F1D"/>
    <w:rsid w:val="006C5AB3"/>
    <w:rsid w:val="006D0C7F"/>
    <w:rsid w:val="006E1C37"/>
    <w:rsid w:val="006E2806"/>
    <w:rsid w:val="006E287F"/>
    <w:rsid w:val="006E702F"/>
    <w:rsid w:val="006F0BCF"/>
    <w:rsid w:val="006F7D1B"/>
    <w:rsid w:val="007032F2"/>
    <w:rsid w:val="00713D92"/>
    <w:rsid w:val="00717320"/>
    <w:rsid w:val="007212FC"/>
    <w:rsid w:val="007237A4"/>
    <w:rsid w:val="00724A93"/>
    <w:rsid w:val="007255E0"/>
    <w:rsid w:val="00742B13"/>
    <w:rsid w:val="00744EA4"/>
    <w:rsid w:val="0074739B"/>
    <w:rsid w:val="007474ED"/>
    <w:rsid w:val="00751180"/>
    <w:rsid w:val="007547AC"/>
    <w:rsid w:val="00767ACE"/>
    <w:rsid w:val="00771DB6"/>
    <w:rsid w:val="00772B8B"/>
    <w:rsid w:val="00776B40"/>
    <w:rsid w:val="007842ED"/>
    <w:rsid w:val="0079218B"/>
    <w:rsid w:val="0079280C"/>
    <w:rsid w:val="00796AA0"/>
    <w:rsid w:val="007A3100"/>
    <w:rsid w:val="007A4C95"/>
    <w:rsid w:val="007A5E30"/>
    <w:rsid w:val="007A7014"/>
    <w:rsid w:val="007B05C2"/>
    <w:rsid w:val="007B06F4"/>
    <w:rsid w:val="007B0929"/>
    <w:rsid w:val="007C09F9"/>
    <w:rsid w:val="007C18CF"/>
    <w:rsid w:val="007D7402"/>
    <w:rsid w:val="007D7484"/>
    <w:rsid w:val="007E3F07"/>
    <w:rsid w:val="007F5029"/>
    <w:rsid w:val="00803ACA"/>
    <w:rsid w:val="00814701"/>
    <w:rsid w:val="0081647C"/>
    <w:rsid w:val="0081663E"/>
    <w:rsid w:val="00834886"/>
    <w:rsid w:val="008356D4"/>
    <w:rsid w:val="00840A6E"/>
    <w:rsid w:val="00842CE6"/>
    <w:rsid w:val="00843A42"/>
    <w:rsid w:val="0084426A"/>
    <w:rsid w:val="00844F85"/>
    <w:rsid w:val="008462F3"/>
    <w:rsid w:val="0084750A"/>
    <w:rsid w:val="00851B63"/>
    <w:rsid w:val="0086203E"/>
    <w:rsid w:val="00875193"/>
    <w:rsid w:val="00887CC6"/>
    <w:rsid w:val="00892F7F"/>
    <w:rsid w:val="0089539A"/>
    <w:rsid w:val="008A16A2"/>
    <w:rsid w:val="008A4B13"/>
    <w:rsid w:val="008A586E"/>
    <w:rsid w:val="008A6270"/>
    <w:rsid w:val="008A65B4"/>
    <w:rsid w:val="008B054F"/>
    <w:rsid w:val="008B28EF"/>
    <w:rsid w:val="008C04B3"/>
    <w:rsid w:val="008C691A"/>
    <w:rsid w:val="008D2B08"/>
    <w:rsid w:val="008E2C20"/>
    <w:rsid w:val="008E79A7"/>
    <w:rsid w:val="00922DFF"/>
    <w:rsid w:val="00925BAD"/>
    <w:rsid w:val="0093509E"/>
    <w:rsid w:val="00942495"/>
    <w:rsid w:val="00946A8E"/>
    <w:rsid w:val="00951E72"/>
    <w:rsid w:val="00952987"/>
    <w:rsid w:val="00954690"/>
    <w:rsid w:val="00960B52"/>
    <w:rsid w:val="00963ABA"/>
    <w:rsid w:val="00967594"/>
    <w:rsid w:val="0097559E"/>
    <w:rsid w:val="00980084"/>
    <w:rsid w:val="009857C9"/>
    <w:rsid w:val="009913E5"/>
    <w:rsid w:val="009A1BC2"/>
    <w:rsid w:val="009B7566"/>
    <w:rsid w:val="009C3865"/>
    <w:rsid w:val="009C6D7C"/>
    <w:rsid w:val="009D79F6"/>
    <w:rsid w:val="009E017D"/>
    <w:rsid w:val="009E1988"/>
    <w:rsid w:val="009F4B73"/>
    <w:rsid w:val="009F66EB"/>
    <w:rsid w:val="00A000CA"/>
    <w:rsid w:val="00A006E7"/>
    <w:rsid w:val="00A00AB8"/>
    <w:rsid w:val="00A03943"/>
    <w:rsid w:val="00A07BBF"/>
    <w:rsid w:val="00A11647"/>
    <w:rsid w:val="00A15C87"/>
    <w:rsid w:val="00A20B08"/>
    <w:rsid w:val="00A23F25"/>
    <w:rsid w:val="00A4162C"/>
    <w:rsid w:val="00A479AB"/>
    <w:rsid w:val="00A520ED"/>
    <w:rsid w:val="00A5327D"/>
    <w:rsid w:val="00A56876"/>
    <w:rsid w:val="00A57653"/>
    <w:rsid w:val="00A628AC"/>
    <w:rsid w:val="00A6502F"/>
    <w:rsid w:val="00A6785E"/>
    <w:rsid w:val="00A73488"/>
    <w:rsid w:val="00A76308"/>
    <w:rsid w:val="00A8043A"/>
    <w:rsid w:val="00A80DF9"/>
    <w:rsid w:val="00A81E48"/>
    <w:rsid w:val="00A82FEE"/>
    <w:rsid w:val="00A835CF"/>
    <w:rsid w:val="00A87B1B"/>
    <w:rsid w:val="00A909B8"/>
    <w:rsid w:val="00A95B80"/>
    <w:rsid w:val="00A95E6D"/>
    <w:rsid w:val="00AA2CC6"/>
    <w:rsid w:val="00AA7E93"/>
    <w:rsid w:val="00AB005F"/>
    <w:rsid w:val="00AB5729"/>
    <w:rsid w:val="00AC218A"/>
    <w:rsid w:val="00AC46DE"/>
    <w:rsid w:val="00AF7C7E"/>
    <w:rsid w:val="00B13237"/>
    <w:rsid w:val="00B1389C"/>
    <w:rsid w:val="00B15769"/>
    <w:rsid w:val="00B20D51"/>
    <w:rsid w:val="00B31932"/>
    <w:rsid w:val="00B471AC"/>
    <w:rsid w:val="00B5026B"/>
    <w:rsid w:val="00B55650"/>
    <w:rsid w:val="00B55FDD"/>
    <w:rsid w:val="00B57045"/>
    <w:rsid w:val="00B674F8"/>
    <w:rsid w:val="00B7163D"/>
    <w:rsid w:val="00B7266D"/>
    <w:rsid w:val="00B8209E"/>
    <w:rsid w:val="00B849E0"/>
    <w:rsid w:val="00B932B6"/>
    <w:rsid w:val="00B93359"/>
    <w:rsid w:val="00B951FE"/>
    <w:rsid w:val="00BA33D2"/>
    <w:rsid w:val="00BA36E2"/>
    <w:rsid w:val="00BA5316"/>
    <w:rsid w:val="00BA5770"/>
    <w:rsid w:val="00BB0A8C"/>
    <w:rsid w:val="00BB4DD8"/>
    <w:rsid w:val="00BB6A87"/>
    <w:rsid w:val="00BB7B7E"/>
    <w:rsid w:val="00BC343E"/>
    <w:rsid w:val="00BC55C4"/>
    <w:rsid w:val="00BD1665"/>
    <w:rsid w:val="00BE301A"/>
    <w:rsid w:val="00BF61EF"/>
    <w:rsid w:val="00BF7A7F"/>
    <w:rsid w:val="00C02687"/>
    <w:rsid w:val="00C10EFE"/>
    <w:rsid w:val="00C1655C"/>
    <w:rsid w:val="00C175B6"/>
    <w:rsid w:val="00C21D5A"/>
    <w:rsid w:val="00C255DC"/>
    <w:rsid w:val="00C37E08"/>
    <w:rsid w:val="00C4073A"/>
    <w:rsid w:val="00C46831"/>
    <w:rsid w:val="00C61A73"/>
    <w:rsid w:val="00C6713F"/>
    <w:rsid w:val="00C67385"/>
    <w:rsid w:val="00C74F6F"/>
    <w:rsid w:val="00C85930"/>
    <w:rsid w:val="00CA099B"/>
    <w:rsid w:val="00CA13C5"/>
    <w:rsid w:val="00CA1839"/>
    <w:rsid w:val="00CA1AFC"/>
    <w:rsid w:val="00CA2AA2"/>
    <w:rsid w:val="00CA41F5"/>
    <w:rsid w:val="00CA4E14"/>
    <w:rsid w:val="00CA66EF"/>
    <w:rsid w:val="00CB1B2D"/>
    <w:rsid w:val="00CB7534"/>
    <w:rsid w:val="00CD42C7"/>
    <w:rsid w:val="00CD5C35"/>
    <w:rsid w:val="00CF0A91"/>
    <w:rsid w:val="00CF70E1"/>
    <w:rsid w:val="00D06FF6"/>
    <w:rsid w:val="00D13DBA"/>
    <w:rsid w:val="00D15925"/>
    <w:rsid w:val="00D17A9C"/>
    <w:rsid w:val="00D17D9B"/>
    <w:rsid w:val="00D221DF"/>
    <w:rsid w:val="00D27A23"/>
    <w:rsid w:val="00D27E52"/>
    <w:rsid w:val="00D27F50"/>
    <w:rsid w:val="00D30A3B"/>
    <w:rsid w:val="00D33084"/>
    <w:rsid w:val="00D34043"/>
    <w:rsid w:val="00D36D77"/>
    <w:rsid w:val="00D460BD"/>
    <w:rsid w:val="00D463C3"/>
    <w:rsid w:val="00D477FC"/>
    <w:rsid w:val="00D50602"/>
    <w:rsid w:val="00D506DF"/>
    <w:rsid w:val="00D52CAB"/>
    <w:rsid w:val="00D54949"/>
    <w:rsid w:val="00D55089"/>
    <w:rsid w:val="00D647BC"/>
    <w:rsid w:val="00D80DFA"/>
    <w:rsid w:val="00D857AD"/>
    <w:rsid w:val="00D85F4A"/>
    <w:rsid w:val="00D91BC0"/>
    <w:rsid w:val="00D949ED"/>
    <w:rsid w:val="00D9784E"/>
    <w:rsid w:val="00DA1EF2"/>
    <w:rsid w:val="00DA295B"/>
    <w:rsid w:val="00DA6068"/>
    <w:rsid w:val="00DB6180"/>
    <w:rsid w:val="00DC02A0"/>
    <w:rsid w:val="00DC3192"/>
    <w:rsid w:val="00DC5326"/>
    <w:rsid w:val="00DD04B5"/>
    <w:rsid w:val="00DD12D6"/>
    <w:rsid w:val="00DD2E6D"/>
    <w:rsid w:val="00DD6A65"/>
    <w:rsid w:val="00DE0D04"/>
    <w:rsid w:val="00DE27D2"/>
    <w:rsid w:val="00DE5267"/>
    <w:rsid w:val="00DF06A9"/>
    <w:rsid w:val="00DF0B49"/>
    <w:rsid w:val="00DF23B1"/>
    <w:rsid w:val="00DF421A"/>
    <w:rsid w:val="00DF5384"/>
    <w:rsid w:val="00DF77B0"/>
    <w:rsid w:val="00E010C0"/>
    <w:rsid w:val="00E0149C"/>
    <w:rsid w:val="00E01F71"/>
    <w:rsid w:val="00E12E16"/>
    <w:rsid w:val="00E15E87"/>
    <w:rsid w:val="00E17302"/>
    <w:rsid w:val="00E17749"/>
    <w:rsid w:val="00E20122"/>
    <w:rsid w:val="00E25932"/>
    <w:rsid w:val="00E301BE"/>
    <w:rsid w:val="00E30955"/>
    <w:rsid w:val="00E31576"/>
    <w:rsid w:val="00E367B9"/>
    <w:rsid w:val="00E36C1C"/>
    <w:rsid w:val="00E40336"/>
    <w:rsid w:val="00E40A9E"/>
    <w:rsid w:val="00E4242F"/>
    <w:rsid w:val="00E4454D"/>
    <w:rsid w:val="00E53CF0"/>
    <w:rsid w:val="00E573A7"/>
    <w:rsid w:val="00E605ED"/>
    <w:rsid w:val="00E6121A"/>
    <w:rsid w:val="00E64E10"/>
    <w:rsid w:val="00E67365"/>
    <w:rsid w:val="00E757CE"/>
    <w:rsid w:val="00E775B4"/>
    <w:rsid w:val="00E77ABC"/>
    <w:rsid w:val="00E80297"/>
    <w:rsid w:val="00E85101"/>
    <w:rsid w:val="00EA05C1"/>
    <w:rsid w:val="00EA1308"/>
    <w:rsid w:val="00EA36B2"/>
    <w:rsid w:val="00EA4478"/>
    <w:rsid w:val="00EB1551"/>
    <w:rsid w:val="00EB2B65"/>
    <w:rsid w:val="00EB2DD7"/>
    <w:rsid w:val="00EB4B0F"/>
    <w:rsid w:val="00ED5739"/>
    <w:rsid w:val="00ED748B"/>
    <w:rsid w:val="00EE32F1"/>
    <w:rsid w:val="00EF485D"/>
    <w:rsid w:val="00EF5AAD"/>
    <w:rsid w:val="00F01F08"/>
    <w:rsid w:val="00F0693D"/>
    <w:rsid w:val="00F130EC"/>
    <w:rsid w:val="00F16542"/>
    <w:rsid w:val="00F31274"/>
    <w:rsid w:val="00F37244"/>
    <w:rsid w:val="00F41C64"/>
    <w:rsid w:val="00F46CC3"/>
    <w:rsid w:val="00F5742D"/>
    <w:rsid w:val="00F73C15"/>
    <w:rsid w:val="00F750C8"/>
    <w:rsid w:val="00F77D65"/>
    <w:rsid w:val="00F819ED"/>
    <w:rsid w:val="00F87125"/>
    <w:rsid w:val="00F92E40"/>
    <w:rsid w:val="00F97DC3"/>
    <w:rsid w:val="00FA2A22"/>
    <w:rsid w:val="00FA31BD"/>
    <w:rsid w:val="00FA7F7A"/>
    <w:rsid w:val="00FB11C1"/>
    <w:rsid w:val="00FB304D"/>
    <w:rsid w:val="00FB4970"/>
    <w:rsid w:val="00FB6642"/>
    <w:rsid w:val="00FB6938"/>
    <w:rsid w:val="00FC37B8"/>
    <w:rsid w:val="00FE3AED"/>
    <w:rsid w:val="00FE3DEF"/>
    <w:rsid w:val="00FE43F5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FE1A1-BC17-4292-B7E7-757EA9E7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1C"/>
  </w:style>
  <w:style w:type="paragraph" w:styleId="1">
    <w:name w:val="heading 1"/>
    <w:basedOn w:val="a"/>
    <w:next w:val="a"/>
    <w:link w:val="10"/>
    <w:qFormat/>
    <w:rsid w:val="00DF0B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49"/>
    <w:rPr>
      <w:rFonts w:ascii="Cambria" w:eastAsia="Times New Roman" w:hAnsi="Cambria" w:cs="Cambria"/>
      <w:b/>
      <w:bCs/>
      <w:color w:val="A5A5A5"/>
      <w:sz w:val="28"/>
      <w:szCs w:val="28"/>
    </w:rPr>
  </w:style>
  <w:style w:type="paragraph" w:styleId="a3">
    <w:name w:val="Normal (Web)"/>
    <w:basedOn w:val="a"/>
    <w:semiHidden/>
    <w:rsid w:val="00DF0B4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Без интервала1"/>
    <w:rsid w:val="00DF0B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DF0B4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F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8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DF0B49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DF0B49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B49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DF0B49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DF0B49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DF0B49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0B49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3">
    <w:name w:val="Заголовок №1_"/>
    <w:basedOn w:val="a0"/>
    <w:link w:val="14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0B49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DF0B49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customStyle="1" w:styleId="a5">
    <w:name w:val="Обычный (титульный лист)"/>
    <w:basedOn w:val="a"/>
    <w:rsid w:val="00DF0B4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Абзац списка3"/>
    <w:basedOn w:val="a"/>
    <w:rsid w:val="00DF0B49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2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Сноска"/>
    <w:basedOn w:val="a0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4"/>
    <w:rsid w:val="00DF0B4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 + Курсив"/>
    <w:basedOn w:val="13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8">
    <w:name w:val="Основной текст + Полужирный"/>
    <w:basedOn w:val="a4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4"/>
    <w:rsid w:val="00DF0B4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DF0B49"/>
    <w:rPr>
      <w:rFonts w:ascii="Times New Roman" w:hAnsi="Times New Roman" w:cs="Times New Roman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DF0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table" w:styleId="a9">
    <w:name w:val="Table Grid"/>
    <w:basedOn w:val="a1"/>
    <w:rsid w:val="00DF0B4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F0B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DF0B49"/>
    <w:pPr>
      <w:ind w:left="708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unhideWhenUsed/>
    <w:rsid w:val="00DF0B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F0B4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3943"/>
  </w:style>
  <w:style w:type="paragraph" w:styleId="af">
    <w:name w:val="footer"/>
    <w:basedOn w:val="a"/>
    <w:link w:val="af0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3943"/>
  </w:style>
  <w:style w:type="paragraph" w:styleId="af1">
    <w:name w:val="No Spacing"/>
    <w:uiPriority w:val="1"/>
    <w:qFormat/>
    <w:rsid w:val="00223191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BA53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53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531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53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5316"/>
    <w:rPr>
      <w:b/>
      <w:b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101FF1"/>
  </w:style>
  <w:style w:type="character" w:styleId="af7">
    <w:name w:val="Hyperlink"/>
    <w:basedOn w:val="a0"/>
    <w:uiPriority w:val="99"/>
    <w:unhideWhenUsed/>
    <w:rsid w:val="00101FF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01FF1"/>
    <w:rPr>
      <w:color w:val="800080"/>
      <w:u w:val="single"/>
    </w:rPr>
  </w:style>
  <w:style w:type="paragraph" w:customStyle="1" w:styleId="xl65">
    <w:name w:val="xl65"/>
    <w:basedOn w:val="a"/>
    <w:rsid w:val="0010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101FF1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101F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101FF1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01FF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101FF1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101F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01FF1"/>
    <w:pPr>
      <w:pBdr>
        <w:top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01FF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01FF1"/>
    <w:pPr>
      <w:pBdr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101FF1"/>
    <w:pPr>
      <w:pBdr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101FF1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101F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101FF1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101FF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101FF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101FF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101F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101FF1"/>
    <w:pPr>
      <w:pBdr>
        <w:top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101FF1"/>
    <w:pPr>
      <w:pBdr>
        <w:lef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101FF1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101FF1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101F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101FF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101FF1"/>
    <w:pPr>
      <w:pBdr>
        <w:lef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table" w:customStyle="1" w:styleId="17">
    <w:name w:val="Сетка таблицы1"/>
    <w:basedOn w:val="a1"/>
    <w:next w:val="a9"/>
    <w:uiPriority w:val="59"/>
    <w:rsid w:val="00101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42B13"/>
  </w:style>
  <w:style w:type="paragraph" w:customStyle="1" w:styleId="xl325">
    <w:name w:val="xl325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742B13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742B13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742B13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742B13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742B13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742B13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74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742B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742B13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23">
    <w:name w:val="Сетка таблицы2"/>
    <w:basedOn w:val="a1"/>
    <w:next w:val="a9"/>
    <w:uiPriority w:val="59"/>
    <w:rsid w:val="00742B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8C04B3"/>
  </w:style>
  <w:style w:type="table" w:customStyle="1" w:styleId="36">
    <w:name w:val="Сетка таблицы3"/>
    <w:basedOn w:val="a1"/>
    <w:next w:val="a9"/>
    <w:uiPriority w:val="59"/>
    <w:rsid w:val="008C04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rsid w:val="006E702F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6E702F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6E702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6E70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31B4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431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3F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19910</Words>
  <Characters>113493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81</cp:revision>
  <cp:lastPrinted>2023-02-28T15:46:00Z</cp:lastPrinted>
  <dcterms:created xsi:type="dcterms:W3CDTF">2021-02-15T13:48:00Z</dcterms:created>
  <dcterms:modified xsi:type="dcterms:W3CDTF">2023-11-30T14:31:00Z</dcterms:modified>
</cp:coreProperties>
</file>