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6" w:rsidRPr="002E73C1" w:rsidRDefault="00AC7016" w:rsidP="007B3E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Поныровского района Курской области</w:t>
      </w:r>
    </w:p>
    <w:p w:rsidR="00AC7016" w:rsidRPr="002E73C1" w:rsidRDefault="00AC7016" w:rsidP="007B3E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</w:p>
    <w:p w:rsidR="00D77152" w:rsidRPr="002E73C1" w:rsidRDefault="00D77152" w:rsidP="007B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(</w:t>
      </w:r>
      <w:r w:rsidR="00874100" w:rsidRPr="002E73C1">
        <w:rPr>
          <w:rFonts w:ascii="Times New Roman" w:hAnsi="Times New Roman" w:cs="Times New Roman"/>
          <w:sz w:val="24"/>
          <w:szCs w:val="24"/>
        </w:rPr>
        <w:t xml:space="preserve">постановление от 30.09.2014 № 534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Поныровского района Курской области от 13.05.2015 № 366; от 20.09.2015 № </w:t>
      </w:r>
      <w:proofErr w:type="gramStart"/>
      <w:r w:rsidRPr="002E73C1">
        <w:rPr>
          <w:rFonts w:ascii="Times New Roman" w:hAnsi="Times New Roman" w:cs="Times New Roman"/>
          <w:sz w:val="24"/>
          <w:szCs w:val="24"/>
        </w:rPr>
        <w:t>651</w:t>
      </w:r>
      <w:r w:rsidR="007B3E1F">
        <w:rPr>
          <w:rFonts w:ascii="Times New Roman" w:hAnsi="Times New Roman" w:cs="Times New Roman"/>
          <w:sz w:val="24"/>
          <w:szCs w:val="24"/>
        </w:rPr>
        <w:t>;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Pr="002E73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73C1">
        <w:rPr>
          <w:rFonts w:ascii="Times New Roman" w:hAnsi="Times New Roman" w:cs="Times New Roman"/>
          <w:sz w:val="24"/>
          <w:szCs w:val="24"/>
        </w:rPr>
        <w:t xml:space="preserve"> 30.12.2015 № 1015; от 30.12.2016 № 765; от 23.06.2017 № 394; от 29.11.2017 №761; 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Pr="002E73C1">
        <w:rPr>
          <w:rFonts w:ascii="Times New Roman" w:hAnsi="Times New Roman" w:cs="Times New Roman"/>
          <w:sz w:val="24"/>
          <w:szCs w:val="24"/>
        </w:rPr>
        <w:t>от 05.02.2018 № 52</w:t>
      </w:r>
      <w:r w:rsidR="00685B00" w:rsidRPr="002E73C1">
        <w:rPr>
          <w:rFonts w:ascii="Times New Roman" w:hAnsi="Times New Roman" w:cs="Times New Roman"/>
          <w:sz w:val="24"/>
          <w:szCs w:val="24"/>
        </w:rPr>
        <w:t>; о 19.07.2018 №392</w:t>
      </w:r>
      <w:r w:rsidR="007B3A8F" w:rsidRPr="002E73C1">
        <w:rPr>
          <w:rFonts w:ascii="Times New Roman" w:hAnsi="Times New Roman" w:cs="Times New Roman"/>
          <w:sz w:val="24"/>
          <w:szCs w:val="24"/>
        </w:rPr>
        <w:t>; от 20.03.2019 № 139</w:t>
      </w:r>
      <w:r w:rsidR="00A6539B" w:rsidRPr="002E73C1">
        <w:rPr>
          <w:rFonts w:ascii="Times New Roman" w:hAnsi="Times New Roman" w:cs="Times New Roman"/>
          <w:sz w:val="24"/>
          <w:szCs w:val="24"/>
        </w:rPr>
        <w:t xml:space="preserve">; от </w:t>
      </w:r>
      <w:r w:rsidR="00B856F6" w:rsidRPr="002E73C1">
        <w:rPr>
          <w:rFonts w:ascii="Times New Roman" w:hAnsi="Times New Roman" w:cs="Times New Roman"/>
          <w:sz w:val="24"/>
          <w:szCs w:val="24"/>
        </w:rPr>
        <w:t>11</w:t>
      </w:r>
      <w:r w:rsidR="00A6539B" w:rsidRPr="002E73C1">
        <w:rPr>
          <w:rFonts w:ascii="Times New Roman" w:hAnsi="Times New Roman" w:cs="Times New Roman"/>
          <w:sz w:val="24"/>
          <w:szCs w:val="24"/>
        </w:rPr>
        <w:t>.03.2020</w:t>
      </w:r>
      <w:r w:rsidR="00E82CC7" w:rsidRPr="002E73C1">
        <w:rPr>
          <w:rFonts w:ascii="Times New Roman" w:hAnsi="Times New Roman" w:cs="Times New Roman"/>
          <w:sz w:val="24"/>
          <w:szCs w:val="24"/>
        </w:rPr>
        <w:t xml:space="preserve"> № </w:t>
      </w:r>
      <w:r w:rsidR="00B856F6" w:rsidRPr="002E73C1">
        <w:rPr>
          <w:rFonts w:ascii="Times New Roman" w:hAnsi="Times New Roman" w:cs="Times New Roman"/>
          <w:sz w:val="24"/>
          <w:szCs w:val="24"/>
        </w:rPr>
        <w:t>122</w:t>
      </w:r>
      <w:r w:rsidR="00BC1BD6" w:rsidRPr="002E73C1">
        <w:rPr>
          <w:rFonts w:ascii="Times New Roman" w:hAnsi="Times New Roman" w:cs="Times New Roman"/>
          <w:sz w:val="24"/>
          <w:szCs w:val="24"/>
        </w:rPr>
        <w:t xml:space="preserve">; </w:t>
      </w:r>
      <w:r w:rsidR="007B3E1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F244E8" w:rsidRPr="002E73C1">
        <w:rPr>
          <w:rFonts w:ascii="Times New Roman" w:hAnsi="Times New Roman" w:cs="Times New Roman"/>
          <w:sz w:val="24"/>
          <w:szCs w:val="24"/>
        </w:rPr>
        <w:t>09</w:t>
      </w:r>
      <w:r w:rsidR="00BC1BD6" w:rsidRPr="002E73C1">
        <w:rPr>
          <w:rFonts w:ascii="Times New Roman" w:hAnsi="Times New Roman" w:cs="Times New Roman"/>
          <w:sz w:val="24"/>
          <w:szCs w:val="24"/>
        </w:rPr>
        <w:t>.0</w:t>
      </w:r>
      <w:r w:rsidR="00F244E8" w:rsidRPr="002E73C1">
        <w:rPr>
          <w:rFonts w:ascii="Times New Roman" w:hAnsi="Times New Roman" w:cs="Times New Roman"/>
          <w:sz w:val="24"/>
          <w:szCs w:val="24"/>
        </w:rPr>
        <w:t>3</w:t>
      </w:r>
      <w:r w:rsidR="00BC1BD6" w:rsidRPr="002E73C1">
        <w:rPr>
          <w:rFonts w:ascii="Times New Roman" w:hAnsi="Times New Roman" w:cs="Times New Roman"/>
          <w:sz w:val="24"/>
          <w:szCs w:val="24"/>
        </w:rPr>
        <w:t xml:space="preserve">.2021 № </w:t>
      </w:r>
      <w:r w:rsidR="00F244E8" w:rsidRPr="002E73C1">
        <w:rPr>
          <w:rFonts w:ascii="Times New Roman" w:hAnsi="Times New Roman" w:cs="Times New Roman"/>
          <w:sz w:val="24"/>
          <w:szCs w:val="24"/>
        </w:rPr>
        <w:t>89</w:t>
      </w:r>
      <w:r w:rsidR="00324086">
        <w:rPr>
          <w:rFonts w:ascii="Times New Roman" w:hAnsi="Times New Roman" w:cs="Times New Roman"/>
          <w:sz w:val="24"/>
          <w:szCs w:val="24"/>
        </w:rPr>
        <w:t>; от 20.12.2021 № 583</w:t>
      </w:r>
      <w:r w:rsidR="00834A20">
        <w:rPr>
          <w:rFonts w:ascii="Times New Roman" w:hAnsi="Times New Roman" w:cs="Times New Roman"/>
          <w:sz w:val="24"/>
          <w:szCs w:val="24"/>
        </w:rPr>
        <w:t xml:space="preserve">; от </w:t>
      </w:r>
      <w:r w:rsidR="002C0185">
        <w:rPr>
          <w:rFonts w:ascii="Times New Roman" w:hAnsi="Times New Roman" w:cs="Times New Roman"/>
          <w:sz w:val="24"/>
          <w:szCs w:val="24"/>
        </w:rPr>
        <w:t>02.03</w:t>
      </w:r>
      <w:r w:rsidR="00834A20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C0185">
        <w:rPr>
          <w:rFonts w:ascii="Times New Roman" w:hAnsi="Times New Roman" w:cs="Times New Roman"/>
          <w:sz w:val="24"/>
          <w:szCs w:val="24"/>
        </w:rPr>
        <w:t>117</w:t>
      </w:r>
      <w:r w:rsidR="008129EA">
        <w:rPr>
          <w:rFonts w:ascii="Times New Roman" w:hAnsi="Times New Roman" w:cs="Times New Roman"/>
          <w:sz w:val="24"/>
          <w:szCs w:val="24"/>
        </w:rPr>
        <w:t xml:space="preserve">; от </w:t>
      </w:r>
      <w:r w:rsidR="002C6538" w:rsidRPr="002C6538">
        <w:rPr>
          <w:rFonts w:ascii="Times New Roman" w:hAnsi="Times New Roman" w:cs="Times New Roman"/>
          <w:sz w:val="24"/>
          <w:szCs w:val="24"/>
        </w:rPr>
        <w:t>07.12</w:t>
      </w:r>
      <w:r w:rsidR="008129EA" w:rsidRPr="002C6538">
        <w:rPr>
          <w:rFonts w:ascii="Times New Roman" w:hAnsi="Times New Roman" w:cs="Times New Roman"/>
          <w:sz w:val="24"/>
          <w:szCs w:val="24"/>
        </w:rPr>
        <w:t>.2022 №</w:t>
      </w:r>
      <w:r w:rsidR="002C6538" w:rsidRPr="002C6538">
        <w:rPr>
          <w:rFonts w:ascii="Times New Roman" w:hAnsi="Times New Roman" w:cs="Times New Roman"/>
          <w:sz w:val="24"/>
          <w:szCs w:val="24"/>
        </w:rPr>
        <w:t xml:space="preserve"> 648</w:t>
      </w:r>
      <w:r w:rsidR="00813613">
        <w:rPr>
          <w:rFonts w:ascii="Times New Roman" w:hAnsi="Times New Roman" w:cs="Times New Roman"/>
          <w:sz w:val="24"/>
          <w:szCs w:val="24"/>
        </w:rPr>
        <w:t xml:space="preserve">; 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="00813613">
        <w:rPr>
          <w:rFonts w:ascii="Times New Roman" w:hAnsi="Times New Roman" w:cs="Times New Roman"/>
          <w:sz w:val="24"/>
          <w:szCs w:val="24"/>
        </w:rPr>
        <w:t xml:space="preserve">от </w:t>
      </w:r>
      <w:r w:rsidR="003958FC">
        <w:rPr>
          <w:rFonts w:ascii="Times New Roman" w:hAnsi="Times New Roman" w:cs="Times New Roman"/>
          <w:sz w:val="24"/>
          <w:szCs w:val="24"/>
        </w:rPr>
        <w:t xml:space="preserve">27.02.2023 </w:t>
      </w:r>
      <w:r w:rsidR="00813613">
        <w:rPr>
          <w:rFonts w:ascii="Times New Roman" w:hAnsi="Times New Roman" w:cs="Times New Roman"/>
          <w:sz w:val="24"/>
          <w:szCs w:val="24"/>
        </w:rPr>
        <w:t>№</w:t>
      </w:r>
      <w:r w:rsidR="003958FC">
        <w:rPr>
          <w:rFonts w:ascii="Times New Roman" w:hAnsi="Times New Roman" w:cs="Times New Roman"/>
          <w:sz w:val="24"/>
          <w:szCs w:val="24"/>
        </w:rPr>
        <w:t xml:space="preserve"> 72</w:t>
      </w:r>
      <w:r w:rsidR="00A93BC2">
        <w:rPr>
          <w:rFonts w:ascii="Times New Roman" w:hAnsi="Times New Roman" w:cs="Times New Roman"/>
          <w:sz w:val="24"/>
          <w:szCs w:val="24"/>
        </w:rPr>
        <w:t>; от 25.04.2023</w:t>
      </w:r>
      <w:r w:rsidR="007B3E1F">
        <w:rPr>
          <w:rFonts w:ascii="Times New Roman" w:hAnsi="Times New Roman" w:cs="Times New Roman"/>
          <w:sz w:val="24"/>
          <w:szCs w:val="24"/>
        </w:rPr>
        <w:t xml:space="preserve"> № </w:t>
      </w:r>
      <w:r w:rsidR="00C43136">
        <w:rPr>
          <w:rFonts w:ascii="Times New Roman" w:hAnsi="Times New Roman" w:cs="Times New Roman"/>
          <w:sz w:val="24"/>
          <w:szCs w:val="24"/>
        </w:rPr>
        <w:t>226</w:t>
      </w:r>
      <w:r w:rsidR="00ED7ACE">
        <w:rPr>
          <w:rFonts w:ascii="Times New Roman" w:hAnsi="Times New Roman" w:cs="Times New Roman"/>
          <w:sz w:val="24"/>
          <w:szCs w:val="24"/>
        </w:rPr>
        <w:t xml:space="preserve">; от </w:t>
      </w:r>
      <w:r w:rsidR="00A64BB7">
        <w:rPr>
          <w:rFonts w:ascii="Times New Roman" w:hAnsi="Times New Roman" w:cs="Times New Roman"/>
          <w:sz w:val="24"/>
          <w:szCs w:val="24"/>
        </w:rPr>
        <w:t>11.03</w:t>
      </w:r>
      <w:r w:rsidR="00ED7ACE">
        <w:rPr>
          <w:rFonts w:ascii="Times New Roman" w:hAnsi="Times New Roman" w:cs="Times New Roman"/>
          <w:sz w:val="24"/>
          <w:szCs w:val="24"/>
        </w:rPr>
        <w:t>.2024 №</w:t>
      </w:r>
      <w:r w:rsidR="00A64BB7">
        <w:rPr>
          <w:rFonts w:ascii="Times New Roman" w:hAnsi="Times New Roman" w:cs="Times New Roman"/>
          <w:sz w:val="24"/>
          <w:szCs w:val="24"/>
        </w:rPr>
        <w:t xml:space="preserve"> 133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Поныровского района Курской области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70"/>
        <w:gridCol w:w="6840"/>
      </w:tblGrid>
      <w:tr w:rsidR="002E73C1" w:rsidRPr="002E73C1" w:rsidTr="00E82CC7">
        <w:trPr>
          <w:trHeight w:val="723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CC7" w:rsidRPr="002E73C1" w:rsidRDefault="00AC7016" w:rsidP="00AE6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2E73C1" w:rsidRPr="002E73C1" w:rsidTr="003958FC">
        <w:trPr>
          <w:trHeight w:val="382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3958FC">
        <w:trPr>
          <w:trHeight w:val="43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7A6AD0">
        <w:trPr>
          <w:trHeight w:val="2012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«Оздоровление и отдых детей»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</w:p>
        </w:tc>
      </w:tr>
      <w:tr w:rsidR="002E73C1" w:rsidRPr="002E73C1" w:rsidTr="003958FC">
        <w:trPr>
          <w:trHeight w:val="646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в программе отсутствуют</w:t>
            </w:r>
          </w:p>
        </w:tc>
      </w:tr>
      <w:tr w:rsidR="002E73C1" w:rsidRPr="002E73C1" w:rsidTr="007A6AD0">
        <w:trPr>
          <w:trHeight w:val="409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реализации молодежной политики</w:t>
            </w:r>
          </w:p>
        </w:tc>
      </w:tr>
      <w:tr w:rsidR="002E73C1" w:rsidRPr="002E73C1" w:rsidTr="007A6AD0">
        <w:trPr>
          <w:trHeight w:val="812"/>
        </w:trPr>
        <w:tc>
          <w:tcPr>
            <w:tcW w:w="3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системы оздоровления и отдыха детей в Поныровском районе</w:t>
            </w:r>
          </w:p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молодежи в общественную деятельность; 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прирост численности лиц, размещенных в коллективных средствах размещения по отношению к 2012 году;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доля детей, оздоровленных в рамках организации оздоровления и отдыха, в общей численности детей школьного возраста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CC7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3958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ED7A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A95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6539B" w:rsidRPr="00ED7AC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202</w:t>
            </w:r>
            <w:r w:rsidR="00ED7ACE" w:rsidRPr="00ED7AC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6</w:t>
            </w:r>
            <w:r w:rsidRPr="00813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  <w:r w:rsidRPr="002E7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деления на этапы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составит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22941,038</w:t>
            </w:r>
            <w:r w:rsidR="00A95DFF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BBD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«Повышение эффективности реализации молодежной политики»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за счет средств бюджета</w:t>
            </w:r>
            <w:r w:rsidR="003F526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Курской области составит</w:t>
            </w:r>
            <w:r w:rsidR="00A95DFF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1754,609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</w:t>
            </w:r>
            <w:proofErr w:type="spellStart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DFF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  <w:r w:rsidR="00A95DFF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149,039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2319B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59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12319B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75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C93550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147,340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2020 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2021 год - 148,000 </w:t>
            </w:r>
            <w:r w:rsidR="00C93550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93550" w:rsidRPr="000F2FB9" w:rsidRDefault="00BC1BD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- 148,000 тыс. рублей;</w:t>
            </w:r>
          </w:p>
          <w:p w:rsidR="00BC1BD6" w:rsidRPr="000F2FB9" w:rsidRDefault="002C6538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</w:t>
            </w:r>
            <w:r w:rsidR="00ED7ACE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102,480</w:t>
            </w: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ED7ACE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 - </w:t>
            </w:r>
            <w:r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160</w:t>
            </w:r>
            <w:r w:rsidR="00834A20"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,000</w:t>
            </w:r>
            <w:r w:rsidR="00834A20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2C6538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D7ACE" w:rsidRPr="000F2FB9" w:rsidRDefault="00ED7ACE" w:rsidP="00ED7A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2025 год - 148,000 тыс. рублей;</w:t>
            </w:r>
          </w:p>
          <w:p w:rsidR="002C6538" w:rsidRPr="000F2FB9" w:rsidRDefault="00ED7ACE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2026</w:t>
            </w:r>
            <w:r w:rsidR="002C6538"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год - 148,000 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0F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сфере физической культуры и спорта» муниципальной программы с 2015 по </w:t>
            </w:r>
            <w:r w:rsidR="00C93550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AB2BBD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4D14C5" w:rsidRPr="000F2FB9">
              <w:rPr>
                <w:rFonts w:ascii="Times New Roman" w:hAnsi="Times New Roman" w:cs="Times New Roman"/>
                <w:sz w:val="24"/>
                <w:szCs w:val="24"/>
              </w:rPr>
              <w:t>средств бюджета Поныровского района Курской области составит</w:t>
            </w:r>
            <w:r w:rsid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1698,981</w:t>
            </w:r>
            <w:r w:rsid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 в т.ч. по годам 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152,520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148,961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2017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2019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E82CC7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2020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834A20" w:rsidRPr="000F2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20" w:rsidRPr="000F2FB9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  <w:r w:rsid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50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45F" w:rsidRPr="000F2FB9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2022 год - 1</w:t>
            </w:r>
            <w:r w:rsidR="002F75B4" w:rsidRPr="000F2FB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0,000 тыс. рублей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3550" w:rsidRPr="000F2FB9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C93550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ED7ACE" w:rsidRPr="000F2FB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F2F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70</w:t>
            </w:r>
            <w:r w:rsidR="00813613"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,000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ED7ACE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2024 год - </w:t>
            </w:r>
            <w:r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18</w:t>
            </w:r>
            <w:r w:rsidR="005A4FBA"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0,000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ED7ACE" w:rsidRPr="000F2FB9" w:rsidRDefault="00ED7ACE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sz w:val="24"/>
                <w:szCs w:val="24"/>
              </w:rPr>
              <w:t>2025 год - 150,000 тыс. рублей;</w:t>
            </w:r>
          </w:p>
          <w:p w:rsidR="005A4FBA" w:rsidRPr="000F2FB9" w:rsidRDefault="005A4FBA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ED7ACE"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 - 150,000 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0F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и отдых детей» муниципальной программы с 2015 по </w:t>
            </w:r>
            <w:r w:rsidR="00C93550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Поныровского района Курской области составит</w:t>
            </w:r>
            <w:r w:rsidR="000F2FB9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19487,448</w:t>
            </w:r>
            <w:r w:rsidR="000F2FB9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 в т.ч. по годам 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DC5B99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 -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1128,463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2E069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1136,623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2017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F266A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1157,109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3D5C9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118</w:t>
            </w:r>
            <w:r w:rsidR="00E74BEF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3D5C9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,011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E82CC7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2019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7176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41302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200,960</w:t>
            </w:r>
            <w:r w:rsid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A53ED9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  <w:r w:rsidR="0007176C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1270,384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F34448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2021 год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1C63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3C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1426,710</w:t>
            </w:r>
            <w:r w:rsid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34448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тыс. рублей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A1D31" w:rsidRPr="000F2FB9" w:rsidRDefault="009A1D31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2022 год </w:t>
            </w:r>
            <w:r w:rsidR="00AB255C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F2F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255C" w:rsidRPr="000F2FB9">
              <w:rPr>
                <w:rFonts w:ascii="Times New Roman" w:hAnsi="Times New Roman"/>
                <w:bCs/>
                <w:sz w:val="24"/>
                <w:szCs w:val="24"/>
              </w:rPr>
              <w:t>2177,792</w:t>
            </w:r>
            <w:r w:rsidR="004D545F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4D545F" w:rsidRPr="000F2FB9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2023 </w:t>
            </w:r>
            <w:r w:rsidR="008D1C63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год </w:t>
            </w:r>
            <w:r w:rsidR="00813613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F2F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15CC"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2494,234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8D1C63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2024 год </w:t>
            </w:r>
            <w:r w:rsidR="00813613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F2F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15CC"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2380,842</w:t>
            </w:r>
            <w:r w:rsidR="00834A20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>й;</w:t>
            </w:r>
          </w:p>
          <w:p w:rsidR="005315CC" w:rsidRPr="000F2FB9" w:rsidRDefault="005315CC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2025 год – </w:t>
            </w:r>
            <w:r w:rsidRPr="000F2FB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1967,160</w:t>
            </w: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5A4FBA" w:rsidRPr="00EC5A7A" w:rsidRDefault="005315CC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2026 год – 1967,160</w:t>
            </w:r>
            <w:r w:rsidR="000F2FB9"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5A4FBA"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тыс. рублей.</w:t>
            </w:r>
          </w:p>
          <w:p w:rsidR="00AC7016" w:rsidRPr="00BF1EBA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реализации программы будет: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 удельный вес численности молодых людей в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14 до 30 лет, участвующих в деятельности молодежных общественных объединений, в общей численности молодых людей от 14 до 30 лет до 29 %;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обеспечен прирост численности лиц, размещенных в коллективных средствах размещения по отношению к 2012 году;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сохранена доля детей, оздоровленных в рамках организации оздоровления и отдыха, в общей численности детей школьного возраста.</w:t>
            </w:r>
          </w:p>
        </w:tc>
      </w:tr>
    </w:tbl>
    <w:p w:rsidR="00AC7016" w:rsidRPr="002E73C1" w:rsidRDefault="00AC7016" w:rsidP="00AC7016">
      <w:pPr>
        <w:tabs>
          <w:tab w:val="left" w:pos="567"/>
        </w:tabs>
        <w:rPr>
          <w:rFonts w:cs="Times New Roman"/>
          <w:sz w:val="24"/>
          <w:szCs w:val="24"/>
        </w:rPr>
      </w:pPr>
    </w:p>
    <w:p w:rsidR="00AC7016" w:rsidRPr="002E73C1" w:rsidRDefault="00AC7016" w:rsidP="00996CCB">
      <w:pPr>
        <w:pStyle w:val="af8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C7016" w:rsidRPr="002E73C1" w:rsidRDefault="00AC7016" w:rsidP="00AC7016">
      <w:pPr>
        <w:pStyle w:val="af8"/>
        <w:tabs>
          <w:tab w:val="left" w:pos="567"/>
        </w:tabs>
        <w:spacing w:after="0" w:line="24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F74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Поныровском районе сегодня молодежь в возрасте от 14 до 30 лет составляет почти четверть населения района.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Поныровского района в целом.</w:t>
      </w:r>
    </w:p>
    <w:p w:rsidR="00AC7016" w:rsidRPr="002E73C1" w:rsidRDefault="00AC7016" w:rsidP="00996C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молодые люди не стремятся активно участвовать в бизнесе и предпринимательстве: доля молодых предпринимателей не превышает 2 процента от численности всей молодежи, молодые люди практически не представлены в малом и среднем бизнесе;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слабо развивается культура ответственного гражданского поведения.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Именно поэтому государственная молодежная политика в Поныровском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оздоровления и отдыха детей Поныровского района с 2010 года на территории района реализуется новый механизм организации оздоровления и отдыха детей.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 2011 года финансирование оздоровительной кампании из местного бюджета осуществлялось в соответствии с районной целевой программой «Организация оздоровления и отдыха детей Курской области в 2011-2013 годы».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Совместная работа комитета по делам молодежи и туризму Курской области и органов местного самоуправления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2012 года особенностью оздоровительной кампании является подписанное Администрацией Поныровского района Курской области и </w:t>
      </w:r>
      <w:r w:rsidRPr="002E73C1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комитета молодежи и туризму Курской области</w:t>
      </w:r>
      <w:r w:rsidRPr="002E73C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Соглашение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отдыхе и оздоровлении детей, находящихс</w:t>
      </w:r>
      <w:r w:rsidR="00996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 трудной жизненной ситуации.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отдыха и оздоровления детей определяется комплексным обеспечением следующих требований: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Доступность получения путевок: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обеспечен равный доступ всех семей к получению путевок вне зависимости </w:t>
      </w:r>
      <w:r w:rsidR="00DC5B99" w:rsidRPr="002E73C1">
        <w:rPr>
          <w:rFonts w:ascii="Times New Roman" w:hAnsi="Times New Roman" w:cs="Times New Roman"/>
          <w:sz w:val="24"/>
          <w:szCs w:val="24"/>
        </w:rPr>
        <w:t>от работодателей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социального положения родителей;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расширена возрастная категория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детей,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детских оздоровительных учреждений: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Ежегодно в Поныровском районе принимаются следующие меры по усовершенствованию и развитию инфраструктуры детского отдыха.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Отделом образования администрации Поныровского района Курской области проводится паспортизация детских оздоровительных учреждений Поныровского района в соответствии с требованиями Министерства труда и социальной защиты Российской Федерации.</w:t>
      </w:r>
    </w:p>
    <w:p w:rsidR="00AC7016" w:rsidRPr="002E73C1" w:rsidRDefault="00DC5B99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итогам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паспортизации сформирован Реестр организаций отдыха и оздоровления детей и </w:t>
      </w:r>
      <w:r w:rsidRPr="002E73C1">
        <w:rPr>
          <w:rFonts w:ascii="Times New Roman" w:hAnsi="Times New Roman" w:cs="Times New Roman"/>
          <w:sz w:val="24"/>
          <w:szCs w:val="24"/>
        </w:rPr>
        <w:t>подростков Поныровскогорайона, который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включает не менее 10 </w:t>
      </w:r>
      <w:r w:rsidRPr="002E73C1">
        <w:rPr>
          <w:rFonts w:ascii="Times New Roman" w:hAnsi="Times New Roman" w:cs="Times New Roman"/>
          <w:sz w:val="24"/>
          <w:szCs w:val="24"/>
        </w:rPr>
        <w:t>лагерей с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дневным пребыванием детей.</w:t>
      </w:r>
    </w:p>
    <w:p w:rsidR="00AC7016" w:rsidRPr="002E73C1" w:rsidRDefault="00AC7016" w:rsidP="00996CC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Увеличение путевок на стационарные базы: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более 50 детей оздоровляется в стационарных оздоровительных учреждениях, т.е. каждый третий ребенок Поныровского области получает бесплатную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путевку в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санаторно-курортное учреждение, загородный лагерь и лагерь дневного пребывания.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профильного движения: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различной направленности, куда и направляются подростки Поныровского района.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соответствии с данными по Поныровскому району в 2012 году достигнута положительная динамика по всем количественным показателям оздоровительной кампании.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Массовых инфекционных заболеваний, пищевых отравлений, пожаров и происшествий на воде в ходе летней оздоровительной кампании на территории района не зарегистрировано.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Таким образом, новый механизм оздоровительной кампании детей ежегодно позволяет в Поныровском районе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ожидается повышение эффективности реализации молодежной политики на территории Поныровского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программы ожидается повышение качества оздоровления и отдыха детей и подростков Поныровского района. 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Также, по итогам исполнения программных мероприятий прогнозируется: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организации предоставления услуг по отдыху и оздоровлению детей и подростков Поныровского района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услугах;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E43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государственной молодежной политики, развития системы оздоровления и отдыха детей в Поныровском районе на период до 202</w:t>
      </w:r>
      <w:r w:rsidR="00F31848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29 декабря 2009 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Распоряжении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11.12.2012 г. № 124-ЗКО «Об областном бюджете на 2013 год и на плановый период 2014 и 2015 годов»;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04.01.2003 г. № 2-ЗКО «О государственной молодежной политике в Курской области»;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Законе Курской области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от 18.03.2002 г. № 17-ЗКО «О государственной поддержке талантливой молодежи; 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17.06.2002 г. № 28-ЗКО «О государственной поддержке молодежных и детских общественных объединений Курской области»;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23.12.2005 г. № 101-ЗКО «Об Общественной молодежной палате при Курской областной Думе»;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29.09.2006 г. № 434 «О мерах государственной поддержки талантливой молодежи»;</w:t>
      </w:r>
    </w:p>
    <w:p w:rsidR="00AC7016" w:rsidRPr="002E73C1" w:rsidRDefault="00DC5B99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от 27.11.2009 г. № 383 «О создании Совета молодых ученых и специалистов Курской области»;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18.11.2010 г. № 432-пг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17.01.2013 г. № 9-па «Об организации отдыха, оздоровления и занятости детей, подростков и молодежи»;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Администрации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28.10.2010 г. </w:t>
      </w:r>
      <w:r w:rsidRPr="002E73C1">
        <w:rPr>
          <w:rFonts w:ascii="Times New Roman" w:hAnsi="Times New Roman" w:cs="Times New Roman"/>
          <w:sz w:val="24"/>
          <w:szCs w:val="24"/>
        </w:rPr>
        <w:br/>
        <w:t xml:space="preserve">№ 515-па «О создании Координационного совета по </w:t>
      </w:r>
      <w:r w:rsidR="00DC5B99" w:rsidRPr="002E73C1">
        <w:rPr>
          <w:rFonts w:ascii="Times New Roman" w:hAnsi="Times New Roman" w:cs="Times New Roman"/>
          <w:sz w:val="24"/>
          <w:szCs w:val="24"/>
        </w:rPr>
        <w:t>молодежной политике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в Курской области»;</w:t>
      </w:r>
    </w:p>
    <w:p w:rsidR="00AC7016" w:rsidRPr="002E73C1" w:rsidRDefault="00DC5B99" w:rsidP="004E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Курской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областной Думы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от 24.05.07 г. № 381-IV ОД «Об одобрении стратегии социально-экономического развития Курской области на период до 2020 года».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направлений, предлагаемых в основных стратегических документах муниципального образования.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муниципальной программы, без привязки к календарным годам, в связи, с чем отдельные этапы ее реализации не выделяются.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реализации муниципальной программы – 2015</w:t>
      </w:r>
      <w:r w:rsidR="00791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91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B4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2026</w:t>
      </w:r>
      <w:r w:rsidRPr="00813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Приоритетами государственной молодежной политики на территории Поныровского района являются: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эффективной социализации молодежи, находящейся в трудной жизненной ситуации;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гражданское и патриотическое воспитание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поддержка молодых семей в жилищной сфере, формирование ценности семейного образа жизни среди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профилактика правонарушений среди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международного молодежного сотрудничества.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инициативной и талантливой молодежи.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модернизация и развитие сферы отдыха и оздоровления;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доступности   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оздоровления, различных организационно-правовых форм и форм собственности.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Исходя из системы целей отдела культуры, по делам молодежи ФК и спорту администрации Поныровского района Курской области, определены цели муниципальной программы «Повышение эффективности реализации молодежной политики и развитие системы оздоровления и отдыха детей в Поныровском районе Курской области»: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C7016" w:rsidRPr="002E73C1" w:rsidRDefault="00AC7016" w:rsidP="004E436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вовлечение молодежи в общественную деятельность; </w:t>
      </w:r>
    </w:p>
    <w:p w:rsidR="00AC7016" w:rsidRPr="002E73C1" w:rsidRDefault="00AC7016" w:rsidP="004E436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организация оздоровления и отдыха детей Поныровского района.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Поныровского района; 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организации предоставления услуг в сфере отдыха и оздоровления, способствуя повышению качества жизни</w:t>
      </w:r>
      <w:r w:rsidR="00A93BC2">
        <w:rPr>
          <w:rFonts w:ascii="Times New Roman" w:hAnsi="Times New Roman" w:cs="Times New Roman"/>
          <w:sz w:val="24"/>
          <w:szCs w:val="24"/>
        </w:rPr>
        <w:t>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нуждающимся граждан (семей), сохранению их физического и психического здоровья, увеличению продолжительности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жизни, будет позитивно сказываться на снижении потребности в медицинских услугах, сокращении соответствующих расходов бюджета Поныровского района.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III. Сведения о показателях и индикаторах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Оценка достижения целей муниципальной программы Поныровского района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(далее –программа) производится посредством следующих показателей: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Поныровского района: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AC70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- прирост численности </w:t>
      </w:r>
      <w:r w:rsidR="00DC5B99" w:rsidRPr="002E73C1">
        <w:rPr>
          <w:rFonts w:ascii="Times New Roman" w:hAnsi="Times New Roman" w:cs="Times New Roman"/>
          <w:i/>
          <w:iCs/>
          <w:sz w:val="24"/>
          <w:szCs w:val="24"/>
        </w:rPr>
        <w:t>лиц,</w:t>
      </w: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 размещенных в коллективных средствах размещения, по отношению к 2012 году;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в Поныровском районе. Показатель определяется по данным Росстата по Поныровскому району.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позволяет оценить результаты реализации в Поныровском районе мероприятий по оздоровлению и отдыху детей,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осуществляемых в соответствии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нормативными правовыми актами Поныровского района.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Поныровского района.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определяется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как отношениечисленности оздоровленных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района, в том числе детей, находящихся в трудной жизненной ситуации, получивших в отчетном </w:t>
      </w:r>
      <w:r w:rsidR="00A53ED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путевку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стационарные организации отдыха и оздоровления в соответствии с нормативными правовыми актами Поныровского района, к общей численности детей Поныровского района школьного возраста (от 7 до 18 лет). 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 рассчитывается на основе данных Росстата по Поныровскому району.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- численность оздоровленных детей Поныровского района, получивших в отчетном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путевку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стационарные организации отдыха и оздоровления в соответствии с нормативными правовыми актами Поныровского района, человек;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– общая численность детей Поныровского района школьного возраста (от 7 до 18 лет), человек.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016" w:rsidRPr="002E73C1" w:rsidRDefault="00AC7016" w:rsidP="00AC7016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bookmarkStart w:id="0" w:name="sub_8008"/>
      <w:r w:rsidRPr="002E73C1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Доля жителей Поныровского района, занимающихся физической культурой и спортом по месту работы, в общей численности населения </w:t>
      </w:r>
      <w:r w:rsidR="00DC5B99" w:rsidRPr="002E73C1">
        <w:rPr>
          <w:rFonts w:ascii="Times New Roman" w:hAnsi="Times New Roman" w:cs="Times New Roman"/>
          <w:b w:val="0"/>
          <w:bCs w:val="0"/>
          <w:color w:val="auto"/>
        </w:rPr>
        <w:t>Поныровского района</w:t>
      </w:r>
      <w:r w:rsidRPr="002E73C1">
        <w:rPr>
          <w:rFonts w:ascii="Times New Roman" w:hAnsi="Times New Roman" w:cs="Times New Roman"/>
          <w:b w:val="0"/>
          <w:bCs w:val="0"/>
          <w:color w:val="auto"/>
        </w:rPr>
        <w:t>, занятого в экономике</w:t>
      </w:r>
      <w:bookmarkEnd w:id="0"/>
    </w:p>
    <w:p w:rsidR="00AC7016" w:rsidRPr="002E73C1" w:rsidRDefault="00AC7016" w:rsidP="00AC7016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6515" cy="19939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>Дт - доля жителей, занимающихся физической культурой и спортом по месту работы, в общей численности населения, занятого в экономике</w:t>
      </w:r>
      <w:r w:rsidRPr="002E73C1">
        <w:rPr>
          <w:rFonts w:ascii="Times New Roman" w:hAnsi="Times New Roman" w:cs="Times New Roman"/>
          <w:color w:val="auto"/>
        </w:rPr>
        <w:t>;</w:t>
      </w:r>
    </w:p>
    <w:p w:rsidR="00293CC8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жителей, занимающихся физической культурой и спортом по месту работы, согласно данным федерального статистического наблюдения по </w:t>
      </w:r>
      <w:hyperlink r:id="rId7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населения, занятого в экономике по данным Федеральной службы государственной статистики.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bookmarkStart w:id="1" w:name="sub_8009"/>
      <w:r w:rsidRPr="002E73C1">
        <w:rPr>
          <w:rFonts w:ascii="Times New Roman" w:hAnsi="Times New Roman" w:cs="Times New Roman"/>
          <w:b w:val="0"/>
          <w:bCs w:val="0"/>
          <w:color w:val="auto"/>
        </w:rPr>
        <w:t>Доля учащихся и студентов, систематически занимающихся физической культуры и спортом, в общей численности учащихся и студентов</w:t>
      </w:r>
      <w:bookmarkEnd w:id="1"/>
    </w:p>
    <w:p w:rsidR="00293CC8" w:rsidRPr="00293CC8" w:rsidRDefault="00293CC8" w:rsidP="00293CC8"/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7610" cy="19939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учащихся и студентов в Поныровском районе Курской области численности учащихся и студентов в Поныровском районе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занимающихся физической культурой и спортом в возрасте 6-29 лет в  Поныровском районе Курской области, согласно данным федерального статистического наблюдения по </w:t>
      </w:r>
      <w:hyperlink r:id="rId9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 xml:space="preserve"> «Сведения о физической культуре и спорте»;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6-29 лет по данным Федеральной службы государственной статистики.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bookmarkStart w:id="2" w:name="sub_8010"/>
      <w:r w:rsidRPr="002E73C1">
        <w:rPr>
          <w:rFonts w:ascii="Times New Roman" w:hAnsi="Times New Roman" w:cs="Times New Roman"/>
          <w:b w:val="0"/>
          <w:bCs w:val="0"/>
          <w:color w:val="auto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bookmarkEnd w:id="2"/>
    </w:p>
    <w:p w:rsidR="00293CC8" w:rsidRPr="00293CC8" w:rsidRDefault="00293CC8" w:rsidP="00293CC8"/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99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11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3-АФК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с ограниченными возможностями здоровья и инвалидов.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</w:r>
    </w:p>
    <w:p w:rsidR="00293CC8" w:rsidRPr="002E73C1" w:rsidRDefault="00293CC8" w:rsidP="0029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3715" cy="238125"/>
            <wp:effectExtent l="0" t="0" r="698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>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Дфмс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района Поныровского района и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количество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</w:r>
    </w:p>
    <w:p w:rsidR="00AC7016" w:rsidRPr="002E73C1" w:rsidRDefault="00AC7016" w:rsidP="00AC7016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IV. Обобщенная характеристика основных мероприятий муниципальной программы Поныровского района Курской области.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Поныровском районе с целью повышения их эффективности и результативности.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«Повышение эффективности реализации молодежной политики»;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«Реализация муниципальной политики в сфере физической культуры и спорта»;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«Оздоровление и отдых детей»;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«Управление муниципальной программой и обеспечение условий реализации»;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реализованы мероприятия, направленные на 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 выявление и поддержка талантливой молодежи; профилактику правонарушений среди молодежи; формирование у молодежи российской идентичности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(россияне) и профилактику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«Реализация муниципальной политики в сфере физической культуры и спорта»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является создание условий, обеспечивающих повышение мотивации жителей Поныровского района к регулярным занятиям физической культурой и спортом и ведению здорового образа жизни.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Достижение данной цели будет предусмотрено в ходе исполнения следующих мероприятий: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«Оздоровление и отдых детей»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является создание условий, направленных на развитие системы оздоровления и отдыха детей Поныровского района.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AC7016" w:rsidRPr="002E73C1" w:rsidRDefault="00AC7016" w:rsidP="00293C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организация оздоровления и отдыха детей Поныровского района;</w:t>
      </w:r>
    </w:p>
    <w:p w:rsidR="00AC7016" w:rsidRPr="002E73C1" w:rsidRDefault="00AC7016" w:rsidP="00293C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развитие специализированных видов отдыха детей;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Решение данных задач предусмотрено в ходе исполнения следующих мероприятий: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областного бюджета бюджету муниципального образования на софинансирование расходных обязательств местного бюджета, связанного с организацией отдыха детей в каникулярное время;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оздоровления и отдыха детей Поныровского района, находящихся в трудной жизненной ситуации;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оздоровления и отдыха детей в оздоровительных организациях, расположенных на территории Поныровского района и за ее пределами;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форм детского отдыха;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V. Обобщенная характеристика мер государственного (муниципального) регулирования 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Комплекс мер правового регулирования не предусмотрен.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VI. Прогноз сводных показателей муниципальных заданий 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 этапам реализации муниципальной программы Поныровского района 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402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C7016" w:rsidRPr="002E73C1" w:rsidRDefault="00AC7016" w:rsidP="00402A2C">
      <w:pPr>
        <w:pStyle w:val="Standard"/>
        <w:autoSpaceDE w:val="0"/>
        <w:jc w:val="center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b/>
          <w:bCs/>
        </w:rPr>
        <w:t xml:space="preserve">VII. </w:t>
      </w:r>
      <w:r w:rsidRPr="002E73C1">
        <w:rPr>
          <w:rFonts w:ascii="Times New Roman" w:hAnsi="Times New Roman" w:cs="Times New Roman"/>
          <w:b/>
          <w:bCs/>
          <w:lang w:val="ru-RU"/>
        </w:rPr>
        <w:t xml:space="preserve">Обобщенная характеристика основных мероприятий, реализуемых муниципальными поселениями Поныровского района Курской области в случае их </w:t>
      </w:r>
      <w:r w:rsidRPr="002E73C1">
        <w:rPr>
          <w:rFonts w:ascii="Times New Roman" w:hAnsi="Times New Roman" w:cs="Times New Roman"/>
          <w:b/>
          <w:bCs/>
          <w:lang w:val="ru-RU"/>
        </w:rPr>
        <w:lastRenderedPageBreak/>
        <w:t>участия в разработке и реализации муниципальной программы</w:t>
      </w:r>
    </w:p>
    <w:p w:rsidR="00AC7016" w:rsidRPr="002E73C1" w:rsidRDefault="00AC7016" w:rsidP="00AC7016">
      <w:pPr>
        <w:pStyle w:val="Standard"/>
        <w:autoSpaceDE w:val="0"/>
        <w:ind w:firstLine="540"/>
        <w:jc w:val="both"/>
        <w:rPr>
          <w:sz w:val="16"/>
          <w:szCs w:val="16"/>
          <w:lang w:val="ru-RU"/>
        </w:rPr>
      </w:pPr>
    </w:p>
    <w:p w:rsidR="00AC7016" w:rsidRPr="002E73C1" w:rsidRDefault="00AC7016" w:rsidP="00402A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муниципальных поселений Поныровского района Курской области в достижении целей и задач муниципальной программы не предусмотрено.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VIII.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IX. Обоснование выделения подпрограмм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Программы будут реализованы следующие подпрограммы: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«Повышение эффективности реализации молодежной политики»;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«Реализация муниципальной политики в сфере физической культуры и спорта»;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«Оздоровление и отдых детей»;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«Управление муниципальной программой и обеспечение условий реализации»;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Отдельно выделена подпрограмма «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Повышение эффективности реализации молодежной политики»,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мероприятия,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по:</w:t>
      </w:r>
    </w:p>
    <w:p w:rsidR="00AC7016" w:rsidRPr="002E73C1" w:rsidRDefault="00DC5B99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решению задач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, связанных с вовлечением молодежи в общественную деятельность;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обеспечению эффективной социализации молодежи, находящейся в трудной жизненной ситуации;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AC7016" w:rsidRPr="002E73C1" w:rsidRDefault="00AC7016" w:rsidP="00402A2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Решение задач по организации оздоровления и отдыха </w:t>
      </w:r>
      <w:r w:rsidR="00DC5B99" w:rsidRPr="002E73C1">
        <w:rPr>
          <w:rFonts w:ascii="Times New Roman" w:hAnsi="Times New Roman" w:cs="Times New Roman"/>
          <w:sz w:val="24"/>
          <w:szCs w:val="24"/>
        </w:rPr>
        <w:t>детей Поныровского</w:t>
      </w:r>
      <w:r w:rsidRPr="002E73C1">
        <w:rPr>
          <w:rFonts w:ascii="Times New Roman" w:hAnsi="Times New Roman" w:cs="Times New Roman"/>
          <w:sz w:val="24"/>
          <w:szCs w:val="24"/>
        </w:rPr>
        <w:t xml:space="preserve"> района,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</w:t>
      </w:r>
      <w:r w:rsidR="00DC5B99" w:rsidRPr="002E73C1">
        <w:rPr>
          <w:rFonts w:ascii="Times New Roman" w:hAnsi="Times New Roman" w:cs="Times New Roman"/>
          <w:sz w:val="24"/>
          <w:szCs w:val="24"/>
        </w:rPr>
        <w:t>детей будет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осуществляться в рамках подпрограммы «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Оздоровление и отдых детей».</w:t>
      </w:r>
    </w:p>
    <w:p w:rsidR="00AC7016" w:rsidRPr="002E73C1" w:rsidRDefault="00AC7016" w:rsidP="00AC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X. Обоснование объема финансовых ресурсов, необходимых для реализации муниципальной программы Поныровского района Курской области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F7C5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51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  <w:r w:rsidR="00183701" w:rsidRPr="002F7C51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F7C51" w:rsidRDefault="00AC7016" w:rsidP="00402A2C">
      <w:pPr>
        <w:spacing w:after="0" w:line="240" w:lineRule="auto"/>
        <w:ind w:firstLine="709"/>
        <w:jc w:val="both"/>
        <w:rPr>
          <w:rStyle w:val="26"/>
          <w:color w:val="auto"/>
          <w:sz w:val="24"/>
          <w:szCs w:val="24"/>
        </w:rPr>
      </w:pPr>
      <w:r w:rsidRPr="002F7C51">
        <w:rPr>
          <w:rStyle w:val="26"/>
          <w:rFonts w:ascii="Times New Roman" w:hAnsi="Times New Roman" w:cs="Times New Roman"/>
          <w:color w:val="auto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составит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22941,038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«Повышение эффективности </w:t>
      </w:r>
      <w:r w:rsidRPr="0034044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молодежной политики» муниципальной программы за счет средств бюджета Поныровского района Курской области составит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1754,609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т.ч.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- 149,039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- 159,750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- 147,340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-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102,480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2024 год -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160,000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2025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2026 год - 148,000 тыс. рублей.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</w:t>
      </w:r>
      <w:r w:rsidRPr="003404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0441">
        <w:rPr>
          <w:rFonts w:ascii="Times New Roman" w:hAnsi="Times New Roman" w:cs="Times New Roman"/>
          <w:sz w:val="24"/>
          <w:szCs w:val="24"/>
        </w:rPr>
        <w:t xml:space="preserve">Реализация муниципальной политики в сфере физической культуры и спорта» муниципальной программы с 2015 по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Pr="00340441">
        <w:rPr>
          <w:rFonts w:ascii="Times New Roman" w:hAnsi="Times New Roman" w:cs="Times New Roman"/>
          <w:sz w:val="24"/>
          <w:szCs w:val="24"/>
        </w:rPr>
        <w:t xml:space="preserve"> гг. за счет средств бюджета Поныровского района Курской области составит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1698,981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т.ч.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- 152,520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- 148,961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- 107,500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- 140,000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- 70,000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2024 год -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180,000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2025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2026 год - 150,000 тыс. рублей.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</w:t>
      </w:r>
      <w:r w:rsidRPr="003404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0441">
        <w:rPr>
          <w:rFonts w:ascii="Times New Roman" w:hAnsi="Times New Roman" w:cs="Times New Roman"/>
          <w:sz w:val="24"/>
          <w:szCs w:val="24"/>
        </w:rPr>
        <w:t xml:space="preserve">Оздоровление и отдых детей» муниципальной программы с 2015 по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Pr="00340441">
        <w:rPr>
          <w:rFonts w:ascii="Times New Roman" w:hAnsi="Times New Roman" w:cs="Times New Roman"/>
          <w:sz w:val="24"/>
          <w:szCs w:val="24"/>
        </w:rPr>
        <w:t xml:space="preserve"> гг. за счет средств бюджета Поныровского района Курской области составит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19487,448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т.ч.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- 1128,463</w:t>
      </w:r>
      <w:r w:rsidR="00EC5A7A">
        <w:rPr>
          <w:rFonts w:ascii="Times New Roman" w:hAnsi="Times New Roman" w:cs="Times New Roman"/>
          <w:sz w:val="24"/>
          <w:szCs w:val="24"/>
        </w:rPr>
        <w:t xml:space="preserve"> </w:t>
      </w:r>
      <w:r w:rsidRPr="00340441">
        <w:rPr>
          <w:rFonts w:ascii="Times New Roman" w:hAnsi="Times New Roman" w:cs="Times New Roman"/>
          <w:sz w:val="24"/>
          <w:szCs w:val="24"/>
        </w:rPr>
        <w:t>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- 1136,623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- 1157,109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- 1180,011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- 1200,960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- 1270,384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- 1426,710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– 2177,792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–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2494,234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2024 год –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2380,842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2025 год –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1967,160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2026 год – 1967,160 тыс. рублей</w:t>
      </w:r>
      <w:r w:rsidRPr="00340441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016" w:rsidRPr="002F7C51" w:rsidRDefault="00AC7016" w:rsidP="00402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51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</w:t>
      </w:r>
      <w:r w:rsidR="00EA149F" w:rsidRPr="002F7C51">
        <w:rPr>
          <w:rFonts w:ascii="Times New Roman" w:hAnsi="Times New Roman" w:cs="Times New Roman"/>
          <w:sz w:val="24"/>
          <w:szCs w:val="24"/>
        </w:rPr>
        <w:t>п</w:t>
      </w:r>
      <w:r w:rsidRPr="002F7C51">
        <w:rPr>
          <w:rFonts w:ascii="Times New Roman" w:hAnsi="Times New Roman" w:cs="Times New Roman"/>
          <w:sz w:val="24"/>
          <w:szCs w:val="24"/>
        </w:rPr>
        <w:t>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5909F8" w:rsidRPr="002E73C1" w:rsidRDefault="005909F8" w:rsidP="00402A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73C1">
        <w:rPr>
          <w:rFonts w:ascii="Times New Roman" w:hAnsi="Times New Roman" w:cs="Times New Roman"/>
          <w:sz w:val="24"/>
          <w:szCs w:val="24"/>
        </w:rPr>
        <w:t>(в редакции п</w:t>
      </w:r>
      <w:r w:rsidR="001403B4">
        <w:rPr>
          <w:rFonts w:ascii="Times New Roman" w:hAnsi="Times New Roman" w:cs="Times New Roman"/>
          <w:sz w:val="24"/>
          <w:szCs w:val="24"/>
        </w:rPr>
        <w:t>остановления А</w:t>
      </w:r>
      <w:r w:rsidRPr="002E73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8370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83701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791B4D">
        <w:rPr>
          <w:rFonts w:ascii="Times New Roman" w:hAnsi="Times New Roman" w:cs="Times New Roman"/>
          <w:sz w:val="24"/>
          <w:szCs w:val="24"/>
        </w:rPr>
        <w:t xml:space="preserve"> </w:t>
      </w:r>
      <w:r w:rsidR="00A64BB7">
        <w:rPr>
          <w:rFonts w:ascii="Times New Roman" w:hAnsi="Times New Roman" w:cs="Times New Roman"/>
          <w:color w:val="FF0000"/>
          <w:sz w:val="24"/>
          <w:szCs w:val="24"/>
        </w:rPr>
        <w:t>11.03.2024 № 133)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XI. Анализ рисков реализации муниципальной программы и описание мер управления рисками реализации муниципальной программы</w:t>
      </w:r>
    </w:p>
    <w:p w:rsidR="00AC7016" w:rsidRPr="002E73C1" w:rsidRDefault="00AC7016" w:rsidP="00AC701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Финансовые риски</w:t>
      </w:r>
      <w:r w:rsidRPr="002E73C1">
        <w:rPr>
          <w:rFonts w:ascii="Times New Roman" w:hAnsi="Times New Roman" w:cs="Times New Roman"/>
          <w:sz w:val="24"/>
          <w:szCs w:val="24"/>
        </w:rPr>
        <w:t>, которые могут привести к снижению объемов финансирования программных мероприятий из средств бюджета Поныровского района.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муниципальной программы,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r w:rsidR="00341302" w:rsidRPr="002E73C1">
        <w:rPr>
          <w:rFonts w:ascii="Times New Roman" w:hAnsi="Times New Roman" w:cs="Times New Roman"/>
          <w:sz w:val="24"/>
          <w:szCs w:val="24"/>
        </w:rPr>
        <w:t>софинансирования</w:t>
      </w:r>
      <w:r w:rsidRPr="002E73C1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Операционные риски </w:t>
      </w:r>
      <w:r w:rsidRPr="002E73C1">
        <w:rPr>
          <w:rFonts w:ascii="Times New Roman" w:hAnsi="Times New Roman" w:cs="Times New Roman"/>
          <w:sz w:val="24"/>
          <w:szCs w:val="24"/>
        </w:rPr>
        <w:t>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Социальные риски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Так же социальные риски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связаны с дефицитом кадров сферы отдыха и оздоровления детей. Минимизации данных рисков будут способствовать реализация предусмотренных в Программе мер, направленных на </w:t>
      </w:r>
      <w:r w:rsidR="00DC5B99" w:rsidRPr="002E73C1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Риски чрезвычайных ситуаций природного и техногенного характера </w:t>
      </w:r>
      <w:r w:rsidRPr="002E73C1">
        <w:rPr>
          <w:rFonts w:ascii="Times New Roman" w:hAnsi="Times New Roman" w:cs="Times New Roman"/>
          <w:sz w:val="24"/>
          <w:szCs w:val="24"/>
        </w:rPr>
        <w:t xml:space="preserve">могут явиться результатом того, что в настоящее время некоторая часть стационарных учреждений отдыха и </w:t>
      </w:r>
      <w:r w:rsidR="00DC5B99" w:rsidRPr="002E73C1">
        <w:rPr>
          <w:rFonts w:ascii="Times New Roman" w:hAnsi="Times New Roman" w:cs="Times New Roman"/>
          <w:sz w:val="24"/>
          <w:szCs w:val="24"/>
        </w:rPr>
        <w:t>оздоровления Поныровского</w:t>
      </w:r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 размещается в зданиях, требующих ремонта и реконструкции. Предусмотренные в рамках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Программы мероприятия по реализации мероприятий по отдыху и оздоровлению детей на период до 202</w:t>
      </w:r>
      <w:r w:rsidR="00B7727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года, совершенствование системы комплексной безопасности стационарных учреждений отдыха и оздоровления, позволят минимизировать данные риски.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Информационные риски </w:t>
      </w:r>
      <w:r w:rsidRPr="002E73C1">
        <w:rPr>
          <w:rFonts w:ascii="Times New Roman" w:hAnsi="Times New Roman" w:cs="Times New Roman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AC7016" w:rsidRPr="002E73C1" w:rsidRDefault="00AC7016" w:rsidP="00AC7016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XII. Методика оценки эффективности </w:t>
      </w:r>
      <w:r w:rsidR="00DC5B99"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C7016" w:rsidRPr="002E73C1" w:rsidRDefault="00AC7016" w:rsidP="00AC70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–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по формуле: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степень достижения целей (решения задач),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 (индикатора) программы/подпрограммы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запланированное на отчетный год значение показателя (индикатора) программы/</w:t>
      </w:r>
      <w:r w:rsidR="00DC5B99" w:rsidRPr="002E73C1">
        <w:rPr>
          <w:rFonts w:ascii="Times New Roman" w:hAnsi="Times New Roman" w:cs="Times New Roman"/>
          <w:sz w:val="24"/>
          <w:szCs w:val="24"/>
        </w:rPr>
        <w:t>подпрограммы -</w:t>
      </w:r>
      <w:r w:rsidRPr="002E73C1">
        <w:rPr>
          <w:rFonts w:ascii="Times New Roman" w:hAnsi="Times New Roman" w:cs="Times New Roman"/>
          <w:sz w:val="24"/>
          <w:szCs w:val="24"/>
        </w:rPr>
        <w:t xml:space="preserve"> для показателей (индикаторов), тенденцией изменения которых является рост значений, или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*100% - для показателя (индикатора), тенденцией изменения которых является снижение значений;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– оценки уровня освоения </w:t>
      </w:r>
      <w:r w:rsidR="00DC5B99" w:rsidRPr="002E73C1">
        <w:rPr>
          <w:rFonts w:ascii="Times New Roman" w:hAnsi="Times New Roman" w:cs="Times New Roman"/>
          <w:sz w:val="24"/>
          <w:szCs w:val="24"/>
        </w:rPr>
        <w:t>средств местного</w:t>
      </w:r>
      <w:r w:rsidRPr="002E73C1">
        <w:rPr>
          <w:rFonts w:ascii="Times New Roman" w:hAnsi="Times New Roman" w:cs="Times New Roman"/>
          <w:sz w:val="24"/>
          <w:szCs w:val="24"/>
        </w:rPr>
        <w:t xml:space="preserve">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 по формуле: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Уф – уровень освоения средств 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объем средств, фактически освоенных на реализацию 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объем бюджетных назначений по программе на отчетный год.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До начала очередного года реализации муниципальной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удовлетворительным уровнем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неудовлетворительным уровнем эффективности.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Муниципальной программа считается реализуемой с высоким уровнем эффективности, если: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значения 95% и более показателей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 менее 95% мероприятий, запланированных на отчетный год, выполнены в полном объеме;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освоено не менее 98% средств, запланированных для реализации программы в отчетном году.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 менее 80% мероприятий, запланированных на отчетный год, выполнены в полном объеме;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освоено от 95 до 98% средств, запланированных для реализации муниципальной программы в отчетном году.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годовая форма № 1-ОЛ «Сведения о детском оздоровительном учреждении» 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данные бухгалтерской и финансовой отчетности исполнителей и соисполнителей муниципальной программы;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p w:rsidR="00DC5B99" w:rsidRPr="002E73C1" w:rsidRDefault="00DC5B99" w:rsidP="000169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99" w:rsidRPr="002E73C1" w:rsidRDefault="00DC5B99" w:rsidP="005013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6975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016975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«Повышение эффективности реализации молодежной политики» </w:t>
      </w:r>
    </w:p>
    <w:p w:rsidR="00016975" w:rsidRPr="002E73C1" w:rsidRDefault="00016975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Поныровского района Курской области </w:t>
      </w: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</w:p>
    <w:p w:rsidR="00AC7016" w:rsidRPr="002E73C1" w:rsidRDefault="00AC7016" w:rsidP="002502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«Повышение эффективности реализации молодежной политики» 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 ФК и спорту администрации Поныровского района Курской области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1) создание условий для инновационной деятельности молодых людей, государственная поддержка талантливой молодежи;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2) создание условий для вовлечения молодежи в активную общественную деятельность;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3) профилактика асоциальных явлений в молодежной среде, формирование механизмов поддержки и реабилитации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находящейся в трудной жизненной ситуации;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5) вовлечение молодежи в социальную практику. 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6) создание инфраструктуры государственной молодежной политики. Информационное обеспечение государственной молодежной политики.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добровольческой деятельности, в общей численности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Поныровского </w:t>
            </w:r>
            <w:r w:rsidR="00DC5B99" w:rsidRPr="002E73C1">
              <w:rPr>
                <w:rFonts w:ascii="Times New Roman" w:hAnsi="Times New Roman" w:cs="Times New Roman"/>
                <w:sz w:val="24"/>
                <w:szCs w:val="24"/>
              </w:rPr>
              <w:t>района в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Поныровского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</w:t>
            </w:r>
            <w:r w:rsidR="00DC5B99" w:rsidRPr="002E73C1">
              <w:rPr>
                <w:rFonts w:ascii="Times New Roman" w:hAnsi="Times New Roman" w:cs="Times New Roman"/>
                <w:sz w:val="24"/>
                <w:szCs w:val="24"/>
              </w:rPr>
              <w:t>в проектах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программах по работе с молодежью, оказавшейся в трудной жизненной ситуации, в общем количестве молодежи Поныровского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участвующих в деятельности патриотических объединений, клубов, в общем количестве молодежи Поныровского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численность молодых людей в возрасте от 14 до 30 лет, участвующих в программах по профессиональной ориентации в общем количестве молодежи Поныровского района в возрасте от 14 до 30 лет.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C84DEC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531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5315CC" w:rsidRPr="00531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813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AC7016" w:rsidRPr="002E73C1" w:rsidRDefault="00EA14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45677" w:rsidRPr="002E73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F56BDD" w:rsidRDefault="00AC7016" w:rsidP="0018370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Бюджетные ассигнования средств бюджета </w:t>
            </w:r>
            <w:r w:rsidR="007A4AB4"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Поныровского района Курской области </w:t>
            </w: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реализацию </w:t>
            </w:r>
            <w:r w:rsidR="00845677"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</w:t>
            </w:r>
            <w:r w:rsidR="007A4AB4" w:rsidRPr="00F56BDD">
              <w:rPr>
                <w:rFonts w:ascii="Times New Roman" w:hAnsi="Times New Roman" w:cs="Times New Roman"/>
                <w:sz w:val="24"/>
                <w:szCs w:val="24"/>
              </w:rPr>
              <w:t>составят</w:t>
            </w:r>
            <w:r w:rsidR="005315CC" w:rsidRPr="00F5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5CC" w:rsidRPr="00F56B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1754,609</w:t>
            </w:r>
            <w:r w:rsidR="005315CC" w:rsidRPr="00F5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тыс. рублей в т.ч.по годам реализации: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2015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2016 год - 149,039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2017 год - 159,750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2018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2019 год - 147,340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2020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2021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- </w:t>
            </w:r>
            <w:r w:rsidRPr="00F56BD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102,480</w:t>
            </w: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 - </w:t>
            </w:r>
            <w:r w:rsidRPr="00F56BD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160,000</w:t>
            </w: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>2025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2026 год - 148,000 тыс. рублей.</w:t>
            </w:r>
          </w:p>
          <w:p w:rsidR="00AC7016" w:rsidRPr="00C84DEC" w:rsidRDefault="00AC7016" w:rsidP="001837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муниципальной </w:t>
            </w:r>
            <w:r w:rsidR="00845677" w:rsidRPr="00F56B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программы подлежит ежегодному уточнению.</w:t>
            </w:r>
          </w:p>
        </w:tc>
      </w:tr>
      <w:tr w:rsidR="002E73C1" w:rsidRPr="002E73C1" w:rsidTr="00AC7016">
        <w:trPr>
          <w:trHeight w:val="12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- 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Поныровском районе;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- 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увеличиться удельный вес численности молодых людей в возрасте 14-30 лет,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r w:rsidR="00DC5B99" w:rsidRPr="00C84DEC">
              <w:rPr>
                <w:rFonts w:ascii="Times New Roman" w:hAnsi="Times New Roman" w:cs="Times New Roman"/>
                <w:sz w:val="24"/>
                <w:szCs w:val="24"/>
              </w:rPr>
              <w:t>в проектах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программах по работе с молодежью, оказавшейся в трудной жизненной ситуации, 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в общем количестве молодежи Поныровского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увеличится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патриотических объединений, клубов, 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в общем количестве молодежи Поныровского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- 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района.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районных молодежных сообществ.</w:t>
            </w:r>
          </w:p>
        </w:tc>
      </w:tr>
    </w:tbl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pStyle w:val="af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подпрограммы «Повышение эффективности реализации молодежной политики»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настоящий момент имеется необходимость, и возможность принятия Программы как инструмента координации в области реализации мер по работе с молодыми людьми, как между различными ведомствами.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>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жизни.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настоящее время молодежь составляет 18 процентов населения мира. В последнее десятилетие во многих странах, в том числе и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 и избыточной юношеской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сверхсмертностью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Учитывая, что молодежь является важнейшей </w:t>
      </w:r>
      <w:r w:rsidR="00EA0C7E" w:rsidRPr="002E73C1">
        <w:rPr>
          <w:rFonts w:ascii="Times New Roman" w:eastAsia="HiddenHorzOCR" w:hAnsi="Times New Roman" w:cs="Times New Roman"/>
          <w:sz w:val="24"/>
          <w:szCs w:val="24"/>
        </w:rPr>
        <w:t>компонентом человеческих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</w:t>
      </w:r>
      <w:r w:rsidR="00EA0C7E" w:rsidRPr="002E73C1">
        <w:rPr>
          <w:rFonts w:ascii="Times New Roman" w:eastAsia="HiddenHorzOCR" w:hAnsi="Times New Roman" w:cs="Times New Roman"/>
          <w:sz w:val="24"/>
          <w:szCs w:val="24"/>
        </w:rPr>
        <w:t>возможностей для успешной социализации,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и эффективной самореализации молодежи, для развития ее потенциала в интересах России.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Государственная молодежная политика Поныровского района формировалась с 1990-го года.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района, органов местного самоуправления, общественных объединений. 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Поныровском районе проходит областная антикризисная молодежная акция «Твой выбор – твоя жизнь!», формируется Антикризисный атлас Поныровского района Курской области. Наличие данного атласа позволяет ежегодно корректировать содержание профилактических мероприятий, оказывать адресную </w:t>
      </w:r>
      <w:r w:rsidR="00EA0C7E" w:rsidRPr="002E73C1">
        <w:rPr>
          <w:rFonts w:ascii="Times New Roman" w:hAnsi="Times New Roman" w:cs="Times New Roman"/>
          <w:sz w:val="24"/>
          <w:szCs w:val="24"/>
        </w:rPr>
        <w:t>помощь 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районе, отслеживать их эффективность с учетом сопоставляемых индикаторов. </w:t>
      </w:r>
    </w:p>
    <w:p w:rsidR="00AC7016" w:rsidRPr="002E73C1" w:rsidRDefault="00AC7016" w:rsidP="003B12CC">
      <w:pPr>
        <w:pStyle w:val="af0"/>
        <w:tabs>
          <w:tab w:val="left" w:pos="567"/>
        </w:tabs>
        <w:spacing w:after="0" w:line="240" w:lineRule="auto"/>
        <w:ind w:left="0" w:firstLine="709"/>
        <w:rPr>
          <w:kern w:val="2"/>
          <w:sz w:val="24"/>
          <w:szCs w:val="24"/>
        </w:rPr>
      </w:pPr>
      <w:r w:rsidRPr="002E73C1">
        <w:rPr>
          <w:kern w:val="2"/>
          <w:sz w:val="24"/>
          <w:szCs w:val="24"/>
        </w:rPr>
        <w:lastRenderedPageBreak/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Более 200 молодых людей ежегодно становятся участниками районных молодежных добровольческих акций «Возрождение Храма», «Память во имя мира», а также многочисленных акций и мероприятий, которые проходят </w:t>
      </w:r>
      <w:r w:rsidR="00EA0C7E" w:rsidRPr="002E73C1">
        <w:rPr>
          <w:kern w:val="2"/>
          <w:sz w:val="24"/>
          <w:szCs w:val="24"/>
        </w:rPr>
        <w:t>во всех поселениях</w:t>
      </w:r>
      <w:r w:rsidRPr="002E73C1">
        <w:rPr>
          <w:kern w:val="2"/>
          <w:sz w:val="24"/>
          <w:szCs w:val="24"/>
        </w:rPr>
        <w:t xml:space="preserve"> района. Развитие добровольческого (волонтерского) движения в районе,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центре государственной поддержки талантливой молодежи – молодые специалисты. 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В целях интеграции молодежи в профессиональную, научно-исследовательскую деятельность в районе действует Совет </w:t>
      </w:r>
      <w:r w:rsidR="00EA0C7E" w:rsidRPr="002E73C1">
        <w:rPr>
          <w:rFonts w:ascii="Times New Roman" w:hAnsi="Times New Roman" w:cs="Times New Roman"/>
          <w:kern w:val="2"/>
          <w:sz w:val="24"/>
          <w:szCs w:val="24"/>
        </w:rPr>
        <w:t>молодых специалистов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 Поныровского района, </w:t>
      </w:r>
      <w:r w:rsidR="00EA0C7E" w:rsidRPr="002E73C1">
        <w:rPr>
          <w:rFonts w:ascii="Times New Roman" w:hAnsi="Times New Roman" w:cs="Times New Roman"/>
          <w:kern w:val="2"/>
          <w:sz w:val="24"/>
          <w:szCs w:val="24"/>
        </w:rPr>
        <w:t>который стал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 центром по организации поиска талантливой молодежи.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Совет молодых специалистов создан сегодня </w:t>
      </w:r>
      <w:r w:rsidR="00EA0C7E" w:rsidRPr="002E73C1">
        <w:rPr>
          <w:rFonts w:ascii="Times New Roman" w:hAnsi="Times New Roman" w:cs="Times New Roman"/>
          <w:sz w:val="24"/>
          <w:szCs w:val="24"/>
        </w:rPr>
        <w:t>в районе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состоит из работающей молодежи организаций различных форм собственности. 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районе сформирована система сотрудничества органов муниципальной власти с молодежными общественными организациями и молодежными объединениями. Ежегодно </w:t>
      </w:r>
      <w:r w:rsidR="00EA0C7E" w:rsidRPr="002E73C1">
        <w:rPr>
          <w:rFonts w:ascii="Times New Roman" w:hAnsi="Times New Roman" w:cs="Times New Roman"/>
          <w:sz w:val="24"/>
          <w:szCs w:val="24"/>
        </w:rPr>
        <w:t>около 500 подростков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молодежи Поныровского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</w:t>
      </w:r>
      <w:r w:rsidR="00EA0C7E" w:rsidRPr="002E73C1">
        <w:rPr>
          <w:rFonts w:ascii="Times New Roman" w:hAnsi="Times New Roman" w:cs="Times New Roman"/>
          <w:sz w:val="24"/>
          <w:szCs w:val="24"/>
        </w:rPr>
        <w:t>и формируя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муниципальной власти, как следствие, в районе положительная динамика социально-политической активности молодежи.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Особое внимание уделяется работе с молодежью с ограниченными возможностями. Ежегодно, в целях создания условий для социальной реабилитации и адаптации молодежи данной категории, проводились мероприятия различного содержания и направленности.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II. Приоритеты государственной (муниципальной) политики в сфере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Важнейшие приоритеты государственной молодежной политики определены в следующих нормативных правовых актах: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Распоряжении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Законе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04.01.2003 г. № 2-ЗКО «О государственной молодежной политике в Курской области»</w:t>
      </w:r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Законе Курской области 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от 18.03.2002 г. № 17-ЗКО </w:t>
      </w:r>
      <w:r w:rsidRPr="002E73C1">
        <w:rPr>
          <w:rFonts w:ascii="Times New Roman" w:hAnsi="Times New Roman" w:cs="Times New Roman"/>
          <w:sz w:val="24"/>
          <w:szCs w:val="24"/>
        </w:rPr>
        <w:t>«О государственной поддержке талантливой молодежи;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Законе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29.09.2006 г. № 434 «О мерах государственной поддержки талантливой молодежи»;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27.11.2009 г. № 383 «О создании Совета молодых ученых и специалистов Курской области»;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18.11.2010 г. № 432-пг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Администрации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28.10.2010 г. </w:t>
      </w:r>
      <w:r w:rsidRPr="002E73C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№ 515-па «О создании Координационного совета по молодежной политике в Курской области»;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Главы Поныровского района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25.03.2011 г. </w:t>
      </w:r>
      <w:r w:rsidRPr="002E73C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№ 178-па «О районной целевой программ</w:t>
      </w:r>
      <w:r w:rsidR="003B12CC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ы «Молодежь» на 2011 - 2013 годы.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Основными приоритетами государственной политики в сфере реализации подпрограммы являются: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повышение эффективности реализации мер по поддержке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6335D0" w:rsidRPr="002E73C1" w:rsidRDefault="006335D0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Целью подпрограммы является создание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возможностей для успешной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социализации и эффективной самореализации </w:t>
      </w:r>
      <w:r w:rsidRPr="002E73C1">
        <w:rPr>
          <w:rFonts w:ascii="Times New Roman" w:hAnsi="Times New Roman" w:cs="Times New Roman"/>
          <w:sz w:val="24"/>
          <w:szCs w:val="24"/>
        </w:rPr>
        <w:t>молодых людей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Задачи подпрограммы: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1) создание условий для инновационной деятельности молодых людей, государственная поддержка талантливой молодежи;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2) создание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5) вовлечение молодежи в социальную практику. Поддержка молодой семьи;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6) создание инфраструктуры государственной молодежной политики. Информационное обеспечение государственной молодежной политики.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Решение поставленных задач будет обеспечено путем эффективного взаимодействия региональных органов исполнительной власти, органов исполнительной власти Поныровского района, общественных объединений и молодежных организаций.</w:t>
      </w:r>
    </w:p>
    <w:p w:rsidR="00AC7016" w:rsidRPr="002E73C1" w:rsidRDefault="00AC7016" w:rsidP="0001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Целевые показатели (индикаторы) подпрограммы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Оценка достижения целей подпрограммы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</w:r>
      <w:r w:rsidR="00EA0C7E" w:rsidRPr="002E73C1">
        <w:rPr>
          <w:rFonts w:ascii="Times New Roman" w:hAnsi="Times New Roman" w:cs="Times New Roman"/>
          <w:sz w:val="24"/>
          <w:szCs w:val="24"/>
        </w:rPr>
        <w:t>спорта 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Поныровском районе Курской области» производится посредством следующих показателей: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</w:t>
      </w: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молодежи Поныровского района в возрасте от 14 до 30 лет </w:t>
      </w:r>
      <w:r w:rsidR="00EA0C7E" w:rsidRPr="002E73C1">
        <w:rPr>
          <w:rFonts w:ascii="Times New Roman" w:hAnsi="Times New Roman" w:cs="Times New Roman"/>
          <w:sz w:val="24"/>
          <w:szCs w:val="24"/>
        </w:rPr>
        <w:t>– показывает</w:t>
      </w:r>
      <w:r w:rsidRPr="002E73C1">
        <w:rPr>
          <w:rFonts w:ascii="Times New Roman" w:hAnsi="Times New Roman" w:cs="Times New Roman"/>
          <w:sz w:val="24"/>
          <w:szCs w:val="24"/>
        </w:rPr>
        <w:t>, какой процент граждан района в возрасте от 14 до 30 лет ежегодно принимает участие (разово или на постоянной основе) в добровольческой деятельности.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Целевой показатель определяется как отношение численности молодых людей в возрасте от 14 до 30 лет, принимающих участие в добровольческой деятельности, в общей численности молодых людей от 14 до 30 лет, проживающих на территории Поныровского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– численность молодых людей в возрасте от 14 </w:t>
      </w:r>
      <w:r w:rsidR="00EA0C7E" w:rsidRPr="002E73C1">
        <w:rPr>
          <w:rFonts w:ascii="Times New Roman" w:hAnsi="Times New Roman" w:cs="Times New Roman"/>
          <w:sz w:val="24"/>
          <w:szCs w:val="24"/>
        </w:rPr>
        <w:t>д</w:t>
      </w:r>
      <w:r w:rsidRPr="002E73C1">
        <w:rPr>
          <w:rFonts w:ascii="Times New Roman" w:hAnsi="Times New Roman" w:cs="Times New Roman"/>
          <w:sz w:val="24"/>
          <w:szCs w:val="24"/>
        </w:rPr>
        <w:t>о 30 лет, принимающих участие в добровольческой деятельности;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–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показывает, какой процент граждан Поныровского района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органами исполнительной власти Поныровского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Целевой показатель определяется как отношение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молодых людей от 14 до 30 лет, проживающих на территории Поныровского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о 30 лет, вовлеченных в реализуемые органами исполнительной власти проекты и программы в сфере поддержки талантливой молодежи;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 – общая численность молодых людей от 14 до 30 лет, проживающих на территории</w:t>
      </w:r>
      <w:r w:rsidR="003B12CC">
        <w:rPr>
          <w:rFonts w:ascii="Times New Roman" w:hAnsi="Times New Roman" w:cs="Times New Roman"/>
          <w:sz w:val="24"/>
          <w:szCs w:val="24"/>
        </w:rPr>
        <w:t xml:space="preserve"> Поныровского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участвующих </w:t>
      </w:r>
      <w:r w:rsidR="00EA0C7E"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проектах</w:t>
      </w: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–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показывает, какой процент граждан района в возрасте от 14 до 30 лет ежегодно принимает участие (разово или на постоянной основе) в проектах и программах </w:t>
      </w:r>
      <w:r w:rsidRPr="002E73C1">
        <w:rPr>
          <w:rFonts w:ascii="Times New Roman" w:hAnsi="Times New Roman" w:cs="Times New Roman"/>
          <w:sz w:val="24"/>
          <w:szCs w:val="24"/>
        </w:rPr>
        <w:t>по работе с молодежью, оказавшейся в трудной жизненной ситуации.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о 30 лет, участвующих </w:t>
      </w:r>
      <w:r w:rsidR="00EA0C7E" w:rsidRPr="002E73C1">
        <w:rPr>
          <w:rFonts w:ascii="Times New Roman" w:hAnsi="Times New Roman" w:cs="Times New Roman"/>
          <w:sz w:val="24"/>
          <w:szCs w:val="24"/>
        </w:rPr>
        <w:t>в проектах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до 30 лет, участвующих в проектах и программах по работе с молодежью, оказавшейся в трудной жизненной ситуации;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 – общая численность молодых людей от 14 до 30 лет, проживающих на территори</w:t>
      </w:r>
      <w:r w:rsidR="003B12CC">
        <w:rPr>
          <w:rFonts w:ascii="Times New Roman" w:hAnsi="Times New Roman" w:cs="Times New Roman"/>
          <w:sz w:val="24"/>
          <w:szCs w:val="24"/>
        </w:rPr>
        <w:t xml:space="preserve">и Поныровском районе,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клубов, центров, в общей численности молодых людей от 14 до 30 лет, проживающих на территории Поныровского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до 30 лет, участвующих в деятельности патриотических объединений, клубов, центров;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количеством молодых людей в возрасте от 14 до 30 лет, участвующих в программах по профессиональной ориентации, в общей численности молодых людей от 14 до 30 лет, проживающих на </w:t>
      </w:r>
      <w:r w:rsidR="003B12CC">
        <w:rPr>
          <w:rFonts w:ascii="Times New Roman" w:hAnsi="Times New Roman" w:cs="Times New Roman"/>
          <w:sz w:val="24"/>
          <w:szCs w:val="24"/>
        </w:rPr>
        <w:t>территории Поныровского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целевых показателей (индикаторов) за отчетный период определяется путем мониторинга, проводимого отделом культуры, по делам молодежи, ФК и спорту, включающего в себя сбор и анализ информации о выполнении показателей.</w:t>
      </w:r>
    </w:p>
    <w:p w:rsidR="0018370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Реализация подпрограммы «Повышение эффективности реализации молодежной политики» будет осуществляться в один этап.</w:t>
      </w:r>
    </w:p>
    <w:p w:rsidR="00464F17" w:rsidRPr="002E73C1" w:rsidRDefault="00183701" w:rsidP="0018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</w:t>
      </w:r>
      <w:r w:rsidR="00464F17" w:rsidRPr="002E73C1">
        <w:rPr>
          <w:rFonts w:ascii="Times New Roman" w:hAnsi="Times New Roman" w:cs="Times New Roman"/>
          <w:sz w:val="24"/>
          <w:szCs w:val="24"/>
        </w:rPr>
        <w:t>дминистрации Поныровского района от 11.03.2020 № 122)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III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</w:t>
      </w:r>
      <w:r w:rsidR="00DC5678" w:rsidRPr="002E73C1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 w:rsidR="00DC5678" w:rsidRPr="002E73C1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 мероприятием Подпрограммы 1. «Повышение эффективности реализации молодежной политики» является: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sz w:val="24"/>
          <w:szCs w:val="24"/>
        </w:rPr>
        <w:t>1.1. Формирование условий для вовлечения молодежи в социальную практику.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-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Создания условий для инновационной деятельности молодых людей, государственной поддержки талантливой молодежи, в том числе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комплекса мер по обеспечению системы поддержки обладающей лидерскими навыками, инициативной и талантливой молодежи;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lastRenderedPageBreak/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Реализация подпрограммы будет способствовать созданию молодежных сообществ.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b/>
          <w:bCs/>
          <w:sz w:val="24"/>
          <w:szCs w:val="24"/>
        </w:rPr>
        <w:t xml:space="preserve">- </w:t>
      </w:r>
      <w:r w:rsidRPr="002E73C1">
        <w:rPr>
          <w:sz w:val="24"/>
          <w:szCs w:val="24"/>
        </w:rPr>
        <w:t>Создание условий для вовлечения молодежи в активную общественную деятельность, в том числе</w:t>
      </w:r>
      <w:r w:rsidRPr="002E73C1">
        <w:rPr>
          <w:rFonts w:eastAsia="HiddenHorzOCR"/>
          <w:sz w:val="24"/>
          <w:szCs w:val="24"/>
        </w:rPr>
        <w:t>на: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реализацию мероприятий по </w:t>
      </w:r>
      <w:r w:rsidRPr="002E73C1">
        <w:rPr>
          <w:rFonts w:ascii="Times New Roman" w:hAnsi="Times New Roman" w:cs="Times New Roman"/>
          <w:sz w:val="24"/>
          <w:szCs w:val="24"/>
        </w:rPr>
        <w:t>созданию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 будут проведены </w:t>
      </w:r>
      <w:r w:rsidRPr="002E73C1">
        <w:rPr>
          <w:rFonts w:ascii="Times New Roman" w:hAnsi="Times New Roman" w:cs="Times New Roman"/>
          <w:sz w:val="24"/>
          <w:szCs w:val="24"/>
        </w:rPr>
        <w:t>фестивали молодежных, детских инициатив, выставки-презентации молодежных проектов и программ, областной фестиваль «Детство без границ», участие в конкурсе «Лидер 21 века», областном конкурсе руководителей детских и молодежных общественных объединений «Замечательный вожатый», областных сборах молодежного актива Поныровского района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 xml:space="preserve"> и 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Увеличится удельный вес численности молодых людей в возрасте от 14 о 30 лет, участвующих в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добровольческой деятельности, в общем количестве молодежи в Поныровском районе.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b/>
          <w:bCs/>
          <w:sz w:val="24"/>
          <w:szCs w:val="24"/>
        </w:rPr>
        <w:t>-</w:t>
      </w:r>
      <w:r w:rsidRPr="002E73C1">
        <w:rPr>
          <w:rFonts w:eastAsia="HiddenHorzOCR"/>
          <w:sz w:val="24"/>
          <w:szCs w:val="24"/>
        </w:rPr>
        <w:t xml:space="preserve"> Создание условий для </w:t>
      </w:r>
      <w:r w:rsidRPr="002E73C1">
        <w:rPr>
          <w:sz w:val="24"/>
          <w:szCs w:val="24"/>
        </w:rPr>
        <w:t>профилактики асоциальных явлений в молодежной среде, формирования механизмов поддержки и реабилитации молодежи, находящейся в трудной жизненной ситуации</w:t>
      </w:r>
      <w:r w:rsidRPr="002E73C1">
        <w:rPr>
          <w:rFonts w:eastAsia="HiddenHorzOCR"/>
          <w:sz w:val="24"/>
          <w:szCs w:val="24"/>
        </w:rPr>
        <w:t xml:space="preserve"> направлено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добровольческую (волонтерскую) деятельность;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реализацию мероприятий по </w:t>
      </w:r>
      <w:r w:rsidRPr="002E73C1">
        <w:rPr>
          <w:rFonts w:ascii="Times New Roman" w:hAnsi="Times New Roman" w:cs="Times New Roman"/>
          <w:sz w:val="24"/>
          <w:szCs w:val="24"/>
        </w:rPr>
        <w:t>созданию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мероприятия, участие в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областной молодежной акция «Твой выбор – твоя жизнь»,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ситуацию), будут проведены, круглые столы по вопросам профилактики негативных явлений в молодежной среде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</w:t>
      </w:r>
      <w:r w:rsidRPr="002E73C1">
        <w:rPr>
          <w:rFonts w:ascii="Times New Roman" w:hAnsi="Times New Roman" w:cs="Times New Roman"/>
          <w:sz w:val="24"/>
          <w:szCs w:val="24"/>
        </w:rPr>
        <w:t xml:space="preserve">участвующих в проектах и программах по работе с молодежью, оказавшейся в трудной жизненной ситуации,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в общем количестве молодежи Поныровского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>гражданско-патриотического воспитания и подготовки допризывной молодежи осуществляется путем: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создания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совершенствования нормативно-правовой и организационно-методической базы патриотического воспитания;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повышения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проведения научно-обоснованной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мероприятия, участие   в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областных сборах, слетах военно-патриотических клубов «Служу Отечеству!», областной игре «Зарница - Победа»; областном молодежном фестивале национальных культур «Друзья рядом», </w:t>
      </w:r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участие в чемпионатах России по юношескому </w:t>
      </w:r>
      <w:proofErr w:type="spellStart"/>
      <w:r w:rsidRPr="002E73C1">
        <w:rPr>
          <w:rFonts w:ascii="Times New Roman" w:hAnsi="Times New Roman" w:cs="Times New Roman"/>
          <w:spacing w:val="-4"/>
          <w:sz w:val="24"/>
          <w:szCs w:val="24"/>
        </w:rPr>
        <w:t>автомногоборью</w:t>
      </w:r>
      <w:proofErr w:type="spellEnd"/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 и автопробегах юношеских </w:t>
      </w:r>
      <w:r w:rsidR="00EA0C7E"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автошкол, </w:t>
      </w:r>
      <w:r w:rsidR="00EA0C7E" w:rsidRPr="002E73C1">
        <w:rPr>
          <w:rFonts w:ascii="Times New Roman" w:hAnsi="Times New Roman" w:cs="Times New Roman"/>
          <w:sz w:val="24"/>
          <w:szCs w:val="24"/>
        </w:rPr>
        <w:t>будет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="00EA0C7E" w:rsidRPr="002E73C1">
        <w:rPr>
          <w:rFonts w:ascii="Times New Roman" w:hAnsi="Times New Roman" w:cs="Times New Roman"/>
          <w:spacing w:val="-4"/>
          <w:sz w:val="24"/>
          <w:szCs w:val="24"/>
        </w:rPr>
        <w:t>районный фестиваль гражданской</w:t>
      </w:r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 и патриотической песни «Я люблю тебя, Россия!»</w:t>
      </w:r>
      <w:r w:rsidRPr="002E73C1">
        <w:rPr>
          <w:rFonts w:ascii="Times New Roman" w:hAnsi="Times New Roman" w:cs="Times New Roman"/>
          <w:sz w:val="24"/>
          <w:szCs w:val="24"/>
        </w:rPr>
        <w:t xml:space="preserve">,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патриотических объединений, клубов,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Увеличится </w:t>
      </w:r>
      <w:r w:rsidRPr="002E73C1">
        <w:rPr>
          <w:rFonts w:ascii="Times New Roman" w:hAnsi="Times New Roman" w:cs="Times New Roman"/>
          <w:sz w:val="24"/>
          <w:szCs w:val="24"/>
        </w:rPr>
        <w:t>удельный вес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численности молодых людей в возрасте 14-30 лет, участвующих в мероприятиях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деятельности патриотических объединений, клубов, центров,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в общем количестве молодежи Поныровского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Оценка эффективности реализации мероприятия «</w:t>
      </w:r>
      <w:r w:rsidRPr="002E73C1">
        <w:rPr>
          <w:rFonts w:ascii="Times New Roman" w:hAnsi="Times New Roman" w:cs="Times New Roman"/>
          <w:sz w:val="24"/>
          <w:szCs w:val="24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среде»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Конечным результатом реализации мероприятия должны стать: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гражданско-патриотического сознания у детей и молодежи района, возрастание социальной и трудовой активности граждан, преодоление экстремистских проявлений, укрепление национальной безопасности.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вовлечения молодежи в социальную практику. Поддержки молодой семьи </w:t>
      </w:r>
      <w:r w:rsidR="003B12CC">
        <w:rPr>
          <w:rFonts w:ascii="Times New Roman" w:eastAsia="HiddenHorzOCR" w:hAnsi="Times New Roman" w:cs="Times New Roman"/>
          <w:sz w:val="24"/>
          <w:szCs w:val="24"/>
        </w:rPr>
        <w:t>направлено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добровольческую (волонтерскую)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предпринимательскую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молодежных отрядов.</w:t>
      </w:r>
    </w:p>
    <w:p w:rsidR="00AC7016" w:rsidRPr="002E73C1" w:rsidRDefault="00AC7016" w:rsidP="003B12CC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основного мероприятия запланировано проведение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мероприятий по организации работы молодежных, студенческих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участие в проведении областного слета добровольческих молодежных отрядов, участие в областном смотре-конкурсе «Доброволец года»</w:t>
      </w:r>
      <w:r w:rsidRPr="002E73C1">
        <w:rPr>
          <w:rFonts w:ascii="Times New Roman" w:hAnsi="Times New Roman" w:cs="Times New Roman"/>
          <w:sz w:val="24"/>
          <w:szCs w:val="24"/>
        </w:rPr>
        <w:t xml:space="preserve">, проведение мероприятий, направленных на вовлечение молодежи в предпринимательскую деятельность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  <w:u w:val="single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</w:t>
      </w:r>
      <w:r w:rsidR="002D26D7">
        <w:rPr>
          <w:sz w:val="24"/>
          <w:szCs w:val="24"/>
        </w:rPr>
        <w:t>и молодых людей от 14 до 30 лет;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sz w:val="24"/>
          <w:szCs w:val="24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Поныровского района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Поныровского.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>создания инфраструктуры государственной молодежной политики путем: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осуществления мер по совершенствованию статистического наблюдения в сфере государственной молодежной политики;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реализации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 запланировано проведение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социологических исследований по молодежным проблемам.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патриотических объединений, клубов, в общем числе количестве молодежи Поныровского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Будет способствовать созданию необходимых условий для повышения эффективности государственной молодежной политики.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Поныровского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</w:t>
      </w:r>
      <w:r w:rsidRPr="002E73C1">
        <w:rPr>
          <w:rFonts w:ascii="Times New Roman" w:hAnsi="Times New Roman" w:cs="Times New Roman"/>
          <w:sz w:val="24"/>
          <w:szCs w:val="24"/>
        </w:rPr>
        <w:t xml:space="preserve">участвующих в проектах и программах по работе с молодежью, оказавшейся в трудной жизненной ситуации,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в общем количестве молодежи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Увеличится </w:t>
      </w:r>
      <w:r w:rsidRPr="002E73C1">
        <w:rPr>
          <w:rFonts w:ascii="Times New Roman" w:hAnsi="Times New Roman" w:cs="Times New Roman"/>
          <w:sz w:val="24"/>
          <w:szCs w:val="24"/>
        </w:rPr>
        <w:t>удельный вес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численности молодых людей в возрасте 14-30 лет, участвующих в мероприятиях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деятельности патриотических объединений, клубов,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в общем количестве молодежи Поныровского района</w:t>
      </w:r>
      <w:r w:rsidR="002D26D7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района.</w:t>
      </w:r>
    </w:p>
    <w:p w:rsidR="00AC7016" w:rsidRPr="00813613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>Реализация подпрограммы будет способствовать созданию молодежных сообществ.</w:t>
      </w:r>
    </w:p>
    <w:p w:rsidR="00AC7016" w:rsidRPr="003B12CC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13613">
        <w:rPr>
          <w:rFonts w:ascii="Times New Roman" w:eastAsia="HiddenHorzOCR" w:hAnsi="Times New Roman" w:cs="Times New Roman"/>
          <w:sz w:val="24"/>
          <w:szCs w:val="24"/>
        </w:rPr>
        <w:t>Сроки реал</w:t>
      </w:r>
      <w:r w:rsidR="003B12CC" w:rsidRPr="00813613">
        <w:rPr>
          <w:rFonts w:ascii="Times New Roman" w:eastAsia="HiddenHorzOCR" w:hAnsi="Times New Roman" w:cs="Times New Roman"/>
          <w:sz w:val="24"/>
          <w:szCs w:val="24"/>
        </w:rPr>
        <w:t>изации мероприятий подпрограммы</w:t>
      </w:r>
      <w:r w:rsidRPr="00813613">
        <w:rPr>
          <w:rFonts w:ascii="Times New Roman" w:eastAsia="HiddenHorzOCR" w:hAnsi="Times New Roman" w:cs="Times New Roman"/>
          <w:sz w:val="24"/>
          <w:szCs w:val="24"/>
        </w:rPr>
        <w:t xml:space="preserve"> – 2015</w:t>
      </w:r>
      <w:r w:rsidR="00183701">
        <w:rPr>
          <w:rFonts w:ascii="Times New Roman" w:eastAsia="HiddenHorzOCR" w:hAnsi="Times New Roman" w:cs="Times New Roman"/>
          <w:sz w:val="24"/>
          <w:szCs w:val="24"/>
        </w:rPr>
        <w:t xml:space="preserve"> – </w:t>
      </w:r>
      <w:r w:rsidR="005F6B86" w:rsidRPr="005F6B86">
        <w:rPr>
          <w:rFonts w:ascii="Times New Roman" w:eastAsia="HiddenHorzOCR" w:hAnsi="Times New Roman" w:cs="Times New Roman"/>
          <w:color w:val="FF0000"/>
          <w:sz w:val="24"/>
          <w:szCs w:val="24"/>
        </w:rPr>
        <w:t>2026</w:t>
      </w:r>
      <w:r w:rsidR="005F6B86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813613">
        <w:rPr>
          <w:rFonts w:ascii="Times New Roman" w:eastAsia="HiddenHorzOCR" w:hAnsi="Times New Roman" w:cs="Times New Roman"/>
          <w:sz w:val="24"/>
          <w:szCs w:val="24"/>
        </w:rPr>
        <w:t>годы</w:t>
      </w:r>
      <w:r w:rsidR="003B12C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sz w:val="24"/>
          <w:szCs w:val="24"/>
        </w:rPr>
        <w:t>Исполнителем мероприятий подпрограммы является о</w:t>
      </w:r>
      <w:r w:rsidRPr="002E73C1">
        <w:rPr>
          <w:sz w:val="24"/>
          <w:szCs w:val="24"/>
        </w:rPr>
        <w:t>тдел культуры, по делам молодежи, ФК и спорту администрации Поныровского района Курской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Обобщенная характеристика мер государственного (муниципального) регулирования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подпрограммы «Повышение эффективности реализации молодежной политики»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сводных показателей муниципальных заданий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sz w:val="24"/>
          <w:szCs w:val="24"/>
        </w:rPr>
        <w:t>не предусматривается выполнение муниципальных заданий на оказание муниципальных услуг.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Информация об участии предприятий и организаций, а также государственных внебюджетных фондов в реализации подпрограммы 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мероприятий подпрограммы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 необходимых для реализации подпрограммы 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C84DEC" w:rsidRDefault="00AC7016" w:rsidP="002D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бюджета</w:t>
      </w:r>
      <w:r w:rsidR="00E05997" w:rsidRPr="00C84DEC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84DEC">
        <w:rPr>
          <w:rFonts w:ascii="Times New Roman" w:hAnsi="Times New Roman" w:cs="Times New Roman"/>
          <w:sz w:val="24"/>
          <w:szCs w:val="24"/>
        </w:rPr>
        <w:t>.</w:t>
      </w:r>
    </w:p>
    <w:p w:rsidR="00AC7016" w:rsidRPr="00BF7D3E" w:rsidRDefault="00AC7016" w:rsidP="002D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3E">
        <w:rPr>
          <w:rFonts w:ascii="Times New Roman" w:hAnsi="Times New Roman" w:cs="Times New Roman"/>
          <w:sz w:val="24"/>
          <w:szCs w:val="24"/>
        </w:rPr>
        <w:t>Объем бюджетных ассигнований подпрограммы «Повышение эффективности реализации м</w:t>
      </w:r>
      <w:r w:rsidR="00B77270" w:rsidRPr="00BF7D3E">
        <w:rPr>
          <w:rFonts w:ascii="Times New Roman" w:hAnsi="Times New Roman" w:cs="Times New Roman"/>
          <w:sz w:val="24"/>
          <w:szCs w:val="24"/>
        </w:rPr>
        <w:t>олодежной политики» на 2015</w:t>
      </w:r>
      <w:r w:rsidR="00183701" w:rsidRPr="00BF7D3E">
        <w:rPr>
          <w:rFonts w:ascii="Times New Roman" w:hAnsi="Times New Roman" w:cs="Times New Roman"/>
          <w:sz w:val="24"/>
          <w:szCs w:val="24"/>
        </w:rPr>
        <w:t xml:space="preserve"> – </w:t>
      </w:r>
      <w:r w:rsidR="00B77270" w:rsidRPr="00BF7D3E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8B2DE2" w:rsidRPr="00BF7D3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8B2DE2" w:rsidRPr="00BF7D3E">
        <w:rPr>
          <w:rFonts w:ascii="Times New Roman" w:hAnsi="Times New Roman" w:cs="Times New Roman"/>
          <w:sz w:val="24"/>
          <w:szCs w:val="24"/>
        </w:rPr>
        <w:t xml:space="preserve"> </w:t>
      </w:r>
      <w:r w:rsidRPr="00BF7D3E">
        <w:rPr>
          <w:rFonts w:ascii="Times New Roman" w:hAnsi="Times New Roman" w:cs="Times New Roman"/>
          <w:sz w:val="24"/>
          <w:szCs w:val="24"/>
        </w:rPr>
        <w:t xml:space="preserve">гг. составит </w:t>
      </w:r>
      <w:r w:rsidR="008B2DE2" w:rsidRPr="00BF7D3E">
        <w:rPr>
          <w:rFonts w:ascii="Times New Roman" w:hAnsi="Times New Roman" w:cs="Times New Roman"/>
          <w:color w:val="FF0000"/>
          <w:sz w:val="24"/>
          <w:szCs w:val="24"/>
        </w:rPr>
        <w:t>1754,609</w:t>
      </w:r>
      <w:r w:rsidR="00A277CE" w:rsidRPr="00BF7D3E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F7D3E">
        <w:rPr>
          <w:rFonts w:ascii="Times New Roman" w:hAnsi="Times New Roman" w:cs="Times New Roman"/>
          <w:sz w:val="24"/>
          <w:szCs w:val="24"/>
        </w:rPr>
        <w:t>рублей.</w:t>
      </w:r>
    </w:p>
    <w:p w:rsidR="002013B4" w:rsidRPr="002E73C1" w:rsidRDefault="002013B4" w:rsidP="002D2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Поныровского района от </w:t>
      </w:r>
      <w:r w:rsidR="00A64BB7">
        <w:rPr>
          <w:rFonts w:ascii="Times New Roman" w:hAnsi="Times New Roman" w:cs="Times New Roman"/>
          <w:color w:val="FF0000"/>
          <w:sz w:val="24"/>
          <w:szCs w:val="24"/>
        </w:rPr>
        <w:t>11.03</w:t>
      </w:r>
      <w:r w:rsidR="00183701" w:rsidRPr="008B2DE2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8B2DE2" w:rsidRPr="008B2DE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A64BB7">
        <w:rPr>
          <w:rFonts w:ascii="Times New Roman" w:hAnsi="Times New Roman" w:cs="Times New Roman"/>
          <w:color w:val="FF0000"/>
          <w:sz w:val="24"/>
          <w:szCs w:val="24"/>
        </w:rPr>
        <w:t>133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AC7016" w:rsidRPr="002E73C1" w:rsidRDefault="00AC7016" w:rsidP="002D2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подпрограммы «Повышение эффективности реализации молодежной политики», описание мер управления рисками реализации подпрограммы</w:t>
      </w:r>
    </w:p>
    <w:p w:rsidR="00752932" w:rsidRPr="002E73C1" w:rsidRDefault="00752932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оценки достижения цели подпрограммы «Повышение эффективности реализации молодежной политики»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госпрограммы.</w:t>
      </w: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C7016" w:rsidRDefault="00AC7016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932" w:rsidRDefault="00752932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932" w:rsidRDefault="00752932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932" w:rsidRPr="002E73C1" w:rsidRDefault="00752932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«Реализация муниципальной политики в сфере физической культуры и спорта»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</w:t>
      </w:r>
      <w:r w:rsidR="00A53ED9" w:rsidRPr="00281053">
        <w:rPr>
          <w:rFonts w:ascii="Times New Roman" w:hAnsi="Times New Roman" w:cs="Times New Roman"/>
          <w:b/>
          <w:bCs/>
          <w:sz w:val="24"/>
          <w:szCs w:val="24"/>
        </w:rPr>
        <w:t>спорта в</w:t>
      </w:r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 Поныровском районе Курской области»</w:t>
      </w: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«Реализация муниципальной политики в сфере физической культуры и спорта» 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6" w:type="dxa"/>
        <w:tblCellSpacing w:w="15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943"/>
        <w:gridCol w:w="5533"/>
      </w:tblGrid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Поныровского района к регулярным занятиям физической культурой и спортом и ведению здорового образа жизни</w:t>
            </w:r>
          </w:p>
        </w:tc>
      </w:tr>
      <w:tr w:rsidR="002E73C1" w:rsidRPr="002E73C1" w:rsidTr="00813613">
        <w:trPr>
          <w:trHeight w:val="628"/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реализация комплекса мер по развитию студенческого спорта на базе образовательных учреждений среднего образования;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 w:rsidP="0095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 xml:space="preserve">доля жителей Поныровского района, занимающихся физической культурой и спортом по месту работы, в общей численности населения, </w:t>
            </w:r>
            <w:r w:rsidRPr="002E73C1">
              <w:rPr>
                <w:rFonts w:ascii="Times New Roman" w:hAnsi="Times New Roman" w:cs="Times New Roman"/>
              </w:rPr>
              <w:lastRenderedPageBreak/>
              <w:t xml:space="preserve">занятого в экономике; 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 и Поныровского района, в общем количестве мероприятий, включенных в Календарный план официальных физкультурных мероприятий и спортивных мероприятий Курской области и Поныровского района.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 w:rsidP="008B2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в </w:t>
            </w:r>
            <w:r w:rsidRPr="0081361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78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1053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8B2DE2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C84DEC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BF7D3E" w:rsidRDefault="00AC7016" w:rsidP="005F3C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Бюджетные ассигнования средств бюджета</w:t>
            </w:r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Поныровского района Курской области</w:t>
            </w: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реализацию п</w:t>
            </w:r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одп</w:t>
            </w: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рограммы составят </w:t>
            </w:r>
            <w:r w:rsidR="008B2DE2" w:rsidRPr="00BF7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1698,981</w:t>
            </w:r>
            <w:r w:rsidR="00BF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>тыс. рублей в т.ч.по годам реализации:</w:t>
            </w:r>
          </w:p>
          <w:p w:rsidR="00D347FC" w:rsidRPr="00BF7D3E" w:rsidRDefault="00AC7016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347FC"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015 год - 152,520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2016 год - 148,961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2018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2020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84DEC" w:rsidRPr="00BF7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0F" w:rsidRPr="00BF7D3E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7FC" w:rsidRPr="00BF7D3E" w:rsidRDefault="00C84DE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</w:t>
            </w:r>
            <w:r w:rsidR="00D347FC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0,000 тыс. рублей;</w:t>
            </w:r>
          </w:p>
          <w:p w:rsidR="00A4710F" w:rsidRPr="00BF7D3E" w:rsidRDefault="00813613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</w:t>
            </w:r>
            <w:r w:rsidR="008B2DE2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A0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DE2" w:rsidRPr="007A0E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70,000</w:t>
            </w:r>
            <w:r w:rsidR="00A4710F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D347FC" w:rsidRPr="00BF7D3E" w:rsidRDefault="00A4710F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8B2DE2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- </w:t>
            </w:r>
            <w:r w:rsidR="008B2DE2" w:rsidRPr="007A0E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  <w:r w:rsidR="00281053" w:rsidRPr="007A0E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0,000</w:t>
            </w:r>
            <w:r w:rsidR="00281053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281053" w:rsidRPr="00BF7D3E" w:rsidRDefault="008B2DE2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>2025 год - 150,000 тыс. рублей;</w:t>
            </w:r>
          </w:p>
          <w:p w:rsidR="008B2DE2" w:rsidRPr="007A0E29" w:rsidRDefault="008B2DE2" w:rsidP="008B2DE2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E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 - 150,000 тыс. рублей.</w:t>
            </w:r>
          </w:p>
          <w:p w:rsidR="00AC7016" w:rsidRPr="00C84DEC" w:rsidRDefault="00AC7016">
            <w:pPr>
              <w:spacing w:after="0" w:line="240" w:lineRule="auto"/>
              <w:jc w:val="both"/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муниципальной </w:t>
            </w:r>
            <w:r w:rsidR="00845677" w:rsidRPr="00BF7D3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>программы подлежит ежегодному уточнению.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основным ожидаемым конечным результатом реализации программы является устойчивое развитие физической культуры и массового спорта в Поныровском районе, что характеризуется ростом количественных показателей и качественной оценкой изменений, происходящих в сфере физической культуры и массового спорта.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ожидается достижение следующих показателей (индикаторов):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 xml:space="preserve">увеличение доли жителей Поныровского района, </w:t>
            </w:r>
            <w:r w:rsidRPr="002E73C1">
              <w:rPr>
                <w:rFonts w:ascii="Times New Roman" w:hAnsi="Times New Roman" w:cs="Times New Roman"/>
              </w:rPr>
              <w:lastRenderedPageBreak/>
              <w:t xml:space="preserve">занимающихся физической культурой и спортом по месту работы, в общей численности населения, занятого в экономике с 8,8 % в 2012 году до 24,9 % в </w:t>
            </w:r>
            <w:r w:rsidR="00BA6CEC" w:rsidRPr="002E73C1">
              <w:rPr>
                <w:rFonts w:ascii="Times New Roman" w:hAnsi="Times New Roman" w:cs="Times New Roman"/>
              </w:rPr>
              <w:t>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 xml:space="preserve"> году; 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 с 44 % в 2012 году до 75,5 % в 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>году;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7 % в 2012 году до 27,6 % в 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 xml:space="preserve"> году;</w:t>
            </w:r>
          </w:p>
          <w:p w:rsidR="00AC7016" w:rsidRPr="002E73C1" w:rsidRDefault="00AC7016" w:rsidP="00D347F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физкультурно-спортивных мероприятий среди учащихся и студентов, включенных в Календарный план официальных физкультурных и спортивных мероприятий </w:t>
            </w:r>
            <w:r w:rsidR="009559F4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и Поныровского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района,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 с 1 % в 2012 году до 6 % в202</w:t>
            </w:r>
            <w:r w:rsidR="00D347FC"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BA6CEC" w:rsidRPr="002E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Pr="002E73C1" w:rsidRDefault="004E0BE4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10"/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1. Характеристика сферы реализации подпрограммы</w:t>
      </w:r>
    </w:p>
    <w:bookmarkEnd w:id="3"/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Успешное развитие физической культуры и массового спорта имеет приоритетное значение для укрепления здоровья жителей Поныровского района и повышения качества их жизни и, в связи с этим, является одним из ключевых факторов, обеспечивающих устойчивое социально-экономическое развитие Поныровского района.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в районе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Поныровском районе.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её достижения в настоящей подпрограмме предусмотрены мероприятия по: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вовлечению населения в занятия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результате реализации в Поныровском районе целевой программы «Развитие физической культуры и спорта в Поныровском районе на 2009</w:t>
      </w:r>
      <w:r w:rsidR="006C6389">
        <w:rPr>
          <w:rFonts w:ascii="Times New Roman" w:hAnsi="Times New Roman" w:cs="Times New Roman"/>
          <w:sz w:val="24"/>
          <w:szCs w:val="24"/>
        </w:rPr>
        <w:t xml:space="preserve"> - </w:t>
      </w:r>
      <w:r w:rsidRPr="002E73C1">
        <w:rPr>
          <w:rFonts w:ascii="Times New Roman" w:hAnsi="Times New Roman" w:cs="Times New Roman"/>
          <w:sz w:val="24"/>
          <w:szCs w:val="24"/>
        </w:rPr>
        <w:t>2010 годы» и районной целевой программы «Развитие физической культуры и спорта в Поныровском районе на 2011-2015 годы» достигнут устойчивый рост показателей вовлеченности населения в физкультурно-спортивное движение. Так, доля жителей Поныровского района, систематически занимающихся физической культурой и спортом, по данным 2012 года, составила 26,5 % от общей численности населения Поныровского района, что на 15 % превзошло значение аналогичного показателя 2008 года.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целях привлечения жителей Поныровского района к систематическим занятиям физической культурой и спортом проведена масштабная работа по обновлению спортивной инфраструктуры Поныровского района. В рамках названных районных целевых программ построен ряд спортивных объектов, в том числе спортивно-оздоровительный комплекс. Это позволило увеличить уровень обеспеченности населения района спортивными сооружениями исходя из единовременной пропускной способности с 23,6 % в 2008 году до 26 % в 2012 году.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числу позитивных результатов реализации районных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в районе проводится порядка 30 таких мероприятий. В 2008-2012 годах возрождены традиции проведения комплексных физкультурно-спортивных соревнований - спартакиад. Ежегодно в Поныровском районе проводится порядка 19 комплексных мероприятий с различными категориями населения, в частности участие в областной </w:t>
      </w:r>
      <w:r w:rsidR="00BA6CEC" w:rsidRPr="002E73C1">
        <w:rPr>
          <w:rFonts w:ascii="Times New Roman" w:hAnsi="Times New Roman" w:cs="Times New Roman"/>
          <w:sz w:val="24"/>
          <w:szCs w:val="24"/>
        </w:rPr>
        <w:t>летней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Спартакиаде сельских районов Курской области «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Коренская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Нива» и зимние сельские спортивные игры; Спартакиада молодежи призывного и допризывного возраста; Спартакиада детей-инвалидов и др.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районе проводятся комплексные спартакиады обучающихся образовательных учреждений под девизом «Спорт – против наркотиков».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 областных ежегодных массовых физкультурно-спортивных мероприятиях «Лыжня России», «Кросс наций», «Оранжевый мяч», «Российский Азимут».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физической культуры,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настоящее время около 8,8 % экономически активного населения на регулярной основе занимаются физической культурой и спортом по месту</w:t>
      </w:r>
      <w:r w:rsidR="006335D0" w:rsidRPr="002E73C1">
        <w:rPr>
          <w:rFonts w:ascii="Times New Roman" w:hAnsi="Times New Roman" w:cs="Times New Roman"/>
          <w:sz w:val="24"/>
          <w:szCs w:val="24"/>
        </w:rPr>
        <w:t xml:space="preserve"> работы. Планируется, что к 2021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значение данного показателя (индикатора) приблизится к уровню развитых в спортивном отношении стран и составит 24,9 %.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необходимо также практически вдвое (с 44 % до 75,5 %) повысить показатели численности учащихся и студентов и в четыре раза (с 7 % до 27,7 %) увеличить долю лиц с ограниченными возможностями здоровья и инвалидов, систематически занимающихся физической культурой и спортом.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Российской Федерации «Развитие физической культуры и спорта» требуется повысить обеспеченность населения различными объектами спорта почти в 2 раза (с 26 % в 2012 году до 49 % в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В данном направлении акцент будет сделан на оказание поддержки созданию спортивным клубам по месту жительства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Курской области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целом, учитывая текущие вызовы, в 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спорта, развитию спортивной инфраструктуры.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2. 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программы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2.1. Приоритеты государственной политики в сфере реализации подпрограммы</w:t>
      </w:r>
    </w:p>
    <w:p w:rsidR="006C6389" w:rsidRPr="006C6389" w:rsidRDefault="006C6389" w:rsidP="006C6389">
      <w:pPr>
        <w:spacing w:after="0" w:line="240" w:lineRule="auto"/>
        <w:jc w:val="center"/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Основным приоритетным направлением государственной (муниципальной) политики в сфере развития физической культуры и массового спорта в Поныровском районе является вовлечение жителей района в регулярные занятия физической культурой и спортом, прежде всего детей и молодежи. Для этого программой предусматривается: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для занятий массовым спортом, в том числе в образовательных учреждениях, по месту жительства и работы, увеличение числа спортивных сооружений;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системы проведения физкультурных мероприятий и спортивных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программ.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6C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2.2. Цель и задачи, описание основных ожидаемых конечных результатов подпрограммы</w:t>
      </w:r>
    </w:p>
    <w:p w:rsidR="006C6389" w:rsidRPr="002E73C1" w:rsidRDefault="006C6389" w:rsidP="006C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повышение мотивации жителей Поныровского района к регулярным занятиям физической культурой и спортом и ведению здорового образа жизни.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следующих основных задач: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комплекса мер по развитию студенческого спорта на базе образовательных учреждений среднего и высшего профессионального образования;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Основным ожидаемым результатом подпрограммы является: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рост числа занимающихся адаптивной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сети спортивных сооружений, доступной для различных категорий и групп населения;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рост количества участников массовых спортивных и физкультурных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увеличение количества спортивных соревнований среди учащихся и студентов.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итогам реализации подпрограммы ожидается достижение следующих показателей (индикаторов):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жителей района, занимающихся физической культурой и спортом по месту работы, в общей численности населения, занятого в экономике с 8,8 % в 2012 году до 24,9 %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 xml:space="preserve">году; 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с 44 % в 2012 году до 75,5 %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>году;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7 % в 2012 году до 27,6 %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 xml:space="preserve"> году;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увеличение доли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 и Поныровского района,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 с 1 % в 2012 году до 6 % в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130"/>
      <w:r w:rsidRPr="002E73C1">
        <w:rPr>
          <w:rFonts w:ascii="Times New Roman" w:hAnsi="Times New Roman" w:cs="Times New Roman"/>
          <w:color w:val="auto"/>
        </w:rPr>
        <w:t>2.3. Показатели (индикаторы) достижения целей и решения задач</w:t>
      </w:r>
      <w:bookmarkEnd w:id="4"/>
    </w:p>
    <w:p w:rsidR="004E0BE4" w:rsidRPr="002E73C1" w:rsidRDefault="004E0BE4" w:rsidP="006C6389">
      <w:pPr>
        <w:spacing w:after="0" w:line="240" w:lineRule="auto"/>
        <w:jc w:val="center"/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жителей Поныровского района, занимающихся физической культурой и спортом по месту работы, в общей численности населения Поныровского района, занятого в экономике;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мероприятий. 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подпрограммы приведены в приложении № 1.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Значения указанных целевых показателей (индикаторов) определяются следующим образом.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>Доля жителей Поныровского района, занимающихся физической культурой и спортом по месту работы, в общей численности населения Поныровского района, занятого в экономике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6515" cy="19939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>Дт - доля жителей, занимающихся физической культурой и спортом по месту работы, в общей численности населения, занятого в экономике</w:t>
      </w:r>
      <w:r w:rsidRPr="002E73C1">
        <w:rPr>
          <w:rFonts w:ascii="Times New Roman" w:hAnsi="Times New Roman" w:cs="Times New Roman"/>
          <w:color w:val="auto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lastRenderedPageBreak/>
        <w:t>Чзт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жителей, занимающихся физической культурой и спортом по месту работы, согласно данным федерального статистического наблюдения по </w:t>
      </w:r>
      <w:hyperlink r:id="rId15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населения, занятого в экономике по данным Федеральной службы государственной статистики.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>Доля учащихся и студентов, систематически занимающихся физической культуры и спортом, в общей численности учащихся и студентов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7610" cy="19939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учащихся и студентов в Поныровском районе Курской области численности учащихся и студентов в Поныровском районе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занимающихся физической культурой и спортом в возрасте 6-29 лет в Поныровском районе Курской области, согласно данным федерального статистического наблюдения по </w:t>
      </w:r>
      <w:hyperlink r:id="rId16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 xml:space="preserve"> «Сведения о физической культуре и спорте»;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6-29 лет по данным Федеральной службы государственной статистики.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99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17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3-АФК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с ограниченными возможностями здоровья и инвалидов.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3715" cy="2381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>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Дфмс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района Поныровского района и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количество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Поныровского района и Курской области.</w:t>
      </w:r>
      <w:bookmarkStart w:id="5" w:name="sub_1140"/>
    </w:p>
    <w:p w:rsidR="004E0BE4" w:rsidRPr="002E73C1" w:rsidRDefault="004E0BE4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2.4. Сроки и этапы реализации подпрограммы</w:t>
      </w:r>
    </w:p>
    <w:bookmarkEnd w:id="5"/>
    <w:p w:rsidR="00AC7016" w:rsidRPr="002E73C1" w:rsidRDefault="00AC7016" w:rsidP="006C63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A4710F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реализуется в один этап в 2015</w:t>
      </w:r>
      <w:r w:rsidR="006C6389">
        <w:rPr>
          <w:rFonts w:ascii="Times New Roman" w:hAnsi="Times New Roman" w:cs="Times New Roman"/>
          <w:sz w:val="24"/>
          <w:szCs w:val="24"/>
        </w:rPr>
        <w:t xml:space="preserve"> – </w:t>
      </w:r>
      <w:r w:rsidR="00BA6CEC" w:rsidRPr="008B2DE2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8B2DE2" w:rsidRPr="008B2DE2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F961FA" w:rsidRPr="00F96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3613">
        <w:rPr>
          <w:rFonts w:ascii="Times New Roman" w:hAnsi="Times New Roman" w:cs="Times New Roman"/>
          <w:sz w:val="24"/>
          <w:szCs w:val="24"/>
        </w:rPr>
        <w:t>годах</w:t>
      </w:r>
      <w:r w:rsidRPr="00C84DEC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Default="00AC7016" w:rsidP="004E0BE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200"/>
      <w:r w:rsidRPr="002E73C1">
        <w:rPr>
          <w:rFonts w:ascii="Times New Roman" w:hAnsi="Times New Roman" w:cs="Times New Roman"/>
          <w:color w:val="auto"/>
        </w:rPr>
        <w:t>3. Характеристика основных мероприятий подпрограммы</w:t>
      </w:r>
    </w:p>
    <w:p w:rsidR="006C6389" w:rsidRPr="006C6389" w:rsidRDefault="006C6389" w:rsidP="006C6389"/>
    <w:bookmarkEnd w:id="6"/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 мероприятием Подпрограммы 2. «Реализация муниципальной политики в сфере физической культуры и спорта» является:</w:t>
      </w:r>
    </w:p>
    <w:p w:rsidR="00AC7016" w:rsidRPr="002E73C1" w:rsidRDefault="00DC5678" w:rsidP="006C6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sz w:val="24"/>
          <w:szCs w:val="24"/>
        </w:rPr>
        <w:t xml:space="preserve">2.1 </w:t>
      </w:r>
      <w:r w:rsidR="006C6389">
        <w:rPr>
          <w:rFonts w:ascii="Times New Roman" w:eastAsia="HiddenHorzOCR" w:hAnsi="Times New Roman" w:cs="Times New Roman"/>
          <w:b/>
          <w:sz w:val="24"/>
          <w:szCs w:val="24"/>
        </w:rPr>
        <w:t>«</w:t>
      </w:r>
      <w:r w:rsidR="00AC7016" w:rsidRPr="002E73C1">
        <w:rPr>
          <w:rFonts w:ascii="Times New Roman" w:eastAsia="HiddenHorzOCR" w:hAnsi="Times New Roman" w:cs="Times New Roman"/>
          <w:b/>
          <w:sz w:val="24"/>
          <w:szCs w:val="24"/>
        </w:rPr>
        <w:t>Совершенствование системы физического воспитания для различных групп и категорий населения</w:t>
      </w:r>
      <w:r w:rsidR="006C6389">
        <w:rPr>
          <w:rFonts w:ascii="Times New Roman" w:eastAsia="HiddenHorzOCR" w:hAnsi="Times New Roman" w:cs="Times New Roman"/>
          <w:b/>
          <w:sz w:val="24"/>
          <w:szCs w:val="24"/>
        </w:rPr>
        <w:t>»</w:t>
      </w:r>
      <w:r w:rsidR="00AC7016" w:rsidRPr="002E73C1">
        <w:rPr>
          <w:rFonts w:ascii="Times New Roman" w:eastAsia="HiddenHorzOCR" w:hAnsi="Times New Roman" w:cs="Times New Roman"/>
          <w:b/>
          <w:sz w:val="24"/>
          <w:szCs w:val="24"/>
        </w:rPr>
        <w:t>:</w:t>
      </w:r>
    </w:p>
    <w:p w:rsidR="00AC7016" w:rsidRPr="002E73C1" w:rsidRDefault="00AC7016" w:rsidP="006C6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01"/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содействии в создания сети спортивных клубов по месту жительства, работы и учебы;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реализации мер по совершенствованию организации и проведения на территории Поныровского района районных мероприятий и соревнований, а также участие в областных соревнованиях, среди различных категорий и групп населения;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разработки мер по стимулированию развития детско-юношеских физкультурно-спортивных и оздоровительных клубов по месту жительства;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участия в мероприятиях по совершенствованию физкультурно-спортивной и оздоровительной работы образовательных учреждений;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проведения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 Поныровского района и Курской области,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совершенствования Календарного плана официальных физкультурных мероприятий и спортивных мероприятий путем включения дополнительных физкультурно-спортивных мероприятий среди учащихся и студентов;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систематизации данных о количестве, назначении и состоянии объектов спорта, находящихся на территории Курской области и используемых</w:t>
      </w:r>
      <w:r w:rsidR="009559F4">
        <w:rPr>
          <w:rFonts w:ascii="Times New Roman" w:hAnsi="Times New Roman" w:cs="Times New Roman"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sz w:val="24"/>
          <w:szCs w:val="24"/>
        </w:rPr>
        <w:t>для проведения официальных физкультурных мероприятий и спортивных мероприятий.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проведения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политиков, общественных деятелей;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изготовления и размещения наглядного информационного материала;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проведения смотров-конкурсов в области физической культуры и спорта;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обеспечения сотрудничества с районной газетой «Знамя Победы» для содействия в создании рубрик спортивной и физкультурно-оздоровительной тематики в целях вовлечения населения в систематические занятия физкультурой и спортом.</w:t>
      </w:r>
    </w:p>
    <w:p w:rsidR="00AC7016" w:rsidRPr="002E73C1" w:rsidRDefault="00AC7016" w:rsidP="00AC7016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8" w:name="sub_1300"/>
      <w:bookmarkEnd w:id="7"/>
    </w:p>
    <w:bookmarkEnd w:id="8"/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lastRenderedPageBreak/>
        <w:t>4. Обобщенная характеристика мер государственного (муниципального) регулирования в сфере реализации муниципальной подпрограммы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реализации муниципальной подпрограммы не предусмотрены.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5. Прогноз сводных показателей муниципальных заданий по этапам реализации подпрограммы</w:t>
      </w: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400"/>
      <w:r w:rsidRPr="002E73C1">
        <w:rPr>
          <w:rFonts w:ascii="Times New Roman" w:hAnsi="Times New Roman" w:cs="Times New Roman"/>
          <w:color w:val="auto"/>
        </w:rPr>
        <w:t>6. Обобщенная характеристика основных мероприятий, реализуемых муниципальными поселениями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7.Информация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подпрограммы</w:t>
      </w:r>
    </w:p>
    <w:p w:rsidR="00AC7016" w:rsidRPr="002E73C1" w:rsidRDefault="00AC7016" w:rsidP="00AC70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предприятий и организаций, а также государственных внебюджетных фондов в реализации подпрограммы не предполагается.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AC7016" w:rsidRDefault="00AC7016" w:rsidP="00E47E3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8. Обоснование объема финансовых ресурсов, необходимых для реализации подпрограммы</w:t>
      </w:r>
    </w:p>
    <w:p w:rsidR="00E47E33" w:rsidRPr="00E47E33" w:rsidRDefault="00E47E33" w:rsidP="00E47E33">
      <w:pPr>
        <w:spacing w:after="0" w:line="240" w:lineRule="auto"/>
        <w:jc w:val="center"/>
      </w:pPr>
    </w:p>
    <w:p w:rsidR="00AC7016" w:rsidRPr="008B2DE2" w:rsidRDefault="00AC7016" w:rsidP="00233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2DE2">
        <w:rPr>
          <w:rFonts w:ascii="Times New Roman" w:hAnsi="Times New Roman" w:cs="Times New Roman"/>
          <w:color w:val="FF0000"/>
          <w:sz w:val="24"/>
          <w:szCs w:val="24"/>
        </w:rPr>
        <w:t>Общий объем финансирования подпрограммы из средств бюджета Поныровского района на весь период реализации состав</w:t>
      </w:r>
      <w:r w:rsidR="00362465" w:rsidRPr="008B2DE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 w:rsidR="008B2DE2" w:rsidRPr="008B2DE2">
        <w:rPr>
          <w:rFonts w:ascii="Times New Roman" w:hAnsi="Times New Roman" w:cs="Times New Roman"/>
          <w:color w:val="FF0000"/>
          <w:sz w:val="24"/>
          <w:szCs w:val="24"/>
        </w:rPr>
        <w:t>1698,981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рублей.</w:t>
      </w:r>
    </w:p>
    <w:p w:rsidR="00AC7016" w:rsidRPr="002E73C1" w:rsidRDefault="00AC7016" w:rsidP="0023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9. Анализ рисков реализации подпрограммы и описание мер управления рисками реализации подпрограммы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При реализации подпрограммы необходимо учитывать возможные макроэкономические, социальные, управленческие и прочие риски.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подпрограммы.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характеру влияния на ход и конечные результаты реализации подпрограммы существенными являются следующие риски.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источников,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секвестированием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подпрограммы.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</w:t>
      </w:r>
      <w:r w:rsidR="00DF0ABD" w:rsidRPr="002E73C1">
        <w:rPr>
          <w:rFonts w:ascii="Times New Roman" w:hAnsi="Times New Roman" w:cs="Times New Roman"/>
          <w:sz w:val="24"/>
          <w:szCs w:val="24"/>
        </w:rPr>
        <w:t>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как умеренные.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Наибольшее отрицательное влияние на реализацию подпрограммы может оказать реализация макроэкономических рисков и связанных с ними финансовых рисков.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подпрограммы;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разработки дополнительных мер государственной поддержки сферы физической культуры и спорта;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подпрограммы;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обеспечения эффективной координации деятельности участников подпрограммы и иных организаций, участвующих в реализации программных мероприятий;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совершенствования межведомственного взаимодействия.</w:t>
      </w:r>
    </w:p>
    <w:p w:rsidR="004E0BE4" w:rsidRPr="002E73C1" w:rsidRDefault="004E0BE4" w:rsidP="004E0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Pr="002E73C1" w:rsidRDefault="004E0BE4" w:rsidP="00AC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E4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3 </w:t>
      </w:r>
    </w:p>
    <w:p w:rsidR="004E0BE4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«Оздоровление и отдых детей» муниципальной программы Поныровского района Курской области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E47E33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Подпрограммы 3 «Оздоровление и отдых детей»</w:t>
      </w:r>
    </w:p>
    <w:p w:rsidR="00AC7016" w:rsidRPr="002E73C1" w:rsidRDefault="00AC7016" w:rsidP="00AC7016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6212"/>
      </w:tblGrid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исполнительподпрограммы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4E0B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инструментыподпрограммы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оздоровления и отдыха детей Поныровского района 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организация оздоровления и отдыха детей Поныровского района;</w:t>
            </w:r>
          </w:p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развитие специализированных видов отдыха детей;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кадрового и информационно-методического обеспечения организации оздоровления и отдыха детей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оздоровленных детей в загородных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лагерях от числа детей муниципального образования от 7 до 18 лет;</w:t>
            </w:r>
          </w:p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доля оздоровленных детей в лагерях с дневным пребыванием детей от численности детей муниципального образования от 7 до 15 лет;</w:t>
            </w:r>
          </w:p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C84DEC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78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1286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8B2DE2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96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годы без деления на этапы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4" w:rsidRPr="00F961FA" w:rsidRDefault="004E0BE4" w:rsidP="008178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F9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и отдых детей» муниципальной программы с 2015 по </w:t>
            </w:r>
            <w:r w:rsidR="00BA6CEC" w:rsidRPr="00F96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3829BF" w:rsidRPr="00F96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 гг. за счет средств бюджета Поныровского района Курской области составит</w:t>
            </w:r>
            <w:r w:rsidR="00F9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BF" w:rsidRPr="00F96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19487,448</w:t>
            </w:r>
            <w:r w:rsidR="00F9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тыс. рублей в т.ч. по годам реализации: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2015 год - 1128,463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2016 год - 1136,623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 - 1157,109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2018 год - 1180,011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 - 1200,960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2020 год - 1270,384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 </w:t>
            </w:r>
            <w:r w:rsidR="00C84DEC"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1286"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1426,710</w:t>
            </w: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347FC" w:rsidRPr="00F961FA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2022 год </w:t>
            </w:r>
            <w:r w:rsidR="00C84DEC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84DEC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2177,792</w:t>
            </w: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FA1286" w:rsidRPr="00F961FA" w:rsidRDefault="00FA1286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2023 год </w:t>
            </w:r>
            <w:r w:rsidR="00813613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829BF" w:rsidRPr="00F961F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2494,234</w:t>
            </w:r>
            <w:r w:rsid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47E33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тыс. рублей;</w:t>
            </w:r>
          </w:p>
          <w:p w:rsidR="00D347FC" w:rsidRPr="00F961FA" w:rsidRDefault="00FA1286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2024 год </w:t>
            </w:r>
            <w:r w:rsidR="00813613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="003829BF" w:rsidRPr="00F961F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2380,842</w:t>
            </w:r>
            <w:r w:rsidR="00E47E33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E47E33" w:rsidRPr="00F961FA" w:rsidRDefault="003829BF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2025 год – </w:t>
            </w:r>
            <w:r w:rsidRPr="00F961FA">
              <w:rPr>
                <w:rStyle w:val="26"/>
                <w:rFonts w:ascii="Times New Roman" w:hAnsi="Times New Roman" w:cs="Times New Roman"/>
                <w:color w:val="FF0000"/>
                <w:sz w:val="24"/>
                <w:szCs w:val="24"/>
              </w:rPr>
              <w:t>1967,160</w:t>
            </w:r>
            <w:r w:rsid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3829BF" w:rsidRPr="00F961FA" w:rsidRDefault="003829BF" w:rsidP="003829B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FF0000"/>
                <w:sz w:val="24"/>
                <w:szCs w:val="24"/>
              </w:rPr>
              <w:t>2026 год – 1967,160 тыс. рублей.</w:t>
            </w:r>
          </w:p>
          <w:p w:rsidR="00AC7016" w:rsidRPr="00C84DEC" w:rsidRDefault="00AC7016" w:rsidP="008178F1">
            <w:pPr>
              <w:tabs>
                <w:tab w:val="left" w:pos="567"/>
              </w:tabs>
              <w:spacing w:after="0" w:line="240" w:lineRule="auto"/>
              <w:jc w:val="both"/>
            </w:pP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подпрограммы подлежит ежегодному уточнению.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государственной программы 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сохранение доли населения возрастной категории от 7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AC7016" w:rsidRPr="002E73C1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AC7016" w:rsidRPr="002E73C1" w:rsidRDefault="00AC7016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сферы реализации подпрограммы «Оздоровление и отдых детей», в том числе формулировки основных проблем в указанной сфере и прогноз ее развития</w:t>
      </w:r>
    </w:p>
    <w:p w:rsidR="004E0BE4" w:rsidRPr="002E73C1" w:rsidRDefault="004E0BE4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Поныровского района Курской области является одной из функций отдела культуры, по делам молодежи, ФК и спорту администрации Поныровского района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Услуги по организации отдыха и оздоровления детей Поныровского района носят заявительный характер, базируются на нестраховых принципах и предусматривают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AC7016" w:rsidRPr="002E73C1" w:rsidRDefault="00AC7016" w:rsidP="005C7D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</w:p>
    <w:p w:rsidR="00AC7016" w:rsidRPr="002E73C1" w:rsidRDefault="00AC7016" w:rsidP="005C7D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Совместная работа отдела культуры, по делам молодежи ФК и спорту администрации Поныровского района Курской области по организации отдыха и оздоровления детей определяется следующими соглашениями: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2. Соглашение о предоставлении субсидий бюджету Поныровского району на софинансирование расходных обязательств, связанных с организацией отдыха детей в каникулярное время.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3. Соглашение об организации отдыха и оздоровления детей, находящихся в трудной жизненной ситуации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Обязательства сторон по данным Соглашен</w:t>
      </w:r>
      <w:r w:rsidR="00E23E50" w:rsidRPr="002E73C1">
        <w:rPr>
          <w:rFonts w:ascii="Times New Roman" w:hAnsi="Times New Roman" w:cs="Times New Roman"/>
          <w:sz w:val="24"/>
          <w:szCs w:val="24"/>
        </w:rPr>
        <w:t>иям определяют порядок работы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 путевками, целевого подбора и направления детей, формирования и предоставления отчетности.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Качество отдыха и оздоровления детей определяется комплексным обеспечением следующих требований: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Доступность получения путевок: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 равный доступ всех семей к получению путевок вне зависимости от работодателей и социального положения родителей;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расширена возрастная категория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детей,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детских оздоровительных учреждений: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в целях совершенствования и развития инфраструктуры детского отдыха в </w:t>
      </w:r>
      <w:r w:rsidRPr="002E73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квартале, отделом образования проводится паспортизация детских летних лагерей с дневным пребывания Поныровского района. </w:t>
      </w:r>
    </w:p>
    <w:p w:rsidR="00AC7016" w:rsidRPr="002E73C1" w:rsidRDefault="00AC7016" w:rsidP="005C7D43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 итогам паспортизации формируется Реестр организаций отдыха и оздоровления детей и подростков Поныровского района. </w:t>
      </w:r>
    </w:p>
    <w:p w:rsidR="00AC7016" w:rsidRPr="002E73C1" w:rsidRDefault="00AC7016" w:rsidP="005C7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Инфраструктура отдыха и оздоровления района сохраняется в полном объеме за счет максимальной реализации путевок </w:t>
      </w:r>
      <w:r w:rsidR="00A53ED9" w:rsidRPr="002E73C1">
        <w:rPr>
          <w:rFonts w:ascii="Times New Roman" w:hAnsi="Times New Roman" w:cs="Times New Roman"/>
          <w:sz w:val="24"/>
          <w:szCs w:val="24"/>
        </w:rPr>
        <w:t>и 100</w:t>
      </w:r>
      <w:r w:rsidRPr="002E73C1">
        <w:rPr>
          <w:rFonts w:ascii="Times New Roman" w:hAnsi="Times New Roman" w:cs="Times New Roman"/>
          <w:sz w:val="24"/>
          <w:szCs w:val="24"/>
        </w:rPr>
        <w:t>%-ного</w:t>
      </w:r>
      <w:r w:rsidR="00A53ED9" w:rsidRPr="002E73C1">
        <w:rPr>
          <w:rFonts w:ascii="Times New Roman" w:hAnsi="Times New Roman" w:cs="Times New Roman"/>
          <w:sz w:val="24"/>
          <w:szCs w:val="24"/>
        </w:rPr>
        <w:t>использования баз</w:t>
      </w:r>
      <w:r w:rsidRPr="002E73C1">
        <w:rPr>
          <w:rFonts w:ascii="Times New Roman" w:hAnsi="Times New Roman" w:cs="Times New Roman"/>
          <w:sz w:val="24"/>
          <w:szCs w:val="24"/>
        </w:rPr>
        <w:t xml:space="preserve"> в оздоровительный период.</w:t>
      </w:r>
    </w:p>
    <w:p w:rsidR="00AC7016" w:rsidRPr="002E73C1" w:rsidRDefault="00AC7016" w:rsidP="005C7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Детские оздоровительные учреждения открываются в установленном порядке, ни одно из них не было перепрофилировано.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Увеличение количества путевок на стационарные базы: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AC7016" w:rsidRPr="002E73C1" w:rsidRDefault="00AC7016" w:rsidP="005C7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Ежегодно более 60 детей оздоровляется в стационарных оздоровительных учреждениях, т.е. каждый третий ребенок Поныровского района получает бесплатную путевку в санаторно-курортное учреждение, загородный лагерь и лагерь дневного пребывания.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профильного движения: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 подростки Поныровского района участвуют в работе профильных смен различной направленности. </w:t>
      </w:r>
    </w:p>
    <w:p w:rsidR="00E23E50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Направления деятельности программ профильных лагерей: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детским и молодежным активом;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военно-патриотическая направленность;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спортивная и туристическая направленность;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творческими и одаренными детьми;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православная направленность;</w:t>
      </w:r>
    </w:p>
    <w:p w:rsidR="00AC7016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трудными подростками.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AC7016" w:rsidRPr="002E73C1" w:rsidRDefault="00AC7016" w:rsidP="00AC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(муниципальной) политики в сфере реализации подпрограммы «Оздоровление и отдых детей», 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такими нормативными документами как:</w:t>
      </w:r>
    </w:p>
    <w:p w:rsidR="00AC7016" w:rsidRPr="002E73C1" w:rsidRDefault="00AC7016" w:rsidP="005C7D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Федеральным законом от 24 июля 1998 г. № 124-ФЗ «Об основных гарантиях прав ребенка в Российской Федерации;</w:t>
      </w:r>
    </w:p>
    <w:p w:rsidR="00AC7016" w:rsidRPr="002E73C1" w:rsidRDefault="00AC7016" w:rsidP="005C7D43">
      <w:pPr>
        <w:pStyle w:val="ae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C7016" w:rsidRPr="002E73C1" w:rsidRDefault="00AC7016" w:rsidP="005C7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131-ФЗ от 06.10.2003 г. «Об общих принципах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AC7016" w:rsidRPr="002E73C1" w:rsidRDefault="00AC7016" w:rsidP="005C7D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AC7016" w:rsidRPr="002E73C1" w:rsidRDefault="00AC7016" w:rsidP="005C7D43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E23E50" w:rsidRPr="002E73C1">
        <w:rPr>
          <w:rFonts w:ascii="Times New Roman" w:hAnsi="Times New Roman" w:cs="Times New Roman"/>
          <w:sz w:val="24"/>
          <w:szCs w:val="24"/>
        </w:rPr>
        <w:t xml:space="preserve"> от 29 декабря 2009 № 1106 </w:t>
      </w:r>
      <w:r w:rsidRPr="002E73C1">
        <w:rPr>
          <w:rFonts w:ascii="Times New Roman" w:hAnsi="Times New Roman" w:cs="Times New Roman"/>
          <w:sz w:val="24"/>
          <w:szCs w:val="24"/>
        </w:rPr>
        <w:t>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AC7016" w:rsidRPr="002E73C1" w:rsidRDefault="00AC7016" w:rsidP="005C7D43">
      <w:pPr>
        <w:pStyle w:val="ae"/>
        <w:tabs>
          <w:tab w:val="left" w:pos="567"/>
          <w:tab w:val="left" w:pos="9354"/>
        </w:tabs>
        <w:ind w:firstLine="709"/>
        <w:rPr>
          <w:rStyle w:val="aff3"/>
          <w:i w:val="0"/>
          <w:iCs w:val="0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textAlignment w:val="baseline"/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Постановлением Курской областной Думы от 24.05.07 г. № 381-IV ОД «Об одобрении стратегии социально-экономического развития Курской области на период до 2020 года»,</w:t>
      </w:r>
    </w:p>
    <w:p w:rsidR="00AC7016" w:rsidRPr="002E73C1" w:rsidRDefault="00AC7016" w:rsidP="005C7D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государственной (муниципальной)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Указанные приоритеты направлены на повышение качества отдыха и оздоровления детей; обеспечение адресной поддержки семей с детьми,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AC7016" w:rsidRPr="002E73C1" w:rsidRDefault="00AC7016" w:rsidP="005C7D43">
      <w:pPr>
        <w:pStyle w:val="ae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Исходя из системы целей Администрации Поныровского района определена цель подпрограммы – создание условий, направленных на развитие системы оздоровления и отдыха детей Поныровского района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качестве индикаторов достижения данной цели предлагаются следующие показатели: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1) доля оздоровленных детей в загородных оздоровительных лагерях от числа детей муниципального образования от 7 до 18 лет.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в Поныровском районе мероприятий по оздоровлению и отдыху детей, осуществляемых в соответствии с нормативными правовыми актами Поныровского района. Данные мероприятия будут способствовать также повышению эффективности использования средств бюджета Поныровского района, направляемых в   загородные оздоровительные лагеря Курской области.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как отношение количества оздоровленных детей в загородных оздоровительных лагерях Курской области к общей численности детей Поныровского района школьного возраста от 7 до 18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рассчитывается на основе данных Росстата по Поныровскому району.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E23E50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- численность оздоровленных детей Поныровского района в загородных оздоровительных лагерях Курской области,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Поныровского района школьного возраста (от 7 до 18 лет),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результате реализации мероприятий муниципальной программы данный показатель 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сохранится на оптимальном уровне в соответствии с потребностью населения.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2) доля оздоровленных детей в лагерях с дневным пребыванием детей от численности детей муниципального образования от 7 до 15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в Поныровском районе мероприятий по оздоровлению и отдыху детей, осуществляемых в соответствии с нормативными правовыми актами района. Данные мероприятия будут способствовать также повышению эффективности использования средств бюджета Поныровского района, направляемых в лагерях с дневным пребыванием детей Поныровского района.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Показатель определяется как отношение количества оздоровленных детей в лагерях с дневным пребыванием детей Поныровского района к общей численности детей Поныровского района школьного возраста от 7 до 15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рассчитывается на основе данных Росстата по Поныровскому району.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- численность оздоровленных детей Поныровского района в лагерях с дневным пребыванием детей Поныровского района,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Поныровского района школьного возраста (от 7 до 15 лет),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программы данный показатель к </w:t>
      </w:r>
      <w:r w:rsidR="00F3133D" w:rsidRPr="002E73C1">
        <w:rPr>
          <w:rFonts w:ascii="Times New Roman" w:hAnsi="Times New Roman" w:cs="Times New Roman"/>
          <w:sz w:val="24"/>
          <w:szCs w:val="24"/>
        </w:rPr>
        <w:t>2021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сохранится на оптимальном уровне в соответствии с потребностью населения.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  <w:r w:rsidRPr="002E73C1">
        <w:rPr>
          <w:rFonts w:ascii="Times New Roman" w:hAnsi="Times New Roman" w:cs="Times New Roman"/>
          <w:sz w:val="24"/>
          <w:szCs w:val="24"/>
        </w:rPr>
        <w:tab/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позволяет оценить результаты реализации в Поныровском районе мероприятий по оздоровлению и отдыху детей, находящихся в трудной жизненной ситуации, осуществляемых в соответствии с Соглашением между Администрацией Поныровского района и комитетом по делам молодежи и туризму Курской области на реализацию мероприятий по проведению оздоровительной кампании детей, находящихся в трудной жизненной ситуации. 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Данные мероприятия будут способствовать выполнению показателя предоставления средств федерального бюджета (субсидии), направляемых на оздоровление детей Поныровского района, находящихся в трудной жизненной ситуации.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оздоровленных детей Поныровского района, находящихся в трудной жизненной ситуации, к общей численности детей Поныровского района, находящихся в трудной жизненной ситуации, подлежащих оздоровлению в текущем году.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рассчитывается на основе данных отдела социального обеспечения администрации Поныровского района.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4E0BE4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- численность оздоровленных детей Поныровского района, находящихся в трудной жизненной ситуации,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Поныровского района, находящихся в трудной жизненной ситуации, подлежащих оздоровлению в текущем году,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мероприятий муниципальной программы данный показатель 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увеличен в соответствии с потребностью населения.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достижения цели подпрограммы «Оздоровление и отдых детей» муниципальной программы должны быть решены следующие задачи:</w:t>
      </w:r>
    </w:p>
    <w:p w:rsidR="00AC7016" w:rsidRPr="002E73C1" w:rsidRDefault="00AC7016" w:rsidP="005C7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оздоровления и отдыха детей Поныровского района;</w:t>
      </w:r>
    </w:p>
    <w:p w:rsidR="00AC7016" w:rsidRPr="002E73C1" w:rsidRDefault="00AC7016" w:rsidP="005C7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специализированных видов отдыха детей;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4E0BE4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муниципальной программы: 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сохранение доли населения возрастной категории от 7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подпрограммы «Оздоровление и отдых детей» муниципальной программы,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III. Обобщенная характеристика основных мероприятий</w:t>
      </w:r>
      <w:r w:rsidR="00FA5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подпрограммы «Оздоровление и отдых детей»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E23E50" w:rsidRPr="002E73C1" w:rsidRDefault="00AC7016" w:rsidP="005C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решения выше перечисленных задач в рамках подпрограммы «Оздоровление и отдых детей» муниципальной программы будет реализовано</w:t>
      </w:r>
      <w:r w:rsidR="005C7D43">
        <w:rPr>
          <w:rFonts w:ascii="Times New Roman" w:hAnsi="Times New Roman" w:cs="Times New Roman"/>
          <w:sz w:val="24"/>
          <w:szCs w:val="24"/>
        </w:rPr>
        <w:t xml:space="preserve"> следующее основное мероприятие.</w:t>
      </w:r>
    </w:p>
    <w:p w:rsidR="00E23E50" w:rsidRPr="002E73C1" w:rsidRDefault="00E23E50" w:rsidP="00E23E5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C1">
        <w:rPr>
          <w:rFonts w:ascii="Times New Roman" w:hAnsi="Times New Roman" w:cs="Times New Roman"/>
          <w:b/>
          <w:sz w:val="24"/>
          <w:szCs w:val="24"/>
        </w:rPr>
        <w:t>3.1 «Создание условий для организации оздоровления и отдыха детей Поныровского р</w:t>
      </w:r>
      <w:r w:rsidR="005C7D43">
        <w:rPr>
          <w:rFonts w:ascii="Times New Roman" w:hAnsi="Times New Roman" w:cs="Times New Roman"/>
          <w:b/>
          <w:sz w:val="24"/>
          <w:szCs w:val="24"/>
        </w:rPr>
        <w:t>айона».</w:t>
      </w:r>
    </w:p>
    <w:p w:rsidR="00E23E50" w:rsidRPr="002E73C1" w:rsidRDefault="00E23E50" w:rsidP="00AC701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pStyle w:val="81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32"/>
          <w:color w:val="auto"/>
          <w:sz w:val="24"/>
          <w:szCs w:val="24"/>
        </w:rPr>
        <w:t>Выполнение данного основного мероприятия включает:</w:t>
      </w:r>
    </w:p>
    <w:p w:rsidR="00AC7016" w:rsidRPr="002E73C1" w:rsidRDefault="00AC7016" w:rsidP="005C7D43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оздоровления и отдыха детей Поныровского района, находящихся в трудной жизненной ситуации;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оздоровления и отдыха детей в оздоровительных организациях, расположенных на территории Курской области и за ее пределами;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мало</w:t>
      </w:r>
      <w:r w:rsidR="00FA5C4B">
        <w:rPr>
          <w:rFonts w:ascii="Times New Roman" w:hAnsi="Times New Roman" w:cs="Times New Roman"/>
          <w:sz w:val="24"/>
          <w:szCs w:val="24"/>
        </w:rPr>
        <w:t xml:space="preserve"> </w:t>
      </w:r>
      <w:r w:rsidRPr="002E73C1">
        <w:rPr>
          <w:rFonts w:ascii="Times New Roman" w:hAnsi="Times New Roman" w:cs="Times New Roman"/>
          <w:sz w:val="24"/>
          <w:szCs w:val="24"/>
        </w:rPr>
        <w:t>затратных форм детского отдыха;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 областных выставках, конкурсах, конференциях, семинарах, фестивалях по организации оздоровления и отдыха детей.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Обобщенная характеристика мер государственного (муниципального) регулирования в рамках подпрограммы «Оздоровление и отдых детей»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подпрограммы «Оздоровление и отдых детей»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Прогноз сводных показателей муниципальных заданий в рамках подпрограммы «Оздоровление и отдых детей»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AC7016">
      <w:pPr>
        <w:pStyle w:val="Default"/>
        <w:jc w:val="center"/>
        <w:rPr>
          <w:b/>
          <w:bCs/>
          <w:color w:val="auto"/>
        </w:rPr>
      </w:pPr>
      <w:r w:rsidRPr="002E73C1">
        <w:rPr>
          <w:b/>
          <w:bCs/>
          <w:color w:val="auto"/>
          <w:lang w:val="en-US"/>
        </w:rPr>
        <w:t>VI</w:t>
      </w:r>
      <w:r w:rsidRPr="002E73C1">
        <w:rPr>
          <w:b/>
          <w:bCs/>
          <w:color w:val="auto"/>
        </w:rPr>
        <w:t>. Характеристика основных мероприятий, реализуемых муниципальными поселениями Поныровского района Курской области в рамках подпрограммы</w:t>
      </w:r>
    </w:p>
    <w:p w:rsidR="00AC7016" w:rsidRPr="002E73C1" w:rsidRDefault="00AC7016" w:rsidP="00AC7016">
      <w:pPr>
        <w:pStyle w:val="Default"/>
        <w:jc w:val="center"/>
        <w:rPr>
          <w:b/>
          <w:bCs/>
          <w:color w:val="auto"/>
        </w:rPr>
      </w:pP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AC7016" w:rsidRPr="002E73C1" w:rsidRDefault="00AC7016" w:rsidP="00AC7016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C7016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Информация об участии предприятий и организаций, а также государственных внебюджетных фондов в реализации подпрограммы «Оздоровление и отдых детей»</w:t>
      </w:r>
    </w:p>
    <w:p w:rsidR="008178F1" w:rsidRPr="005C7D43" w:rsidRDefault="008178F1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предприятий и организаций, а также государственных внебюджетных фондов в реализации подпрограммы «Оздоровление и отдых детей», не предполагается.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подпрограммы «Оздоровление и отдых детей», описание мер управления рисками реализации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оценки достижения цели подпрограммы «Оздоровление и отдых детей»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Особое внимание при этом в рамках подпрограммы «Оздоровление и отдых детей» будет уделено финансовым рискам, связанным с исполнением обязательств по предоставлению путевок семьям с детьми за счет средств бюджета Поныровского района.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этой связи для минимизации финансовых рисков в рамках подпрограммы «Оздоровление и отдых детей» муниципальной программы будет осуществляться: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мониторинг законотворческой деятельности Поныровского района в области социальной поддержки граждан и подготовка, развитие адресного подхода к предоставлению путевок семьям с детьми, на основе оценки нуждаемости;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оценки эффективности мер по организации оздоровления и отдыха детей Поныровского района, осуществляемых за счет средств бюджета Курской области, местного бюджета в рамках нормативных правовых актов;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разработки предложений по учету эффективности мер по организации оздоровления и отдыха детей Поныровского района, представляемых за счет средств бюджета Курской области в рамках нормативных правовых актов при представлении межбюджетных трансфертов из областного бюджета бюджету Поныровского района на мероприятия по организации отдыха детей в каникулярный период.</w:t>
      </w:r>
    </w:p>
    <w:p w:rsidR="00AC7016" w:rsidRPr="002E73C1" w:rsidRDefault="00AC7016" w:rsidP="005C7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Информационные риски в рамках подпрограммы «Оздоровление и отдых детей»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</w:t>
      </w:r>
      <w:r w:rsidR="005C7D43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Подпрограмма 4 «Управление муниципальной программой и обеспечение условий реализации»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</w:t>
      </w:r>
      <w:r w:rsidR="00894CA3">
        <w:rPr>
          <w:rFonts w:ascii="Times New Roman" w:hAnsi="Times New Roman" w:cs="Times New Roman"/>
          <w:b/>
          <w:bCs/>
          <w:sz w:val="24"/>
          <w:szCs w:val="24"/>
        </w:rPr>
        <w:t xml:space="preserve">ской культуры и спорта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в Поныровском районе Курской области»</w:t>
      </w:r>
    </w:p>
    <w:p w:rsidR="00AC7016" w:rsidRPr="002E73C1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Подпрограммы 4 «Управление муниципальной программой и обеспечение условий реализации» </w:t>
      </w:r>
    </w:p>
    <w:p w:rsidR="005C7D43" w:rsidRPr="002E73C1" w:rsidRDefault="005C7D43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6770"/>
      </w:tblGrid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 ФК и спорту администрации Поныровского района Курской области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rPr>
          <w:trHeight w:val="6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Подпрограмма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5"/>
            <w:bookmarkStart w:id="11" w:name="OLE_LINK6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«Управле</w:t>
            </w:r>
            <w:r w:rsidR="00894CA3"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муниципальной программой и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реализации»</w:t>
            </w:r>
            <w:bookmarkEnd w:id="10"/>
            <w:bookmarkEnd w:id="11"/>
          </w:p>
        </w:tc>
      </w:tr>
      <w:tr w:rsidR="002E73C1" w:rsidRPr="002E73C1" w:rsidTr="00AC7016">
        <w:trPr>
          <w:trHeight w:val="12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муниципальной программой, обеспечивающее в необходимых размерах реализацию муниципальных полномочий в соответствии с законодательством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a5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- соотношение количества фактически проведенных контрольных мероприятий к количеству запланированных (100% ежегодно).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5C7D4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A1286"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ассигнованийпрограмм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Бюджетные ассигнования средств местного бюджета на реализацию программы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всего 0,0 тыс. рублей.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2E73C1" w:rsidRPr="002E73C1" w:rsidTr="00AC7016">
        <w:trPr>
          <w:trHeight w:val="9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</w:t>
            </w:r>
          </w:p>
        </w:tc>
      </w:tr>
    </w:tbl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подпрограммы «Управление муниципальной программой и обеспечение условий реализации»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</w:t>
      </w:r>
    </w:p>
    <w:p w:rsidR="00AC7016" w:rsidRPr="002E73C1" w:rsidRDefault="00AC7016" w:rsidP="004E0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Подпрограмма «Управление муниципа</w:t>
      </w:r>
      <w:r w:rsidR="00BB5CB7" w:rsidRPr="002E73C1">
        <w:rPr>
          <w:rFonts w:ascii="Times New Roman" w:hAnsi="Times New Roman" w:cs="Times New Roman"/>
        </w:rPr>
        <w:t>льной программой и обеспечение</w:t>
      </w:r>
      <w:r w:rsidRPr="002E73C1">
        <w:rPr>
          <w:rFonts w:ascii="Times New Roman" w:hAnsi="Times New Roman" w:cs="Times New Roman"/>
        </w:rPr>
        <w:t xml:space="preserve"> условий реализации» направлена на решение задачи по созданию благоприятных условий устойчивого развития сферы физической культуры и спорта, ра</w:t>
      </w:r>
      <w:r w:rsidR="00BB5CB7" w:rsidRPr="002E73C1">
        <w:rPr>
          <w:rFonts w:ascii="Times New Roman" w:hAnsi="Times New Roman" w:cs="Times New Roman"/>
        </w:rPr>
        <w:t xml:space="preserve">боты с молодежью и организации </w:t>
      </w:r>
      <w:r w:rsidRPr="002E73C1">
        <w:rPr>
          <w:rFonts w:ascii="Times New Roman" w:hAnsi="Times New Roman" w:cs="Times New Roman"/>
        </w:rPr>
        <w:t>оздоровления детей. При этом данная подпрограмма оказывает влияние также на все остальные подпрограммы, осуществляемые в рамках программы.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обеспечение эффективного управления реализацией муниципальной программы, обеспечение эффективного исполнения муниципальных функций, повышение эффективности и результативности бюджетных расходов в сфере реализации программы.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73C1">
        <w:rPr>
          <w:rFonts w:ascii="Times New Roman" w:hAnsi="Times New Roman" w:cs="Times New Roman"/>
          <w:b/>
        </w:rPr>
        <w:t>Задачи подпрограммы: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  <w:b/>
        </w:rPr>
        <w:t>Сфера реализации подпрограммы</w:t>
      </w:r>
      <w:r w:rsidRPr="002E73C1">
        <w:rPr>
          <w:rFonts w:ascii="Times New Roman" w:hAnsi="Times New Roman" w:cs="Times New Roman"/>
        </w:rPr>
        <w:t xml:space="preserve">  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«Управление муниципа</w:t>
      </w:r>
      <w:r w:rsidR="004E0BE4" w:rsidRPr="002E73C1">
        <w:rPr>
          <w:rFonts w:ascii="Times New Roman" w:hAnsi="Times New Roman" w:cs="Times New Roman"/>
        </w:rPr>
        <w:t xml:space="preserve">льной программой и обеспечение условий реализации» </w:t>
      </w:r>
      <w:r w:rsidRPr="002E73C1">
        <w:rPr>
          <w:rFonts w:ascii="Times New Roman" w:hAnsi="Times New Roman" w:cs="Times New Roman"/>
        </w:rPr>
        <w:t>охватывает: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lastRenderedPageBreak/>
        <w:t>-  развитие инфраструктуры</w:t>
      </w:r>
      <w:r w:rsidR="00BB5CB7" w:rsidRPr="002E73C1">
        <w:rPr>
          <w:rFonts w:ascii="Times New Roman" w:hAnsi="Times New Roman" w:cs="Times New Roman"/>
        </w:rPr>
        <w:t xml:space="preserve"> и системы управления в сфере физической культуры и спорта,</w:t>
      </w:r>
      <w:r w:rsidRPr="002E73C1">
        <w:rPr>
          <w:rFonts w:ascii="Times New Roman" w:hAnsi="Times New Roman" w:cs="Times New Roman"/>
        </w:rPr>
        <w:t xml:space="preserve"> работы с молодежью, оздоровления и отдыха детей и подростков.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Наиболее острые проблемы в сфере реализации подпрограммы включают: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 Не соответствие современным требованиям материальн</w:t>
      </w:r>
      <w:r w:rsidR="004E0BE4" w:rsidRPr="002E73C1">
        <w:rPr>
          <w:rFonts w:ascii="Times New Roman" w:hAnsi="Times New Roman" w:cs="Times New Roman"/>
        </w:rPr>
        <w:t xml:space="preserve">о - технической базы учреждений </w:t>
      </w:r>
      <w:r w:rsidRPr="002E73C1">
        <w:rPr>
          <w:rFonts w:ascii="Times New Roman" w:hAnsi="Times New Roman" w:cs="Times New Roman"/>
        </w:rPr>
        <w:t>по работе с молодежью, физической культуры и спорта, оздоровления и отдыха детей в районе.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Основными ожидаемыми результатами реализации подпрограммы являются: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эффективной системы управления реализацией муниципальной программой, эффективное управление физической культурой и работой с молодежью района;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реализация в полном объеме мероприятий программы, достижение ее целей и задач;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повышение эффективности деятельности органов исполнительной власти и органов местного самоуправления в сфере физической культуры и спорта, оздоровления и отдыха детей, работы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вовлечение муниципальных образований Поныровского района Курской области в реализацию муниципальной программы;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условий для привлечения в отрасль физической культуры и спорта высококвалифицированных кадров, в том числе молодых специалистов;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укрепление материально-технической базы общеобразовательных организаций, организаций по работе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необходимых условий для активизации инновационной и инвестиционной деятельности в сфере работы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успешно выполненные приоритетные инновационные проекты;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формирование необходимой нормативно-правовой базы, обеспечивающей эффективную реализацию программы и направленной на развитие работы с молодежью, оздоровления и отдыха детей, физической культуры и спорта.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Этапы и сроки реализации подпрограммы: 2015 </w:t>
      </w:r>
      <w:r w:rsidR="006C3E2F">
        <w:rPr>
          <w:rFonts w:ascii="Times New Roman" w:hAnsi="Times New Roman" w:cs="Times New Roman"/>
        </w:rPr>
        <w:t>–</w:t>
      </w:r>
      <w:r w:rsidR="00BB5CB7" w:rsidRPr="000A1172">
        <w:rPr>
          <w:rFonts w:ascii="Times New Roman" w:hAnsi="Times New Roman" w:cs="Times New Roman"/>
        </w:rPr>
        <w:t>202</w:t>
      </w:r>
      <w:r w:rsidR="00FA1286" w:rsidRPr="000A1172">
        <w:rPr>
          <w:rFonts w:ascii="Times New Roman" w:hAnsi="Times New Roman" w:cs="Times New Roman"/>
        </w:rPr>
        <w:t>4</w:t>
      </w:r>
      <w:r w:rsidR="00FA5C4B">
        <w:rPr>
          <w:rFonts w:ascii="Times New Roman" w:hAnsi="Times New Roman" w:cs="Times New Roman"/>
        </w:rPr>
        <w:t xml:space="preserve"> </w:t>
      </w:r>
      <w:r w:rsidRPr="000A1172">
        <w:rPr>
          <w:rFonts w:ascii="Times New Roman" w:hAnsi="Times New Roman" w:cs="Times New Roman"/>
        </w:rPr>
        <w:t>г</w:t>
      </w:r>
      <w:r w:rsidRPr="002E73C1">
        <w:rPr>
          <w:rFonts w:ascii="Times New Roman" w:hAnsi="Times New Roman" w:cs="Times New Roman"/>
        </w:rPr>
        <w:t>г., в один этап.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II. Приоритеты государственной политики в сфере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«Управление муниципальной программой и обеспечение условий реализации»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4E0BE4" w:rsidRPr="002E73C1" w:rsidRDefault="004E0BE4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Приоритеты политики в сфере физической культуры и спорта, работы с молодежью в Пон</w:t>
      </w:r>
      <w:r w:rsidR="00233EE9" w:rsidRPr="002E73C1">
        <w:rPr>
          <w:rFonts w:ascii="Times New Roman" w:hAnsi="Times New Roman" w:cs="Times New Roman"/>
          <w:sz w:val="24"/>
          <w:szCs w:val="24"/>
        </w:rPr>
        <w:t>ыровском районе на период до 202</w:t>
      </w:r>
      <w:r w:rsidR="00D347FC" w:rsidRPr="002E73C1">
        <w:rPr>
          <w:rFonts w:ascii="Times New Roman" w:hAnsi="Times New Roman" w:cs="Times New Roman"/>
          <w:sz w:val="24"/>
          <w:szCs w:val="24"/>
        </w:rPr>
        <w:t>3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 г. № 1662-р;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Закон Курской области от 28.02.2011 г. №15-ЗКО «О программе социально-экономического развития Курской области на 2011-2015 годы».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Государственная политика в области физической культуры и спорта, работы с молодежью объединяет базовые ценности и интересы государства, общества и личности.</w:t>
      </w:r>
    </w:p>
    <w:p w:rsidR="00FA1286" w:rsidRDefault="00FA128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подпрограммы</w:t>
      </w:r>
    </w:p>
    <w:p w:rsidR="004E0BE4" w:rsidRPr="002E73C1" w:rsidRDefault="004E0BE4" w:rsidP="00AC7016">
      <w:pPr>
        <w:spacing w:after="0" w:line="240" w:lineRule="auto"/>
        <w:ind w:right="12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Цели подпрограммы:</w:t>
      </w:r>
    </w:p>
    <w:p w:rsidR="004E0BE4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эффективного управления реализацией муниципальной программы, обеспечение эффективного исполнения муниципальных функций, повышение доступности и качества, повышение эффективности и результативности бюджетных расходов в сфере реализации программы.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Задачи подпрограммы:</w:t>
      </w:r>
    </w:p>
    <w:p w:rsidR="00AC7016" w:rsidRPr="00A0314A" w:rsidRDefault="00AC7016" w:rsidP="00A0314A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Целевые показатели (индикаторы)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целевых показателей (индикаторов) за отчетный период определяется путем мониторинга, проводимого отделом культуры, по делам молодежи, ФК и спорту, включающего в себя сбор и анализ информации о выполнении показателей.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Реализация подпрограммы будет осуществляться в один этап с 2015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 xml:space="preserve">по </w:t>
      </w:r>
      <w:r w:rsidR="00BB5CB7" w:rsidRPr="000A1172">
        <w:rPr>
          <w:rFonts w:ascii="Times New Roman" w:eastAsia="HiddenHorzOCR" w:hAnsi="Times New Roman" w:cs="Times New Roman"/>
          <w:sz w:val="24"/>
          <w:szCs w:val="24"/>
        </w:rPr>
        <w:t>20</w:t>
      </w:r>
      <w:r w:rsidR="00FA1286" w:rsidRPr="000A1172">
        <w:rPr>
          <w:rFonts w:ascii="Times New Roman" w:eastAsia="HiddenHorzOCR" w:hAnsi="Times New Roman" w:cs="Times New Roman"/>
          <w:sz w:val="24"/>
          <w:szCs w:val="24"/>
        </w:rPr>
        <w:t>24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 xml:space="preserve"> годы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16"/>
          <w:szCs w:val="16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III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16"/>
          <w:szCs w:val="16"/>
        </w:rPr>
      </w:pP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Подпрограмма «Управление муниципальной программой и обеспечение условий реализации» содержит 1 основное мероприятие, направленное на обеспечение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области».</w:t>
      </w:r>
    </w:p>
    <w:p w:rsidR="00E23E50" w:rsidRPr="002E73C1" w:rsidRDefault="00AC7016" w:rsidP="00A0314A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b/>
          <w:iCs/>
          <w:sz w:val="24"/>
          <w:szCs w:val="24"/>
          <w:lang w:val="ru-RU"/>
        </w:rPr>
        <w:t xml:space="preserve">Основное мероприятие подпрограммы </w:t>
      </w:r>
      <w:r w:rsidR="00A9160C" w:rsidRPr="002E73C1">
        <w:rPr>
          <w:rFonts w:ascii="Times New Roman" w:eastAsia="HiddenHorzOCR" w:hAnsi="Times New Roman" w:cs="Times New Roman"/>
          <w:b/>
          <w:iCs/>
          <w:sz w:val="24"/>
          <w:szCs w:val="24"/>
          <w:lang w:val="ru-RU"/>
        </w:rPr>
        <w:t>4.1:</w:t>
      </w:r>
      <w:r w:rsidR="00A9160C" w:rsidRPr="002E73C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«</w:t>
      </w:r>
      <w:r w:rsidRPr="002E73C1">
        <w:rPr>
          <w:rFonts w:ascii="Times New Roman" w:hAnsi="Times New Roman" w:cs="Times New Roman"/>
          <w:b/>
          <w:iCs/>
          <w:sz w:val="24"/>
          <w:szCs w:val="24"/>
          <w:lang w:val="ru-RU"/>
        </w:rPr>
        <w:t>Обеспечение деятельности и выполнение функций органов местного самоуправления»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направлено на: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- комплекс мер по выполнению функций органов местного самоуправления в сфере физической культуры и спорта, работы с молодежью, оздоровления и отдыха детей.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рамках основного мероприятия б</w:t>
      </w:r>
      <w:r w:rsidRPr="002E73C1">
        <w:rPr>
          <w:rFonts w:ascii="Times New Roman" w:hAnsi="Times New Roman" w:cs="Times New Roman"/>
          <w:sz w:val="24"/>
          <w:szCs w:val="24"/>
        </w:rPr>
        <w:t>удут осуществляться расходы на проведение мероприятий в целях обеспечения выполнения функций органами местного самоуправления.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Основное мероприятие направлено на достижение показателей: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выполнение функций органов местного самоуправления в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сфере физической культуры и спорта, работы с молодежью, оздоровления и отдыха детей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на 100%.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Последствия не реализации основного мероприятия: Не будут выполнены функции.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Сроки реализации основного мероприятия </w:t>
      </w:r>
      <w:r w:rsidR="00A9160C" w:rsidRPr="002E73C1">
        <w:rPr>
          <w:rFonts w:ascii="Times New Roman" w:eastAsia="HiddenHorzOCR" w:hAnsi="Times New Roman" w:cs="Times New Roman"/>
          <w:sz w:val="24"/>
          <w:szCs w:val="24"/>
        </w:rPr>
        <w:t>4.1</w:t>
      </w:r>
      <w:r w:rsidR="00A9160C" w:rsidRPr="006E011F">
        <w:rPr>
          <w:rFonts w:ascii="Times New Roman" w:eastAsia="HiddenHorzOCR" w:hAnsi="Times New Roman" w:cs="Times New Roman"/>
          <w:sz w:val="24"/>
          <w:szCs w:val="24"/>
        </w:rPr>
        <w:t>.</w:t>
      </w:r>
      <w:r w:rsidRPr="006E011F">
        <w:rPr>
          <w:rFonts w:ascii="Times New Roman" w:eastAsia="HiddenHorzOCR" w:hAnsi="Times New Roman" w:cs="Times New Roman"/>
          <w:sz w:val="24"/>
          <w:szCs w:val="24"/>
        </w:rPr>
        <w:t xml:space="preserve"> 2015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>-202</w:t>
      </w:r>
      <w:r w:rsidR="00FA1286" w:rsidRPr="000A1172">
        <w:rPr>
          <w:rFonts w:ascii="Times New Roman" w:eastAsia="HiddenHorzOCR" w:hAnsi="Times New Roman" w:cs="Times New Roman"/>
          <w:sz w:val="24"/>
          <w:szCs w:val="24"/>
        </w:rPr>
        <w:t>4</w:t>
      </w:r>
      <w:r w:rsidR="00FA5C4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>годы</w:t>
      </w:r>
      <w:r w:rsidRPr="00FA1286">
        <w:rPr>
          <w:rFonts w:ascii="Times New Roman" w:eastAsia="HiddenHorzOCR" w:hAnsi="Times New Roman" w:cs="Times New Roman"/>
          <w:color w:val="FF0000"/>
          <w:sz w:val="24"/>
          <w:szCs w:val="24"/>
        </w:rPr>
        <w:t>.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Исполнителями основного мероприятия </w:t>
      </w:r>
      <w:r w:rsidR="00A9160C"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4.1.</w:t>
      </w: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является: 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отдел культуры, по делам молодежи, </w:t>
      </w:r>
      <w:r w:rsidR="00A9160C" w:rsidRPr="002E73C1">
        <w:rPr>
          <w:rFonts w:ascii="Times New Roman" w:hAnsi="Times New Roman" w:cs="Times New Roman"/>
          <w:sz w:val="24"/>
          <w:szCs w:val="24"/>
          <w:lang w:val="ru-RU"/>
        </w:rPr>
        <w:t>ФК и спорту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Поныровского </w:t>
      </w:r>
      <w:r w:rsidR="00A9160C" w:rsidRPr="002E73C1">
        <w:rPr>
          <w:rFonts w:ascii="Times New Roman" w:hAnsi="Times New Roman" w:cs="Times New Roman"/>
          <w:sz w:val="24"/>
          <w:szCs w:val="24"/>
          <w:lang w:val="ru-RU"/>
        </w:rPr>
        <w:t>района Курской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Обобщенная характеристика мер государственного регулирования 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A03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регулирования в рамках подпрограммы «Управление муниципальной программой и обеспечение условий реализации» не предусмотрены.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16"/>
          <w:szCs w:val="16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сводных показателей государственных заданий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меры государственного регулирования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Информация об участии предприятий и организаций, а также государственных внебюджетных фондов в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мероприятий подпрограммы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объема финансовых ресурсов, необходимых для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0314A" w:rsidRPr="002E73C1" w:rsidRDefault="00A0314A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A0314A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муниципальной программы с 2015 по </w:t>
      </w:r>
      <w:r w:rsidRPr="000A1172">
        <w:rPr>
          <w:rFonts w:ascii="Times New Roman" w:hAnsi="Times New Roman" w:cs="Times New Roman"/>
          <w:sz w:val="24"/>
          <w:szCs w:val="24"/>
        </w:rPr>
        <w:t>202</w:t>
      </w:r>
      <w:r w:rsidR="00535D92" w:rsidRPr="000A1172">
        <w:rPr>
          <w:rFonts w:ascii="Times New Roman" w:hAnsi="Times New Roman" w:cs="Times New Roman"/>
          <w:sz w:val="24"/>
          <w:szCs w:val="24"/>
        </w:rPr>
        <w:t>4</w:t>
      </w:r>
      <w:r w:rsidRPr="000A1172">
        <w:rPr>
          <w:rFonts w:ascii="Times New Roman" w:hAnsi="Times New Roman" w:cs="Times New Roman"/>
          <w:sz w:val="24"/>
          <w:szCs w:val="24"/>
        </w:rPr>
        <w:t xml:space="preserve"> гг. из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средств местного бюджета.</w:t>
      </w:r>
    </w:p>
    <w:p w:rsidR="00AC7016" w:rsidRPr="002E73C1" w:rsidRDefault="00AC7016" w:rsidP="00A0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Style w:val="26"/>
          <w:rFonts w:ascii="Times New Roman" w:hAnsi="Times New Roman" w:cs="Times New Roman"/>
          <w:color w:val="auto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2015 год - 0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2016 год - 0 тыс. рублей;</w:t>
      </w:r>
    </w:p>
    <w:p w:rsidR="00AC7016" w:rsidRPr="002E73C1" w:rsidRDefault="00341302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 xml:space="preserve">2017 год - </w:t>
      </w:r>
      <w:r w:rsidR="00AC7016" w:rsidRPr="002E73C1">
        <w:rPr>
          <w:rStyle w:val="26"/>
          <w:rFonts w:ascii="Times New Roman" w:hAnsi="Times New Roman"/>
          <w:color w:val="auto"/>
          <w:sz w:val="24"/>
          <w:szCs w:val="24"/>
        </w:rPr>
        <w:t>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2018 год - 0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2019 год -0 тыс. рублей;</w:t>
      </w:r>
    </w:p>
    <w:p w:rsidR="00AC7016" w:rsidRPr="002E73C1" w:rsidRDefault="00A0314A" w:rsidP="00A0314A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color w:val="auto"/>
          <w:sz w:val="24"/>
          <w:szCs w:val="24"/>
        </w:rPr>
        <w:t xml:space="preserve">2020 год - </w:t>
      </w:r>
      <w:r w:rsidR="00BB5CB7" w:rsidRPr="002E73C1">
        <w:rPr>
          <w:rStyle w:val="26"/>
          <w:rFonts w:ascii="Times New Roman" w:hAnsi="Times New Roman"/>
          <w:color w:val="auto"/>
          <w:sz w:val="24"/>
          <w:szCs w:val="24"/>
        </w:rPr>
        <w:t>0 т</w:t>
      </w:r>
      <w:r>
        <w:rPr>
          <w:rStyle w:val="26"/>
          <w:rFonts w:ascii="Times New Roman" w:hAnsi="Times New Roman"/>
          <w:color w:val="auto"/>
          <w:sz w:val="24"/>
          <w:szCs w:val="24"/>
        </w:rPr>
        <w:t>ыс. рублей;</w:t>
      </w:r>
    </w:p>
    <w:p w:rsidR="00AC7016" w:rsidRPr="002E73C1" w:rsidRDefault="00A0314A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2021 год - </w:t>
      </w:r>
      <w:r w:rsidR="00E3658D" w:rsidRPr="002E73C1">
        <w:rPr>
          <w:rFonts w:ascii="Times New Roman" w:eastAsia="HiddenHorzOCR" w:hAnsi="Times New Roman" w:cs="Times New Roman"/>
          <w:bCs/>
          <w:sz w:val="24"/>
          <w:szCs w:val="24"/>
        </w:rPr>
        <w:t>0</w:t>
      </w:r>
      <w:r w:rsidR="00BB5CB7" w:rsidRPr="002E73C1">
        <w:rPr>
          <w:rFonts w:ascii="Times New Roman" w:eastAsia="HiddenHorzOCR" w:hAnsi="Times New Roman" w:cs="Times New Roman"/>
          <w:bCs/>
          <w:sz w:val="24"/>
          <w:szCs w:val="24"/>
        </w:rPr>
        <w:t xml:space="preserve"> т</w:t>
      </w:r>
      <w:r w:rsidR="00E3658D" w:rsidRPr="002E73C1">
        <w:rPr>
          <w:rFonts w:ascii="Times New Roman" w:eastAsia="HiddenHorzOCR" w:hAnsi="Times New Roman" w:cs="Times New Roman"/>
          <w:bCs/>
          <w:sz w:val="24"/>
          <w:szCs w:val="24"/>
        </w:rPr>
        <w:t>ыс. рублей.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Анализ рисков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, описание мер управления рисками реализации подпрограммы</w:t>
      </w:r>
    </w:p>
    <w:p w:rsidR="00A0314A" w:rsidRPr="002E73C1" w:rsidRDefault="00A0314A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</w:t>
      </w:r>
      <w:r w:rsidR="00A0314A">
        <w:rPr>
          <w:rFonts w:ascii="Times New Roman" w:hAnsi="Times New Roman" w:cs="Times New Roman"/>
          <w:sz w:val="24"/>
          <w:szCs w:val="24"/>
        </w:rPr>
        <w:t xml:space="preserve">ки достижения цели подпрограммы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госпрограммы.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C7016" w:rsidRPr="002E73C1" w:rsidRDefault="00AC7016" w:rsidP="00AC7016">
      <w:pPr>
        <w:pStyle w:val="ConsPlusNormal0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C7016" w:rsidRPr="002E73C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horzAnchor="margin" w:tblpX="-1021" w:tblpY="-780"/>
        <w:tblW w:w="26130" w:type="dxa"/>
        <w:tblLayout w:type="fixed"/>
        <w:tblLook w:val="00A0" w:firstRow="1" w:lastRow="0" w:firstColumn="1" w:lastColumn="0" w:noHBand="0" w:noVBand="0"/>
      </w:tblPr>
      <w:tblGrid>
        <w:gridCol w:w="673"/>
        <w:gridCol w:w="3686"/>
        <w:gridCol w:w="992"/>
        <w:gridCol w:w="851"/>
        <w:gridCol w:w="850"/>
        <w:gridCol w:w="567"/>
        <w:gridCol w:w="709"/>
        <w:gridCol w:w="851"/>
        <w:gridCol w:w="567"/>
        <w:gridCol w:w="709"/>
        <w:gridCol w:w="708"/>
        <w:gridCol w:w="709"/>
        <w:gridCol w:w="709"/>
        <w:gridCol w:w="709"/>
        <w:gridCol w:w="709"/>
        <w:gridCol w:w="709"/>
        <w:gridCol w:w="709"/>
        <w:gridCol w:w="284"/>
        <w:gridCol w:w="425"/>
        <w:gridCol w:w="10004"/>
      </w:tblGrid>
      <w:tr w:rsidR="008E075F" w:rsidRPr="002E73C1" w:rsidTr="00FA5C4B">
        <w:trPr>
          <w:trHeight w:val="1306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5F" w:rsidRPr="002E73C1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E075F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8E075F" w:rsidRPr="002E73C1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  <w:p w:rsidR="008E075F" w:rsidRPr="002E73C1" w:rsidRDefault="008E075F" w:rsidP="004844E0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>«Повышение эффективности работы с молодежью,</w:t>
            </w:r>
          </w:p>
          <w:p w:rsidR="008E075F" w:rsidRPr="002E73C1" w:rsidRDefault="008E075F" w:rsidP="004844E0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 xml:space="preserve"> организация отдыха и оздоровления детей, молодежи, </w:t>
            </w:r>
          </w:p>
          <w:p w:rsidR="008E075F" w:rsidRPr="002E73C1" w:rsidRDefault="008E075F" w:rsidP="004844E0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 в</w:t>
            </w:r>
          </w:p>
          <w:p w:rsidR="008E075F" w:rsidRPr="002E73C1" w:rsidRDefault="008E075F" w:rsidP="004844E0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 xml:space="preserve"> Поныровском районе Курской области» </w:t>
            </w:r>
          </w:p>
          <w:p w:rsidR="008E075F" w:rsidRPr="002E73C1" w:rsidRDefault="008E075F" w:rsidP="004844E0">
            <w:pPr>
              <w:spacing w:after="0" w:line="240" w:lineRule="auto"/>
              <w:ind w:left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от </w:t>
            </w:r>
            <w:r w:rsidR="00A64BB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64BB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      </w:r>
          </w:p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5F" w:rsidRPr="002E73C1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5F" w:rsidRPr="002E73C1" w:rsidRDefault="008E075F" w:rsidP="004844E0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5F" w:rsidRPr="002E73C1" w:rsidTr="00FA5C4B">
        <w:trPr>
          <w:gridAfter w:val="1"/>
          <w:wAfter w:w="10003" w:type="dxa"/>
          <w:trHeight w:val="331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№п/п/п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C5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0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показателей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075F" w:rsidRPr="002E73C1" w:rsidTr="00FA5C4B">
        <w:trPr>
          <w:gridAfter w:val="1"/>
          <w:wAfter w:w="10003" w:type="dxa"/>
          <w:trHeight w:val="31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336C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336C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</w:tr>
      <w:tr w:rsidR="008E075F" w:rsidRPr="002E73C1" w:rsidTr="00FA5C4B">
        <w:trPr>
          <w:gridAfter w:val="1"/>
          <w:wAfter w:w="10003" w:type="dxa"/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E075F" w:rsidRPr="002E73C1" w:rsidTr="00FA5C4B">
        <w:trPr>
          <w:gridAfter w:val="1"/>
          <w:wAfter w:w="10003" w:type="dxa"/>
          <w:trHeight w:val="333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0634D3" w:rsidRDefault="008E075F" w:rsidP="00336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</w:p>
        </w:tc>
      </w:tr>
      <w:tr w:rsidR="008E075F" w:rsidRPr="002E73C1" w:rsidTr="00FA5C4B">
        <w:trPr>
          <w:gridAfter w:val="1"/>
          <w:wAfter w:w="10003" w:type="dxa"/>
          <w:trHeight w:val="7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8E075F" w:rsidRPr="002E73C1" w:rsidTr="00FA5C4B">
        <w:trPr>
          <w:gridAfter w:val="1"/>
          <w:wAfter w:w="10003" w:type="dxa"/>
          <w:trHeight w:val="4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прирост численности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размещенных в коллективных средствах размещения по отношению к 2012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8E075F" w:rsidRPr="002E73C1" w:rsidTr="00FA5C4B">
        <w:trPr>
          <w:gridAfter w:val="1"/>
          <w:wAfter w:w="10003" w:type="dxa"/>
          <w:trHeight w:val="42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8E075F" w:rsidRPr="002E73C1" w:rsidTr="00FA5C4B">
        <w:trPr>
          <w:gridAfter w:val="1"/>
          <w:wAfter w:w="10003" w:type="dxa"/>
          <w:trHeight w:val="24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«Повышение эффективности реализации молодежной политики»</w:t>
            </w:r>
          </w:p>
        </w:tc>
      </w:tr>
      <w:tr w:rsidR="008E075F" w:rsidRPr="002E73C1" w:rsidTr="00FA5C4B">
        <w:trPr>
          <w:gridAfter w:val="1"/>
          <w:wAfter w:w="10003" w:type="dxa"/>
          <w:trHeight w:val="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33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33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8E075F" w:rsidRPr="002E73C1" w:rsidTr="00FA5C4B">
        <w:trPr>
          <w:gridAfter w:val="1"/>
          <w:wAfter w:w="10003" w:type="dxa"/>
          <w:trHeight w:val="12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2E73C1" w:rsidRDefault="008E075F" w:rsidP="00484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8E075F" w:rsidRPr="002E73C1" w:rsidTr="00FA5C4B">
        <w:trPr>
          <w:gridAfter w:val="1"/>
          <w:wAfter w:w="10003" w:type="dxa"/>
          <w:trHeight w:val="11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A9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E075F" w:rsidRPr="002E73C1" w:rsidTr="00FA5C4B">
        <w:trPr>
          <w:gridAfter w:val="1"/>
          <w:wAfter w:w="10003" w:type="dxa"/>
          <w:trHeight w:val="8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33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75F" w:rsidRPr="002E73C1" w:rsidTr="00FA5C4B">
        <w:trPr>
          <w:gridAfter w:val="1"/>
          <w:wAfter w:w="10003" w:type="dxa"/>
          <w:trHeight w:val="84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33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</w:tr>
      <w:tr w:rsidR="008E075F" w:rsidRPr="002E73C1" w:rsidTr="00FA5C4B">
        <w:trPr>
          <w:gridAfter w:val="1"/>
          <w:wAfter w:w="10003" w:type="dxa"/>
          <w:trHeight w:val="24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0634D3" w:rsidRDefault="008E075F" w:rsidP="0048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2 «Оздоровление и отдых детей»</w:t>
            </w:r>
          </w:p>
        </w:tc>
      </w:tr>
      <w:tr w:rsidR="008E075F" w:rsidRPr="002E73C1" w:rsidTr="00FA5C4B">
        <w:trPr>
          <w:gridAfter w:val="1"/>
          <w:wAfter w:w="10003" w:type="dxa"/>
          <w:trHeight w:val="64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в загородных оздоровительных лагерях от числа детей муниципального образования от 7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</w:tr>
      <w:tr w:rsidR="008E075F" w:rsidRPr="002E73C1" w:rsidTr="00FA5C4B">
        <w:trPr>
          <w:gridAfter w:val="1"/>
          <w:wAfter w:w="10003" w:type="dxa"/>
          <w:trHeight w:val="5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</w:tr>
      <w:tr w:rsidR="008E075F" w:rsidRPr="002E73C1" w:rsidTr="00FA5C4B">
        <w:trPr>
          <w:gridAfter w:val="1"/>
          <w:wAfter w:w="10003" w:type="dxa"/>
          <w:trHeight w:val="60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8E075F" w:rsidRPr="002E73C1" w:rsidTr="00FA5C4B">
        <w:trPr>
          <w:gridAfter w:val="1"/>
          <w:wAfter w:w="10003" w:type="dxa"/>
          <w:trHeight w:val="339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8E075F" w:rsidRPr="002E73C1" w:rsidTr="00FA5C4B">
        <w:trPr>
          <w:gridAfter w:val="1"/>
          <w:wAfter w:w="10003" w:type="dxa"/>
          <w:trHeight w:val="6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жителей района, систематически занимающихся физической культурой и спортом, в общей численности населения Поныровского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37,8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</w:tr>
      <w:tr w:rsidR="008E075F" w:rsidRPr="002E73C1" w:rsidTr="00FA5C4B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спортсменов района,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Поныровского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</w:tr>
      <w:tr w:rsidR="008E075F" w:rsidRPr="002E73C1" w:rsidTr="00FA5C4B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</w:tr>
      <w:tr w:rsidR="008E075F" w:rsidRPr="002E73C1" w:rsidTr="00FA5C4B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 xml:space="preserve">Доля жителей Поныровского района, </w:t>
            </w: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8E075F" w:rsidRPr="002E73C1" w:rsidTr="00FA5C4B">
        <w:trPr>
          <w:gridAfter w:val="1"/>
          <w:wAfter w:w="10003" w:type="dxa"/>
          <w:trHeight w:val="6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8E075F" w:rsidRPr="002E73C1" w:rsidTr="00FA5C4B">
        <w:trPr>
          <w:gridAfter w:val="1"/>
          <w:wAfter w:w="10003" w:type="dxa"/>
          <w:trHeight w:val="6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</w:tr>
      <w:tr w:rsidR="008E075F" w:rsidRPr="002E73C1" w:rsidTr="00FA5C4B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Курской области, в общем количестве мероприятий, включенных в Календарный план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8E075F" w:rsidRPr="002E73C1" w:rsidTr="00FA5C4B">
        <w:trPr>
          <w:gridAfter w:val="1"/>
          <w:wAfter w:w="10003" w:type="dxa"/>
          <w:trHeight w:val="6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75F" w:rsidRPr="000634D3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8E075F" w:rsidRPr="002E73C1" w:rsidTr="00FA5C4B">
        <w:trPr>
          <w:gridAfter w:val="1"/>
          <w:wAfter w:w="10003" w:type="dxa"/>
          <w:trHeight w:hRule="exact" w:val="10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ind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достигнутых показателей (индикаторов) государственной программы «Развитие физической культуры и спорта в Поныровском районе» (2014-2020 годы) к общему количеству показателей (индикаторов)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</w:tr>
      <w:tr w:rsidR="008E075F" w:rsidRPr="002E73C1" w:rsidTr="00FA5C4B">
        <w:trPr>
          <w:gridAfter w:val="1"/>
          <w:wAfter w:w="10003" w:type="dxa"/>
          <w:trHeight w:val="333"/>
        </w:trPr>
        <w:tc>
          <w:tcPr>
            <w:tcW w:w="154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4 «Управление муниципальной программой и обеспечение ее реализации»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075F" w:rsidRPr="002E73C1" w:rsidTr="00FA5C4B">
        <w:trPr>
          <w:gridAfter w:val="1"/>
          <w:wAfter w:w="10003" w:type="dxa"/>
          <w:trHeight w:hRule="exact" w:val="7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ind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Количество фактически проведенных контрольных мероприятий к количеству запланированных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5F" w:rsidRPr="002E73C1" w:rsidRDefault="008E075F" w:rsidP="008E07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8E075F" w:rsidRPr="000634D3" w:rsidRDefault="008E075F" w:rsidP="008E075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</w:tr>
    </w:tbl>
    <w:p w:rsidR="005870BC" w:rsidRPr="002E73C1" w:rsidRDefault="005870BC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096E" w:rsidRPr="002E73C1" w:rsidRDefault="0004096E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096E" w:rsidRPr="002E73C1" w:rsidRDefault="0004096E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096E" w:rsidRPr="002E73C1" w:rsidRDefault="0004096E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096E" w:rsidRPr="002E73C1" w:rsidRDefault="0004096E" w:rsidP="004844E0">
      <w:pPr>
        <w:framePr w:w="15903" w:wrap="auto" w:hAnchor="text"/>
        <w:spacing w:after="0"/>
        <w:rPr>
          <w:rFonts w:ascii="Times New Roman" w:hAnsi="Times New Roman" w:cs="Times New Roman"/>
          <w:sz w:val="16"/>
          <w:szCs w:val="16"/>
        </w:rPr>
        <w:sectPr w:rsidR="0004096E" w:rsidRPr="002E73C1"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04096E" w:rsidRPr="002E73C1" w:rsidRDefault="0004096E" w:rsidP="005870BC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lang w:val="ru-RU"/>
        </w:rPr>
      </w:pPr>
    </w:p>
    <w:p w:rsidR="005870BC" w:rsidRPr="002E73C1" w:rsidRDefault="005870BC" w:rsidP="005870BC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Приложение №2</w:t>
      </w:r>
    </w:p>
    <w:p w:rsidR="00AF6576" w:rsidRDefault="005870BC" w:rsidP="005870B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870BC" w:rsidRPr="002E73C1" w:rsidRDefault="005870BC" w:rsidP="005870BC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5870BC" w:rsidRPr="002E73C1" w:rsidRDefault="005870BC" w:rsidP="005870BC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«Повышение эффективности работы с молодежью,</w:t>
      </w:r>
    </w:p>
    <w:p w:rsidR="005870BC" w:rsidRPr="002E73C1" w:rsidRDefault="005870BC" w:rsidP="005870BC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 xml:space="preserve"> организация отдыха и оздоровления детей, молодежи, </w:t>
      </w:r>
    </w:p>
    <w:p w:rsidR="005870BC" w:rsidRPr="002E73C1" w:rsidRDefault="005870BC" w:rsidP="005870BC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развитие физической культуры и спорта в</w:t>
      </w:r>
    </w:p>
    <w:p w:rsidR="005870BC" w:rsidRPr="002E73C1" w:rsidRDefault="005870BC" w:rsidP="005870BC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 xml:space="preserve"> Поныровском районе Курской области» </w:t>
      </w:r>
    </w:p>
    <w:p w:rsidR="00286C76" w:rsidRPr="002E73C1" w:rsidRDefault="00286C76" w:rsidP="00286C76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A64BB7">
        <w:rPr>
          <w:rFonts w:ascii="Times New Roman" w:hAnsi="Times New Roman" w:cs="Times New Roman"/>
          <w:sz w:val="24"/>
          <w:szCs w:val="24"/>
        </w:rPr>
        <w:t>11.03.2024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</w:t>
      </w:r>
      <w:r w:rsidR="00A64BB7">
        <w:rPr>
          <w:rFonts w:ascii="Times New Roman" w:hAnsi="Times New Roman" w:cs="Times New Roman"/>
          <w:sz w:val="24"/>
          <w:szCs w:val="24"/>
        </w:rPr>
        <w:t>133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286C76" w:rsidRPr="002E73C1" w:rsidRDefault="00286C76" w:rsidP="005870BC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:rsidR="005870BC" w:rsidRPr="002E73C1" w:rsidRDefault="005870BC" w:rsidP="005870BC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E73C1">
        <w:rPr>
          <w:rFonts w:ascii="Times New Roman" w:hAnsi="Times New Roman" w:cs="Times New Roman"/>
          <w:b/>
          <w:bCs/>
          <w:lang w:val="ru-RU"/>
        </w:rPr>
        <w:t>Перечень основных мероприятий муниципальной программы Поныровского района Курской области</w:t>
      </w:r>
    </w:p>
    <w:p w:rsidR="005870BC" w:rsidRDefault="005870BC" w:rsidP="005870BC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E73C1">
        <w:rPr>
          <w:rFonts w:ascii="Times New Roman" w:hAnsi="Times New Roman" w:cs="Times New Roman"/>
          <w:b/>
          <w:bCs/>
          <w:lang w:val="ru-RU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</w:r>
    </w:p>
    <w:p w:rsidR="00AF6576" w:rsidRPr="002E73C1" w:rsidRDefault="00AF6576" w:rsidP="005870BC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1418"/>
        <w:gridCol w:w="1134"/>
        <w:gridCol w:w="1134"/>
        <w:gridCol w:w="2977"/>
        <w:gridCol w:w="3633"/>
        <w:gridCol w:w="2745"/>
      </w:tblGrid>
      <w:tr w:rsidR="002E73C1" w:rsidRPr="002E73C1" w:rsidTr="008F261B">
        <w:trPr>
          <w:trHeight w:val="31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="00AF657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3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Последствия </w:t>
            </w:r>
            <w:r w:rsidR="004F4363"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не реализации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основного мероприятия</w:t>
            </w:r>
          </w:p>
        </w:tc>
        <w:tc>
          <w:tcPr>
            <w:tcW w:w="2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Связь с показателями муниципальной программы (подпрограммы)</w:t>
            </w:r>
          </w:p>
        </w:tc>
      </w:tr>
      <w:tr w:rsidR="002E73C1" w:rsidRPr="002E73C1" w:rsidTr="008F261B">
        <w:trPr>
          <w:trHeight w:val="143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AF657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начал</w:t>
            </w:r>
            <w:r w:rsidR="00AF657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AF6576" w:rsidP="00AF657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="005870BC"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кончани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="005870BC"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реализации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3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2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0BC" w:rsidRPr="002E73C1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</w:tr>
      <w:tr w:rsidR="002E73C1" w:rsidRPr="002E73C1" w:rsidTr="002C55AB">
        <w:trPr>
          <w:trHeight w:val="290"/>
        </w:trPr>
        <w:tc>
          <w:tcPr>
            <w:tcW w:w="1530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2E73C1" w:rsidRDefault="005870BC" w:rsidP="005870B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1 «Повышение эффективности реализации молодежной политики»</w:t>
            </w:r>
          </w:p>
        </w:tc>
      </w:tr>
      <w:tr w:rsidR="002E73C1" w:rsidRPr="000634D3" w:rsidTr="008F261B">
        <w:trPr>
          <w:trHeight w:val="1731"/>
        </w:trPr>
        <w:tc>
          <w:tcPr>
            <w:tcW w:w="567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4F4363">
            <w:pPr>
              <w:pStyle w:val="TableContents"/>
              <w:ind w:left="-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363" w:rsidRPr="000634D3" w:rsidRDefault="004F4363" w:rsidP="005870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4363" w:rsidRPr="000634D3" w:rsidRDefault="004F4363" w:rsidP="005870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4363" w:rsidRPr="000634D3" w:rsidRDefault="004F4363" w:rsidP="005870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4363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</w:t>
            </w:r>
            <w:r w:rsidR="004F4363" w:rsidRPr="000634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</w:p>
          <w:p w:rsidR="005870BC" w:rsidRPr="000634D3" w:rsidRDefault="004F4363" w:rsidP="005870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634D3">
              <w:rPr>
                <w:rFonts w:ascii="Times New Roman" w:eastAsia="HiddenHorzOCR" w:hAnsi="Times New Roman" w:cs="Times New Roman"/>
                <w:b/>
                <w:sz w:val="18"/>
                <w:szCs w:val="18"/>
              </w:rPr>
              <w:t>. Формирование условий для вовлечения молодежи в социальную практику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5870B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Отдел культуры, по делам молодежи, ФК и спорту</w:t>
            </w: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5870B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8F261B" w:rsidRDefault="005870BC" w:rsidP="005870BC">
            <w:pPr>
              <w:pStyle w:val="TableContents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F26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8E075F" w:rsidRPr="008F261B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26</w:t>
            </w: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 w:eastAsia="ja-JP"/>
              </w:rPr>
            </w:pP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5870BC" w:rsidRPr="000634D3" w:rsidRDefault="005870BC" w:rsidP="004F4363">
            <w:p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5870BC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Увеличиться </w:t>
            </w:r>
            <w:r w:rsidR="004F4363" w:rsidRPr="000634D3">
              <w:rPr>
                <w:rFonts w:ascii="Times New Roman" w:hAnsi="Times New Roman" w:cs="Times New Roman"/>
                <w:sz w:val="18"/>
                <w:szCs w:val="18"/>
              </w:rPr>
              <w:t>численность молодых</w:t>
            </w:r>
            <w:r w:rsidR="008F2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4363" w:rsidRPr="000634D3">
              <w:rPr>
                <w:rFonts w:ascii="Times New Roman" w:hAnsi="Times New Roman" w:cs="Times New Roman"/>
                <w:sz w:val="18"/>
                <w:szCs w:val="18"/>
              </w:rPr>
              <w:t>людей,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участвующих в программах по профессиональной ориентации в общем числе количестве молодежи Поныровского района 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4F4363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Уменьшаться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целевы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значени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я,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показател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, и,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возможно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отказ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отдельных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даже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  <w:proofErr w:type="spellEnd"/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0BC" w:rsidRPr="000634D3" w:rsidRDefault="005870BC" w:rsidP="005870BC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овы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сит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привлекательност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молодежных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объединений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ую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активност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молодых</w:t>
            </w:r>
            <w:proofErr w:type="spellEnd"/>
            <w:r w:rsidR="008F2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людей</w:t>
            </w:r>
            <w:proofErr w:type="spellEnd"/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5870BC" w:rsidRPr="000634D3" w:rsidRDefault="005870BC" w:rsidP="00587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2E73C1" w:rsidRPr="000634D3" w:rsidTr="002C55AB">
        <w:trPr>
          <w:trHeight w:val="143"/>
        </w:trPr>
        <w:tc>
          <w:tcPr>
            <w:tcW w:w="1530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567"/>
              <w:gridCol w:w="1641"/>
              <w:gridCol w:w="1418"/>
              <w:gridCol w:w="1134"/>
              <w:gridCol w:w="1134"/>
              <w:gridCol w:w="2977"/>
              <w:gridCol w:w="3320"/>
              <w:gridCol w:w="365"/>
              <w:gridCol w:w="2753"/>
            </w:tblGrid>
            <w:tr w:rsidR="002E73C1" w:rsidRPr="000634D3" w:rsidTr="008F261B">
              <w:trPr>
                <w:trHeight w:val="1560"/>
              </w:trPr>
              <w:tc>
                <w:tcPr>
                  <w:tcW w:w="567" w:type="dxa"/>
                </w:tcPr>
                <w:p w:rsidR="005870BC" w:rsidRPr="000634D3" w:rsidRDefault="005870BC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5870BC" w:rsidRPr="008F261B" w:rsidRDefault="00822AF9" w:rsidP="00535D92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5870BC" w:rsidRPr="000634D3" w:rsidRDefault="005870BC" w:rsidP="00535D92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 xml:space="preserve">увеличиться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с 22,5% в 2012 году до 29% к 202</w:t>
                  </w:r>
                  <w:r w:rsidR="00535D92" w:rsidRPr="000634D3">
                    <w:rPr>
                      <w:rFonts w:eastAsia="HiddenHorzOCR"/>
                      <w:sz w:val="18"/>
                      <w:szCs w:val="18"/>
                    </w:rPr>
                    <w:t>4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 году</w:t>
                  </w:r>
                  <w:r w:rsidRPr="000634D3">
                    <w:rPr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3685" w:type="dxa"/>
                  <w:gridSpan w:val="2"/>
                </w:tcPr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870BC" w:rsidRPr="000634D3" w:rsidRDefault="005870BC" w:rsidP="009E0A52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5870BC" w:rsidRPr="000634D3" w:rsidRDefault="005870BC" w:rsidP="009E0A52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9E0A52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 xml:space="preserve">удельный вес численности молодых людей в возрасте от 14 до 30 лет, вовлеченных в </w:t>
                  </w:r>
                  <w:r w:rsidRPr="000634D3">
                    <w:rPr>
                      <w:sz w:val="18"/>
                      <w:szCs w:val="18"/>
                    </w:rPr>
                    <w:lastRenderedPageBreak/>
                    <w:t>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лет;</w:t>
                  </w: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      </w: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</w:t>
                  </w:r>
                </w:p>
              </w:tc>
            </w:tr>
            <w:tr w:rsidR="002E73C1" w:rsidRPr="000634D3" w:rsidTr="008F261B">
              <w:trPr>
                <w:trHeight w:val="540"/>
              </w:trPr>
              <w:tc>
                <w:tcPr>
                  <w:tcW w:w="567" w:type="dxa"/>
                  <w:vMerge w:val="restart"/>
                </w:tcPr>
                <w:p w:rsidR="00642DD4" w:rsidRPr="000634D3" w:rsidRDefault="00642DD4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42DD4" w:rsidRPr="000634D3" w:rsidRDefault="00642DD4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42DD4" w:rsidRPr="008F261B" w:rsidRDefault="008E075F" w:rsidP="005870BC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642DD4" w:rsidRPr="000634D3" w:rsidRDefault="00642DD4" w:rsidP="00B81049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Увеличиться удельный вес численности молодых людей в возрасте 14-30 лет, </w:t>
                  </w:r>
                  <w:r w:rsidRPr="000634D3">
                    <w:rPr>
                      <w:sz w:val="18"/>
                      <w:szCs w:val="18"/>
                    </w:rPr>
                    <w:t xml:space="preserve">участвующих в проектах и программах по работе с молодежью, оказавшейся в трудной жизненной ситуации,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в общем количестве молодежи Поныровского района с 20,6% в 2012 году до 22,0% к 202</w:t>
                  </w:r>
                  <w:r w:rsidR="00535D92" w:rsidRPr="000634D3">
                    <w:rPr>
                      <w:rFonts w:eastAsia="HiddenHorzOCR"/>
                      <w:sz w:val="18"/>
                      <w:szCs w:val="18"/>
                    </w:rPr>
                    <w:t>4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году</w:t>
                  </w:r>
                </w:p>
              </w:tc>
              <w:tc>
                <w:tcPr>
                  <w:tcW w:w="3685" w:type="dxa"/>
                  <w:gridSpan w:val="2"/>
                </w:tcPr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  <w:p w:rsidR="00642DD4" w:rsidRPr="000634D3" w:rsidRDefault="00642DD4" w:rsidP="00B81049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лет;</w:t>
                  </w:r>
                </w:p>
              </w:tc>
            </w:tr>
            <w:tr w:rsidR="002E73C1" w:rsidRPr="000634D3" w:rsidTr="008F261B">
              <w:trPr>
                <w:trHeight w:val="228"/>
              </w:trPr>
              <w:tc>
                <w:tcPr>
                  <w:tcW w:w="567" w:type="dxa"/>
                  <w:vMerge/>
                </w:tcPr>
                <w:p w:rsidR="00642DD4" w:rsidRPr="000634D3" w:rsidRDefault="00642DD4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642DD4" w:rsidRPr="000634D3" w:rsidRDefault="00642DD4" w:rsidP="004F436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42DD4" w:rsidRPr="000634D3" w:rsidRDefault="00642DD4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42DD4" w:rsidRPr="008F261B" w:rsidRDefault="00642DD4" w:rsidP="005870BC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color w:val="FF0000"/>
                      <w:sz w:val="18"/>
                      <w:szCs w:val="18"/>
                    </w:rPr>
                    <w:t>6</w:t>
                  </w: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642DD4" w:rsidRPr="000634D3" w:rsidRDefault="00642DD4" w:rsidP="00535D92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Увеличится </w:t>
                  </w:r>
                  <w:r w:rsidRPr="000634D3">
                    <w:rPr>
                      <w:sz w:val="18"/>
                      <w:szCs w:val="18"/>
                    </w:rPr>
                    <w:t>удельный вес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 численности молодых людей в возрасте 14-30 лет, участвующих в мероприятиях </w:t>
                  </w:r>
                  <w:r w:rsidRPr="000634D3">
                    <w:rPr>
                      <w:sz w:val="18"/>
                      <w:szCs w:val="18"/>
                    </w:rPr>
                    <w:t xml:space="preserve">в деятельности патриотических объединений, клубов,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в общем количестве молодежи Поныровского района с 9% в 2012 году до 12,0% в 202</w:t>
                  </w:r>
                  <w:r w:rsidR="00535D92" w:rsidRPr="000634D3">
                    <w:rPr>
                      <w:rFonts w:eastAsia="HiddenHorzOCR"/>
                      <w:sz w:val="18"/>
                      <w:szCs w:val="18"/>
                    </w:rPr>
                    <w:t>4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 году</w:t>
                  </w:r>
                </w:p>
              </w:tc>
              <w:tc>
                <w:tcPr>
                  <w:tcW w:w="3685" w:type="dxa"/>
                  <w:gridSpan w:val="2"/>
                </w:tcPr>
                <w:p w:rsidR="00642DD4" w:rsidRPr="000634D3" w:rsidRDefault="00642DD4" w:rsidP="005870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Уменьшение охвата молодых людей мероприятиями по патриотическому воспитанию;</w:t>
                  </w:r>
                </w:p>
                <w:p w:rsidR="00642DD4" w:rsidRPr="000634D3" w:rsidRDefault="00642DD4" w:rsidP="005870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Снижение общего уровня социализации молодежи и уровня эффективности ее 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lastRenderedPageBreak/>
                    <w:t>самореализации.</w:t>
                  </w:r>
                </w:p>
              </w:tc>
              <w:tc>
                <w:tcPr>
                  <w:tcW w:w="2753" w:type="dxa"/>
                </w:tcPr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lastRenderedPageBreak/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  <w:p w:rsidR="00642DD4" w:rsidRPr="000634D3" w:rsidRDefault="00642DD4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 xml:space="preserve">удельный вес численности молодых людей в возрасте от 14 до 30 лет, участвующих в деятельности патриотических </w:t>
                  </w:r>
                  <w:r w:rsidRPr="000634D3">
                    <w:rPr>
                      <w:sz w:val="18"/>
                      <w:szCs w:val="18"/>
                    </w:rPr>
                    <w:lastRenderedPageBreak/>
                    <w:t>объединений, клубов, центров, в общем числе количестве молодежи Поныровского района в возрасте от 14 до 30 лет;</w:t>
                  </w:r>
                </w:p>
                <w:p w:rsidR="00642DD4" w:rsidRPr="000634D3" w:rsidRDefault="00642DD4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42DD4" w:rsidRPr="000634D3" w:rsidRDefault="00642DD4" w:rsidP="005870BC">
                  <w:pPr>
                    <w:tabs>
                      <w:tab w:val="left" w:pos="18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E73C1" w:rsidRPr="000634D3" w:rsidTr="008F261B">
              <w:trPr>
                <w:trHeight w:val="4810"/>
              </w:trPr>
              <w:tc>
                <w:tcPr>
                  <w:tcW w:w="567" w:type="dxa"/>
                </w:tcPr>
                <w:p w:rsidR="005870BC" w:rsidRPr="000634D3" w:rsidRDefault="005870BC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5870BC" w:rsidRPr="008F261B" w:rsidRDefault="008E075F" w:rsidP="005870BC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620F75"/>
              </w:tc>
              <w:tc>
                <w:tcPr>
                  <w:tcW w:w="2977" w:type="dxa"/>
                </w:tcPr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rFonts w:eastAsia="HiddenHorzOCR"/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Поныровском районе с 12,6% в 2012 году до 14,0% к 202</w:t>
                  </w:r>
                  <w:r w:rsidR="00FA21C8" w:rsidRPr="000634D3">
                    <w:rPr>
                      <w:rFonts w:eastAsia="HiddenHorzOCR"/>
                      <w:sz w:val="18"/>
                      <w:szCs w:val="18"/>
                    </w:rPr>
                    <w:t>3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 году</w:t>
                  </w:r>
                </w:p>
                <w:p w:rsidR="005870BC" w:rsidRPr="000634D3" w:rsidRDefault="005870BC" w:rsidP="005870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Курской области 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 55 человек в 2012 году до 250 человек в 202</w:t>
                  </w:r>
                  <w:r w:rsidR="00535D92"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4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 году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5870BC" w:rsidRPr="000634D3" w:rsidRDefault="005870BC" w:rsidP="00620F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Реализация подпрограммы будет способствовать созданию международных молодежных сообществ.</w:t>
                  </w:r>
                </w:p>
              </w:tc>
              <w:tc>
                <w:tcPr>
                  <w:tcW w:w="3685" w:type="dxa"/>
                  <w:gridSpan w:val="2"/>
                </w:tcPr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5870BC" w:rsidRPr="000634D3" w:rsidRDefault="005870BC" w:rsidP="00587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620F7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5870BC" w:rsidRPr="000634D3" w:rsidRDefault="005870BC" w:rsidP="005870BC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      </w:r>
                </w:p>
                <w:p w:rsidR="005870BC" w:rsidRPr="000634D3" w:rsidRDefault="005870BC" w:rsidP="00620F75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</w:t>
                  </w:r>
                  <w:r w:rsidR="00620F75" w:rsidRPr="000634D3">
                    <w:rPr>
                      <w:sz w:val="18"/>
                      <w:szCs w:val="18"/>
                    </w:rPr>
                    <w:t>района в</w:t>
                  </w:r>
                  <w:r w:rsidRPr="000634D3">
                    <w:rPr>
                      <w:sz w:val="18"/>
                      <w:szCs w:val="18"/>
                    </w:rPr>
                    <w:t xml:space="preserve"> возрасте от 14 до 30 лет</w:t>
                  </w:r>
                </w:p>
              </w:tc>
            </w:tr>
            <w:tr w:rsidR="002E73C1" w:rsidRPr="000634D3" w:rsidTr="008F261B">
              <w:trPr>
                <w:trHeight w:val="412"/>
              </w:trPr>
              <w:tc>
                <w:tcPr>
                  <w:tcW w:w="567" w:type="dxa"/>
                </w:tcPr>
                <w:p w:rsidR="005870BC" w:rsidRPr="000634D3" w:rsidRDefault="005870BC" w:rsidP="005870BC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2" w:type="dxa"/>
                  <w:gridSpan w:val="8"/>
                  <w:vAlign w:val="center"/>
                </w:tcPr>
                <w:p w:rsidR="005870BC" w:rsidRPr="000634D3" w:rsidRDefault="00DD7EE0" w:rsidP="00DD7EE0">
                  <w:pPr>
                    <w:tabs>
                      <w:tab w:val="left" w:pos="0"/>
                      <w:tab w:val="left" w:pos="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2 «Реализация муниципальной политики в сфере физической культуры и спорта»</w:t>
                  </w:r>
                </w:p>
              </w:tc>
            </w:tr>
            <w:tr w:rsidR="002E73C1" w:rsidRPr="000634D3" w:rsidTr="008F261B">
              <w:tc>
                <w:tcPr>
                  <w:tcW w:w="567" w:type="dxa"/>
                </w:tcPr>
                <w:p w:rsidR="00DD7EE0" w:rsidRPr="000634D3" w:rsidRDefault="00DD7EE0" w:rsidP="00DD7EE0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642DD4" w:rsidRPr="000634D3" w:rsidRDefault="00642DD4" w:rsidP="00642DD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Основное мероприятие </w:t>
                  </w:r>
                </w:p>
                <w:p w:rsidR="00DD7EE0" w:rsidRPr="000634D3" w:rsidRDefault="00DD7EE0" w:rsidP="00DD7E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b/>
                      <w:sz w:val="18"/>
                      <w:szCs w:val="18"/>
                    </w:rPr>
                    <w:t>2.1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1418" w:type="dxa"/>
                </w:tcPr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Отдел культуры, по делам молодежи, ФК и спорту </w:t>
                  </w:r>
                </w:p>
              </w:tc>
              <w:tc>
                <w:tcPr>
                  <w:tcW w:w="1134" w:type="dxa"/>
                </w:tcPr>
                <w:p w:rsidR="00DD7EE0" w:rsidRPr="000634D3" w:rsidRDefault="00DD7EE0" w:rsidP="00DD7E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2015 </w:t>
                  </w:r>
                </w:p>
              </w:tc>
              <w:tc>
                <w:tcPr>
                  <w:tcW w:w="1134" w:type="dxa"/>
                </w:tcPr>
                <w:p w:rsidR="00DD7EE0" w:rsidRPr="008F261B" w:rsidRDefault="00822AF9" w:rsidP="00535D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DD7EE0" w:rsidRPr="000634D3" w:rsidRDefault="00DD7EE0" w:rsidP="00DD7E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доли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      </w:r>
                </w:p>
                <w:p w:rsidR="00DD7EE0" w:rsidRPr="000634D3" w:rsidRDefault="00DD7EE0" w:rsidP="00DD7E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доли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DD7EE0" w:rsidRPr="000634D3" w:rsidRDefault="00DD7EE0" w:rsidP="00DD7E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      </w:r>
                </w:p>
              </w:tc>
              <w:tc>
                <w:tcPr>
                  <w:tcW w:w="3320" w:type="dxa"/>
                </w:tcPr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Снижение доли жителей Поныровского района систематически занимающихся физической культурой и спортом, и количества физкультурных и спортивных мероприятий; </w:t>
                  </w:r>
                </w:p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замедление темпов роста доли учащихся и студентов, систематически занимающихся физической культурой и спортом</w:t>
                  </w:r>
                </w:p>
              </w:tc>
              <w:tc>
                <w:tcPr>
                  <w:tcW w:w="3118" w:type="dxa"/>
                  <w:gridSpan w:val="2"/>
                </w:tcPr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      </w:r>
                </w:p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учащихся и студентов, систематически занимающихся физической культурой и спортом, в общей численности учащихся и студентов;</w:t>
                  </w:r>
                </w:p>
                <w:p w:rsidR="00DD7EE0" w:rsidRPr="000634D3" w:rsidRDefault="00DD7EE0" w:rsidP="00DD7EE0">
                  <w:pPr>
                    <w:pStyle w:val="afa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лиц с ограниченными возможностями здоровья и инвалидов, систематически занимающихся физической культурой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 спортом, в общей численности данной категории населения;</w:t>
                  </w:r>
                </w:p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            </w:r>
                </w:p>
              </w:tc>
            </w:tr>
            <w:tr w:rsidR="002E73C1" w:rsidRPr="000634D3" w:rsidTr="008F261B">
              <w:trPr>
                <w:trHeight w:val="4206"/>
              </w:trPr>
              <w:tc>
                <w:tcPr>
                  <w:tcW w:w="567" w:type="dxa"/>
                  <w:vMerge w:val="restart"/>
                </w:tcPr>
                <w:p w:rsidR="00642DD4" w:rsidRPr="000634D3" w:rsidRDefault="00642DD4" w:rsidP="00DD7EE0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642DD4" w:rsidRPr="000634D3" w:rsidRDefault="00642DD4" w:rsidP="00DD7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</w:tcPr>
                <w:p w:rsidR="00642DD4" w:rsidRPr="000634D3" w:rsidRDefault="00642DD4" w:rsidP="00DD7E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642DD4" w:rsidRPr="008F261B" w:rsidRDefault="00822AF9" w:rsidP="00535D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степени информированности и уровня знаний различных категорий населения по вопросам физической культуры и спорта;</w:t>
                  </w:r>
                </w:p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 </w:t>
                  </w:r>
                </w:p>
              </w:tc>
              <w:tc>
                <w:tcPr>
                  <w:tcW w:w="3320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Снижение численности систематически занимающихся физической культурой и спортом;</w:t>
                  </w:r>
                </w:p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сокращение числа сторонников здорового образа жизни и спортивного стиля жизни </w:t>
                  </w:r>
                </w:p>
              </w:tc>
              <w:tc>
                <w:tcPr>
                  <w:tcW w:w="3118" w:type="dxa"/>
                  <w:gridSpan w:val="2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      </w:r>
                </w:p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учащихся и студентов, систематически занимающихся физической культурой и спортом, в общей численности учащихся и студентов;</w:t>
                  </w:r>
                </w:p>
                <w:p w:rsidR="00642DD4" w:rsidRPr="000634D3" w:rsidRDefault="00642DD4" w:rsidP="00DD7EE0">
                  <w:pPr>
                    <w:pStyle w:val="afa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</w:tc>
            </w:tr>
            <w:tr w:rsidR="002E73C1" w:rsidRPr="000634D3" w:rsidTr="008F261B">
              <w:tc>
                <w:tcPr>
                  <w:tcW w:w="567" w:type="dxa"/>
                  <w:vMerge/>
                </w:tcPr>
                <w:p w:rsidR="00642DD4" w:rsidRPr="000634D3" w:rsidRDefault="00642DD4" w:rsidP="00DD7EE0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культуры, по делам молодежи, ФК и спорту, отдел строительства, архитектуры, ЖКХ, охраны окружающей среды </w:t>
                  </w:r>
                </w:p>
              </w:tc>
              <w:tc>
                <w:tcPr>
                  <w:tcW w:w="1134" w:type="dxa"/>
                </w:tcPr>
                <w:p w:rsidR="00642DD4" w:rsidRPr="000634D3" w:rsidRDefault="00642DD4" w:rsidP="00DD7E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642DD4" w:rsidRPr="008F261B" w:rsidRDefault="00822AF9" w:rsidP="00535D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уровня доступности объектов спорта, а также обеспеченности населения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      </w:r>
                </w:p>
              </w:tc>
              <w:tc>
                <w:tcPr>
                  <w:tcW w:w="3320" w:type="dxa"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Снижение уровня доступности объектов спорта и обеспеченности населения объектами спорта для занятий физической культурой и спортом</w:t>
                  </w:r>
                </w:p>
              </w:tc>
              <w:tc>
                <w:tcPr>
                  <w:tcW w:w="3118" w:type="dxa"/>
                  <w:gridSpan w:val="2"/>
                </w:tcPr>
                <w:p w:rsidR="00642DD4" w:rsidRPr="000634D3" w:rsidRDefault="00642DD4" w:rsidP="00DD7E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      </w:r>
                </w:p>
              </w:tc>
            </w:tr>
            <w:tr w:rsidR="002E73C1" w:rsidRPr="000634D3" w:rsidTr="008F261B">
              <w:trPr>
                <w:trHeight w:val="958"/>
              </w:trPr>
              <w:tc>
                <w:tcPr>
                  <w:tcW w:w="567" w:type="dxa"/>
                  <w:vMerge/>
                </w:tcPr>
                <w:p w:rsidR="00642DD4" w:rsidRPr="000634D3" w:rsidRDefault="00642DD4" w:rsidP="00DD7EE0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642DD4" w:rsidRPr="000634D3" w:rsidRDefault="00642DD4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42DD4" w:rsidRPr="000634D3" w:rsidRDefault="00642DD4" w:rsidP="00DD7EE0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</w:tcPr>
                <w:p w:rsidR="00642DD4" w:rsidRPr="000634D3" w:rsidRDefault="00642DD4" w:rsidP="00DD7EE0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642DD4" w:rsidRPr="008F261B" w:rsidRDefault="00822AF9" w:rsidP="00535D92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642DD4" w:rsidRPr="000634D3" w:rsidRDefault="00642DD4" w:rsidP="00535D92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достижения целей, решения задач и выполнение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</w:t>
                  </w:r>
                  <w:r w:rsidR="006C3E2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822AF9"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годы)</w:t>
                  </w:r>
                </w:p>
              </w:tc>
              <w:tc>
                <w:tcPr>
                  <w:tcW w:w="3320" w:type="dxa"/>
                </w:tcPr>
                <w:p w:rsidR="00642DD4" w:rsidRPr="000634D3" w:rsidRDefault="00642DD4" w:rsidP="00BB5CB7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достижение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(2015-202</w:t>
                  </w:r>
                  <w:r w:rsidR="00BB5CB7"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годы)</w:t>
                  </w:r>
                </w:p>
              </w:tc>
              <w:tc>
                <w:tcPr>
                  <w:tcW w:w="3118" w:type="dxa"/>
                  <w:gridSpan w:val="2"/>
                </w:tcPr>
                <w:p w:rsidR="00642DD4" w:rsidRPr="000634D3" w:rsidRDefault="00642DD4" w:rsidP="00DD7E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642DD4" w:rsidRPr="000634D3" w:rsidRDefault="00642DD4" w:rsidP="00DD7EE0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2E73C1" w:rsidRPr="000634D3" w:rsidTr="008F261B">
              <w:trPr>
                <w:trHeight w:val="1362"/>
              </w:trPr>
              <w:tc>
                <w:tcPr>
                  <w:tcW w:w="15309" w:type="dxa"/>
                  <w:gridSpan w:val="9"/>
                </w:tcPr>
                <w:tbl>
                  <w:tblPr>
                    <w:tblW w:w="15351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32"/>
                    <w:gridCol w:w="1701"/>
                    <w:gridCol w:w="1418"/>
                    <w:gridCol w:w="1134"/>
                    <w:gridCol w:w="1134"/>
                    <w:gridCol w:w="2977"/>
                    <w:gridCol w:w="3260"/>
                    <w:gridCol w:w="3295"/>
                  </w:tblGrid>
                  <w:tr w:rsidR="002E73C1" w:rsidRPr="000634D3" w:rsidTr="00F6452F">
                    <w:trPr>
                      <w:trHeight w:val="400"/>
                    </w:trPr>
                    <w:tc>
                      <w:tcPr>
                        <w:tcW w:w="15351" w:type="dxa"/>
                        <w:gridSpan w:val="8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DD7EE0">
                        <w:pPr>
                          <w:tabs>
                            <w:tab w:val="left" w:pos="0"/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Подпрограмма 3 «Оздоровление и отдых детей»</w:t>
                        </w:r>
                      </w:p>
                    </w:tc>
                  </w:tr>
                  <w:tr w:rsidR="002E73C1" w:rsidRPr="000634D3" w:rsidTr="008F261B">
                    <w:trPr>
                      <w:trHeight w:val="1706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42189" w:rsidRPr="000634D3" w:rsidRDefault="00B42189" w:rsidP="00DD7EE0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b/>
                            <w:sz w:val="18"/>
                            <w:szCs w:val="18"/>
                          </w:rPr>
                          <w:t>Основное мероприятие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b/>
                            <w:sz w:val="18"/>
                            <w:szCs w:val="18"/>
                          </w:rPr>
                          <w:t>3.1 «Создание условий для организации оздоровления и отдыха детей Поныровского района»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F6452F" w:rsidRPr="000634D3" w:rsidRDefault="00F6452F" w:rsidP="00BB5CB7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8F261B" w:rsidRDefault="00822AF9" w:rsidP="00535D92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</w:t>
                        </w:r>
                        <w:r w:rsidR="008E075F" w:rsidRPr="008F261B">
                          <w:rPr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Расширение масштабов адресной помощи семьям с детьми, относящимся к категории «трудная жизненная ситуация», более эффективное использование средств местного и областного бюджета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Неэффективное расходование бюджетных средств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822AF9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2E73C1" w:rsidRPr="000634D3" w:rsidTr="008F261B">
                    <w:trPr>
                      <w:trHeight w:val="2964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8F261B" w:rsidRDefault="00822AF9" w:rsidP="00535D92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</w:t>
                        </w:r>
                        <w:r w:rsidR="008E075F" w:rsidRPr="008F261B">
                          <w:rPr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Расширение масштабов адресной помощи семьям с детьми, более эффективное использование средств местного и областного бюджета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Неэффективное расходование бюджетных средств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822AF9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доля оздоровленных детей в загородных оздоровительных лагерях от числа детей муниципального образования от 7 до 18 лет </w:t>
                        </w:r>
                      </w:p>
                      <w:p w:rsidR="00F6452F" w:rsidRPr="000634D3" w:rsidRDefault="00F6452F" w:rsidP="00822AF9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доля оздоровленных детей в лагерях с дневным пребыванием детей от численности детей муниципального образования от 7 до 15 лет </w:t>
                        </w:r>
                      </w:p>
                      <w:p w:rsidR="00F6452F" w:rsidRPr="000634D3" w:rsidRDefault="00F6452F" w:rsidP="00822AF9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2E73C1" w:rsidRPr="000634D3" w:rsidTr="008F261B">
                    <w:trPr>
                      <w:trHeight w:val="1418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79FD" w:rsidRPr="008F261B" w:rsidRDefault="00F6452F" w:rsidP="00822AF9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  <w:r w:rsidR="008E075F" w:rsidRPr="008F261B">
                          <w:rPr>
                            <w:color w:val="FF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 xml:space="preserve">Обеспечение безопасности организованных групп детей при доставке в оздоровительные учреждения, расположенные на </w:t>
                        </w:r>
                        <w:r w:rsidR="00B42189" w:rsidRPr="000634D3">
                          <w:rPr>
                            <w:sz w:val="18"/>
                            <w:szCs w:val="18"/>
                          </w:rPr>
                          <w:t>территории Курскойобласти и за</w:t>
                        </w:r>
                        <w:r w:rsidRPr="000634D3">
                          <w:rPr>
                            <w:sz w:val="18"/>
                            <w:szCs w:val="18"/>
                          </w:rPr>
                          <w:t xml:space="preserve"> ее пределами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 xml:space="preserve">Отсутствие безопасной системы доставки детей в оздоровительные учреждения, </w:t>
                        </w:r>
                        <w:r w:rsidR="00B42189" w:rsidRPr="000634D3">
                          <w:rPr>
                            <w:sz w:val="18"/>
                            <w:szCs w:val="18"/>
                          </w:rPr>
                          <w:t>расположенные натерриторииКурскойобласти и за</w:t>
                        </w:r>
                        <w:r w:rsidRPr="000634D3">
                          <w:rPr>
                            <w:sz w:val="18"/>
                            <w:szCs w:val="18"/>
                          </w:rPr>
                          <w:t xml:space="preserve"> ее пределами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Количество детей, оздоровленных в загородных оздоровительных лагерях;</w:t>
                        </w:r>
                      </w:p>
                      <w:p w:rsidR="00F6452F" w:rsidRPr="000634D3" w:rsidRDefault="00F6452F" w:rsidP="00DD7EE0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Количество детей, оздоровленных в лагерях с дневным пребыванием детей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2E73C1" w:rsidRPr="000634D3" w:rsidTr="008F261B">
                    <w:trPr>
                      <w:trHeight w:val="496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8F261B" w:rsidRDefault="008E075F" w:rsidP="00FA21C8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 xml:space="preserve">Обеспечение безопасности организованных групп детей при доставке в оздоровительные учреждения, расположенные за пределами Курской области, и </w:t>
                        </w:r>
                        <w:r w:rsidRPr="000634D3">
                          <w:rPr>
                            <w:sz w:val="18"/>
                            <w:szCs w:val="18"/>
                          </w:rPr>
                          <w:lastRenderedPageBreak/>
                          <w:t>обратно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lastRenderedPageBreak/>
                          <w:t>Отсутствие безопасной системы доставки детей до оздоровительных учреждений, расположенных за пределами Курской области и обратно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452F" w:rsidRPr="000634D3" w:rsidRDefault="00F6452F" w:rsidP="00F6452F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 xml:space="preserve"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</w:t>
                        </w:r>
                        <w:r w:rsidRPr="000634D3">
                          <w:rPr>
                            <w:sz w:val="18"/>
                            <w:szCs w:val="18"/>
                          </w:rPr>
                          <w:lastRenderedPageBreak/>
                          <w:t>текущем году</w:t>
                        </w:r>
                      </w:p>
                    </w:tc>
                  </w:tr>
                  <w:tr w:rsidR="002E73C1" w:rsidRPr="000634D3" w:rsidTr="008F261B">
                    <w:trPr>
                      <w:trHeight w:val="1283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DD7EE0" w:rsidRPr="000634D3" w:rsidRDefault="00DD7EE0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DD7EE0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BB5CB7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DD7EE0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DD7EE0" w:rsidRPr="000634D3" w:rsidRDefault="00DD7EE0" w:rsidP="00F6452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8F261B" w:rsidRDefault="008E075F" w:rsidP="00DD7EE0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  <w:p w:rsidR="00DD7EE0" w:rsidRPr="000634D3" w:rsidRDefault="00DD7EE0" w:rsidP="00DD7EE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D7EE0" w:rsidRPr="000634D3" w:rsidRDefault="00DD7EE0" w:rsidP="00F6452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F6452F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Увеличение охвата детей и подростков Поныровского района различными формами отдыха и занятости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BB5CB7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 xml:space="preserve">Уменьшение охвата детей и подростков Поныровского </w:t>
                        </w:r>
                        <w:r w:rsidR="00F6452F" w:rsidRPr="000634D3">
                          <w:rPr>
                            <w:sz w:val="18"/>
                            <w:szCs w:val="18"/>
                          </w:rPr>
                          <w:t>района различными</w:t>
                        </w:r>
                        <w:r w:rsidRPr="000634D3">
                          <w:rPr>
                            <w:sz w:val="18"/>
                            <w:szCs w:val="18"/>
                          </w:rPr>
                          <w:t xml:space="preserve"> формами отдыха и занятости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D7EE0" w:rsidRPr="000634D3" w:rsidRDefault="00DD7EE0" w:rsidP="00F6452F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</w:tbl>
                <w:p w:rsidR="00DD7EE0" w:rsidRPr="000634D3" w:rsidRDefault="00DD7EE0" w:rsidP="00DD7EE0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E73C1" w:rsidRPr="000634D3" w:rsidTr="008F261B">
              <w:trPr>
                <w:trHeight w:val="321"/>
              </w:trPr>
              <w:tc>
                <w:tcPr>
                  <w:tcW w:w="153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 xml:space="preserve">Подпрограмма 4 «Управление муниципальной </w:t>
                  </w:r>
                  <w:r w:rsidR="00B42189"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программой иобеспечение условий</w:t>
                  </w:r>
                  <w:r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реализации»</w:t>
                  </w:r>
                </w:p>
              </w:tc>
            </w:tr>
            <w:tr w:rsidR="002E73C1" w:rsidRPr="000634D3" w:rsidTr="008F261B">
              <w:trPr>
                <w:trHeight w:val="518"/>
              </w:trPr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Основное мероприятие </w:t>
                  </w:r>
                  <w:r w:rsidR="00F6452F"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.1.</w:t>
                  </w:r>
                </w:p>
                <w:p w:rsidR="00DD7EE0" w:rsidRPr="000634D3" w:rsidRDefault="00B42189" w:rsidP="00DD7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8F261B" w:rsidRDefault="00DD7EE0" w:rsidP="00535D92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</w:t>
                  </w:r>
                  <w:r w:rsidR="008E075F" w:rsidRPr="008F261B">
                    <w:rPr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достижения целей, решения задач и выполнение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</w:tc>
              <w:tc>
                <w:tcPr>
                  <w:tcW w:w="33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Недостижение</w:t>
                  </w:r>
                  <w:proofErr w:type="spellEnd"/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DD7EE0" w:rsidRPr="000634D3" w:rsidRDefault="00DD7EE0" w:rsidP="00DD7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EE0" w:rsidRPr="000634D3" w:rsidRDefault="00DD7EE0" w:rsidP="00DD7E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DD7EE0" w:rsidRPr="000634D3" w:rsidRDefault="00DD7EE0" w:rsidP="00DD7E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870BC" w:rsidRPr="000634D3" w:rsidRDefault="005870BC" w:rsidP="005870B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5870BC" w:rsidRPr="002E73C1" w:rsidRDefault="005870BC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42DD4" w:rsidRPr="002E73C1" w:rsidRDefault="00642DD4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E0A52" w:rsidRPr="002E73C1" w:rsidRDefault="009E0A52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E0A52" w:rsidRPr="002E73C1" w:rsidRDefault="009E0A52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E0A52" w:rsidRPr="002E73C1" w:rsidRDefault="009E0A52" w:rsidP="00B4218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Style w:val="aff4"/>
        <w:tblpPr w:leftFromText="180" w:rightFromText="180" w:vertAnchor="text" w:horzAnchor="margin" w:tblpXSpec="center" w:tblpY="-1132"/>
        <w:tblW w:w="16351" w:type="dxa"/>
        <w:tblLook w:val="04A0" w:firstRow="1" w:lastRow="0" w:firstColumn="1" w:lastColumn="0" w:noHBand="0" w:noVBand="1"/>
      </w:tblPr>
      <w:tblGrid>
        <w:gridCol w:w="247"/>
        <w:gridCol w:w="15857"/>
        <w:gridCol w:w="247"/>
      </w:tblGrid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FA5C4B" w:rsidRDefault="00FA5C4B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ПРИЛОЖЕНИЕ №3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 муниципальной программе 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Поныровского района Курской области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«Повышение эффективности работы с молодежью,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организация отдыха и оздоровления детей, молодежи, 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развитие физической культуры и спорта в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Поныровском районе Курской области»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A93BC2" w:rsidP="00A64BB7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(в редакции постановления от </w:t>
            </w:r>
            <w:r w:rsidR="00A64BB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11.03.2024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B81049"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№ </w:t>
            </w:r>
            <w:r w:rsidR="00A64BB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133</w:t>
            </w:r>
            <w:bookmarkStart w:id="12" w:name="_GoBack"/>
            <w:bookmarkEnd w:id="12"/>
            <w:r w:rsidR="00B81049"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B81049" w:rsidRPr="000634D3" w:rsidTr="00FA5C4B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049" w:rsidRPr="000634D3" w:rsidRDefault="00B81049" w:rsidP="00ED7ACE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81049" w:rsidRPr="000634D3" w:rsidTr="00FA5C4B">
        <w:trPr>
          <w:gridBefore w:val="1"/>
          <w:wBefore w:w="247" w:type="dxa"/>
          <w:trHeight w:val="545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1049" w:rsidRPr="000634D3" w:rsidRDefault="00B81049" w:rsidP="00FA5C4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</w:t>
            </w:r>
          </w:p>
        </w:tc>
      </w:tr>
      <w:tr w:rsidR="00B81049" w:rsidRPr="000634D3" w:rsidTr="00FA5C4B">
        <w:trPr>
          <w:gridBefore w:val="1"/>
          <w:wBefore w:w="247" w:type="dxa"/>
          <w:trHeight w:val="466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1049" w:rsidRPr="000634D3" w:rsidRDefault="00B81049" w:rsidP="00FA5C4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</w:p>
        </w:tc>
      </w:tr>
    </w:tbl>
    <w:p w:rsidR="0088455F" w:rsidRDefault="003A0984" w:rsidP="00FA5C4B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eastAsia="Andale Sans UI"/>
          <w:lang w:eastAsia="ja-JP" w:bidi="fa-IR"/>
        </w:rPr>
        <w:fldChar w:fldCharType="begin"/>
      </w:r>
      <w:r w:rsidR="0088455F"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</w:instrText>
      </w:r>
      <w:r w:rsidR="00627B84">
        <w:rPr>
          <w:rFonts w:eastAsia="Andale Sans UI"/>
          <w:lang w:eastAsia="ja-JP" w:bidi="fa-IR"/>
        </w:rPr>
        <w:instrText xml:space="preserve"> \* MERGEFORMAT </w:instrText>
      </w:r>
      <w:r>
        <w:rPr>
          <w:rFonts w:eastAsia="Andale Sans UI"/>
          <w:lang w:eastAsia="ja-JP" w:bidi="fa-IR"/>
        </w:rPr>
        <w:fldChar w:fldCharType="separate"/>
      </w:r>
    </w:p>
    <w:tbl>
      <w:tblPr>
        <w:tblW w:w="16070" w:type="dxa"/>
        <w:tblInd w:w="108" w:type="dxa"/>
        <w:tblLook w:val="04A0" w:firstRow="1" w:lastRow="0" w:firstColumn="1" w:lastColumn="0" w:noHBand="0" w:noVBand="1"/>
      </w:tblPr>
      <w:tblGrid>
        <w:gridCol w:w="547"/>
        <w:gridCol w:w="1564"/>
        <w:gridCol w:w="1151"/>
        <w:gridCol w:w="651"/>
        <w:gridCol w:w="605"/>
        <w:gridCol w:w="1066"/>
        <w:gridCol w:w="468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FA5C4B" w:rsidRPr="00FA5C4B" w:rsidTr="008F261B">
        <w:trPr>
          <w:trHeight w:val="9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0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Расходы (тыс. рублей), годы</w:t>
            </w:r>
          </w:p>
        </w:tc>
      </w:tr>
      <w:tr w:rsidR="00FA5C4B" w:rsidRPr="00FA5C4B" w:rsidTr="008F261B">
        <w:trPr>
          <w:gridAfter w:val="1"/>
          <w:wAfter w:w="10" w:type="dxa"/>
          <w:trHeight w:val="37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2026</w:t>
            </w:r>
          </w:p>
        </w:tc>
      </w:tr>
      <w:tr w:rsidR="00FA5C4B" w:rsidRPr="00FA5C4B" w:rsidTr="008F261B">
        <w:trPr>
          <w:gridAfter w:val="1"/>
          <w:wAfter w:w="10" w:type="dxa"/>
          <w:trHeight w:val="54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«Повышение эффективности работы с молодежью организация отдыха и оздоровления детей, молодежи, развитие физической культуры и спорта в </w:t>
            </w:r>
            <w:proofErr w:type="spellStart"/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Поныровском</w:t>
            </w:r>
            <w:proofErr w:type="spellEnd"/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Всего, в том числе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1428,983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1434,623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1466,859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1478,011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1498,300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1568,384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1682,210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2465,792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2666,714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2720,842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</w:tr>
      <w:tr w:rsidR="00FA5C4B" w:rsidRPr="00FA5C4B" w:rsidTr="008F261B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322,309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359,960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1125,540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1144,550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1138,340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1189,500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1711,142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1904,819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2050,917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</w:tr>
      <w:tr w:rsidR="00FA5C4B" w:rsidRPr="00FA5C4B" w:rsidTr="008F261B">
        <w:trPr>
          <w:gridAfter w:val="1"/>
          <w:wAfter w:w="10" w:type="dxa"/>
          <w:trHeight w:val="49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«Повышение эффективности реализации молодежной политики»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148,000</w:t>
            </w:r>
          </w:p>
        </w:tc>
      </w:tr>
      <w:tr w:rsidR="00FA5C4B" w:rsidRPr="00FA5C4B" w:rsidTr="008F261B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A5C4B" w:rsidRPr="00FA5C4B" w:rsidTr="008F261B">
        <w:trPr>
          <w:gridAfter w:val="1"/>
          <w:wAfter w:w="10" w:type="dxa"/>
          <w:trHeight w:val="52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«Формирование условий для вовлечения молодежи в социальную практику»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A5C4B" w:rsidRPr="00FA5C4B" w:rsidTr="008F261B">
        <w:trPr>
          <w:gridAfter w:val="1"/>
          <w:wAfter w:w="10" w:type="dxa"/>
          <w:trHeight w:val="52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08101C1414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A5C4B" w:rsidRPr="00FA5C4B" w:rsidTr="008F261B">
        <w:trPr>
          <w:gridAfter w:val="1"/>
          <w:wAfter w:w="10" w:type="dxa"/>
          <w:trHeight w:val="48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150,000</w:t>
            </w:r>
          </w:p>
        </w:tc>
      </w:tr>
      <w:tr w:rsidR="00FA5C4B" w:rsidRPr="00FA5C4B" w:rsidTr="008F261B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A5C4B" w:rsidRPr="00FA5C4B" w:rsidTr="008F261B">
        <w:trPr>
          <w:gridAfter w:val="1"/>
          <w:wAfter w:w="10" w:type="dxa"/>
          <w:trHeight w:val="58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F261B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  <w:r w:rsidR="0088455F"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8F261B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A5C4B" w:rsidRPr="00FA5C4B" w:rsidTr="008F261B">
        <w:trPr>
          <w:gridAfter w:val="1"/>
          <w:wAfter w:w="10" w:type="dxa"/>
          <w:trHeight w:val="58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08201C1406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A5C4B" w:rsidRPr="00FA5C4B" w:rsidTr="008F261B">
        <w:trPr>
          <w:gridAfter w:val="1"/>
          <w:wAfter w:w="10" w:type="dxa"/>
          <w:trHeight w:val="45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Оздоровление и отдых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1128,463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1136,623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1157,109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1180,011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1200,960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1270,384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1426,710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2177,792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2494,234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2380,842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</w:tr>
      <w:tr w:rsidR="00FA5C4B" w:rsidRPr="00FA5C4B" w:rsidTr="008F261B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322,309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359,960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825,020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834,800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934,000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1423,142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1732,339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1710,917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1967,160</w:t>
            </w:r>
          </w:p>
        </w:tc>
      </w:tr>
      <w:tr w:rsidR="00FA5C4B" w:rsidRPr="00FA5C4B" w:rsidTr="008F261B">
        <w:trPr>
          <w:gridAfter w:val="1"/>
          <w:wAfter w:w="10" w:type="dxa"/>
          <w:trHeight w:val="42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455F" w:rsidRPr="00FA5C4B" w:rsidRDefault="0088455F" w:rsidP="00FA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«Создание условий для организации оздоровления и отдыха детей </w:t>
            </w:r>
            <w:proofErr w:type="spellStart"/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Поныровского</w:t>
            </w:r>
            <w:proofErr w:type="spellEnd"/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1128,463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1136,623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1157,109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1180,011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1200,960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1270,384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1426,710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2177,792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2494,234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2380,842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</w:tr>
      <w:tr w:rsidR="00FA5C4B" w:rsidRPr="00FA5C4B" w:rsidTr="008F261B">
        <w:trPr>
          <w:gridAfter w:val="1"/>
          <w:wAfter w:w="10" w:type="dxa"/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0830113540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350,919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0830113540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514,932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261,088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08301S3540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442,579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549,666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709,520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788,400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880,740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859,248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859,343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859,343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173,200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222,800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171,326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157,704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138,350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172,792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171,059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103,803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223,900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A5C4B" w:rsidRPr="00FA5C4B" w:rsidTr="008F261B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08301S3540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175,197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193,200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208,300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202,095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123,630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61,130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391,950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598,233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441,195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697,343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5F" w:rsidRPr="00FA5C4B" w:rsidRDefault="0088455F" w:rsidP="00FA5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697,343</w:t>
            </w:r>
          </w:p>
        </w:tc>
      </w:tr>
    </w:tbl>
    <w:p w:rsidR="00642DD4" w:rsidRDefault="003A0984" w:rsidP="008F26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sectPr w:rsidR="00642DD4" w:rsidSect="0088455F">
      <w:pgSz w:w="16838" w:h="11906" w:orient="landscape"/>
      <w:pgMar w:top="284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988"/>
    <w:multiLevelType w:val="hybridMultilevel"/>
    <w:tmpl w:val="E43C888A"/>
    <w:lvl w:ilvl="0" w:tplc="A816BE76">
      <w:start w:val="2015"/>
      <w:numFmt w:val="decimal"/>
      <w:lvlText w:val="%1"/>
      <w:lvlJc w:val="left"/>
      <w:pPr>
        <w:ind w:left="840" w:hanging="48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27B6"/>
    <w:multiLevelType w:val="hybridMultilevel"/>
    <w:tmpl w:val="F87C3A76"/>
    <w:lvl w:ilvl="0" w:tplc="D6CE1480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66A59"/>
    <w:multiLevelType w:val="hybridMultilevel"/>
    <w:tmpl w:val="C7324CFE"/>
    <w:lvl w:ilvl="0" w:tplc="9BBAA04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260C"/>
    <w:multiLevelType w:val="hybridMultilevel"/>
    <w:tmpl w:val="8F58A8AE"/>
    <w:lvl w:ilvl="0" w:tplc="6B6ED8AA">
      <w:start w:val="2014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E18"/>
    <w:multiLevelType w:val="hybridMultilevel"/>
    <w:tmpl w:val="D3866E60"/>
    <w:lvl w:ilvl="0" w:tplc="C4B04EDA">
      <w:start w:val="2015"/>
      <w:numFmt w:val="decimal"/>
      <w:lvlText w:val="%1"/>
      <w:lvlJc w:val="left"/>
      <w:pPr>
        <w:ind w:left="960" w:hanging="60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C42F8"/>
    <w:multiLevelType w:val="multilevel"/>
    <w:tmpl w:val="471A3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12613F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F4293"/>
    <w:multiLevelType w:val="multilevel"/>
    <w:tmpl w:val="145699C2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FF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81C39CD"/>
    <w:multiLevelType w:val="hybridMultilevel"/>
    <w:tmpl w:val="E1DEBE4A"/>
    <w:lvl w:ilvl="0" w:tplc="5060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A688A"/>
    <w:multiLevelType w:val="hybridMultilevel"/>
    <w:tmpl w:val="1A64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8C31DF"/>
    <w:multiLevelType w:val="hybridMultilevel"/>
    <w:tmpl w:val="56F8E7F8"/>
    <w:lvl w:ilvl="0" w:tplc="9B48A498">
      <w:start w:val="2015"/>
      <w:numFmt w:val="decimal"/>
      <w:lvlText w:val="%1"/>
      <w:lvlJc w:val="left"/>
      <w:pPr>
        <w:ind w:left="840" w:hanging="48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4"/>
  </w:num>
  <w:num w:numId="14">
    <w:abstractNumId w:val="4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2A"/>
    <w:rsid w:val="000016B1"/>
    <w:rsid w:val="00016975"/>
    <w:rsid w:val="0004096E"/>
    <w:rsid w:val="00062501"/>
    <w:rsid w:val="00062BB8"/>
    <w:rsid w:val="000634D3"/>
    <w:rsid w:val="0007176C"/>
    <w:rsid w:val="00076732"/>
    <w:rsid w:val="00083F49"/>
    <w:rsid w:val="000A0F2C"/>
    <w:rsid w:val="000A1172"/>
    <w:rsid w:val="000A1605"/>
    <w:rsid w:val="000D322D"/>
    <w:rsid w:val="000F2FB9"/>
    <w:rsid w:val="0010776F"/>
    <w:rsid w:val="0012319B"/>
    <w:rsid w:val="001403B4"/>
    <w:rsid w:val="00183701"/>
    <w:rsid w:val="001B7D7F"/>
    <w:rsid w:val="001D1DA8"/>
    <w:rsid w:val="001E5CB7"/>
    <w:rsid w:val="001E6B74"/>
    <w:rsid w:val="002013B4"/>
    <w:rsid w:val="00202963"/>
    <w:rsid w:val="00231575"/>
    <w:rsid w:val="00233EE9"/>
    <w:rsid w:val="002502D1"/>
    <w:rsid w:val="00281053"/>
    <w:rsid w:val="00286C76"/>
    <w:rsid w:val="00293CC8"/>
    <w:rsid w:val="002C0185"/>
    <w:rsid w:val="002C55AB"/>
    <w:rsid w:val="002C6538"/>
    <w:rsid w:val="002D26D7"/>
    <w:rsid w:val="002D6982"/>
    <w:rsid w:val="002E069E"/>
    <w:rsid w:val="002E73C1"/>
    <w:rsid w:val="002F75B4"/>
    <w:rsid w:val="002F7C51"/>
    <w:rsid w:val="00324086"/>
    <w:rsid w:val="00325ACB"/>
    <w:rsid w:val="003363FF"/>
    <w:rsid w:val="00336C2D"/>
    <w:rsid w:val="00336C9D"/>
    <w:rsid w:val="00340441"/>
    <w:rsid w:val="00341302"/>
    <w:rsid w:val="00362465"/>
    <w:rsid w:val="003829BF"/>
    <w:rsid w:val="003958FC"/>
    <w:rsid w:val="003A0984"/>
    <w:rsid w:val="003B12CC"/>
    <w:rsid w:val="003D5C9C"/>
    <w:rsid w:val="003E2B8A"/>
    <w:rsid w:val="003F526E"/>
    <w:rsid w:val="00402A2C"/>
    <w:rsid w:val="004238F3"/>
    <w:rsid w:val="004353B0"/>
    <w:rsid w:val="004534CF"/>
    <w:rsid w:val="00455ED5"/>
    <w:rsid w:val="00464F17"/>
    <w:rsid w:val="00472271"/>
    <w:rsid w:val="004800D0"/>
    <w:rsid w:val="004844E0"/>
    <w:rsid w:val="00486D3B"/>
    <w:rsid w:val="00490998"/>
    <w:rsid w:val="004A3DAE"/>
    <w:rsid w:val="004B7C28"/>
    <w:rsid w:val="004B7EED"/>
    <w:rsid w:val="004D0745"/>
    <w:rsid w:val="004D14C5"/>
    <w:rsid w:val="004D545F"/>
    <w:rsid w:val="004E06E4"/>
    <w:rsid w:val="004E0BE4"/>
    <w:rsid w:val="004E4365"/>
    <w:rsid w:val="004F4363"/>
    <w:rsid w:val="00501341"/>
    <w:rsid w:val="0050188B"/>
    <w:rsid w:val="0051562E"/>
    <w:rsid w:val="005315CC"/>
    <w:rsid w:val="00535D92"/>
    <w:rsid w:val="00540266"/>
    <w:rsid w:val="00540BEE"/>
    <w:rsid w:val="00552E05"/>
    <w:rsid w:val="005537A3"/>
    <w:rsid w:val="00557AFE"/>
    <w:rsid w:val="0056367D"/>
    <w:rsid w:val="005868E0"/>
    <w:rsid w:val="005870BC"/>
    <w:rsid w:val="005909F8"/>
    <w:rsid w:val="005A4FBA"/>
    <w:rsid w:val="005C7D43"/>
    <w:rsid w:val="005E0F94"/>
    <w:rsid w:val="005F3C7E"/>
    <w:rsid w:val="005F6B86"/>
    <w:rsid w:val="0061430F"/>
    <w:rsid w:val="00615EEF"/>
    <w:rsid w:val="00620F75"/>
    <w:rsid w:val="00627B84"/>
    <w:rsid w:val="006335D0"/>
    <w:rsid w:val="00642758"/>
    <w:rsid w:val="00642DD4"/>
    <w:rsid w:val="00685B00"/>
    <w:rsid w:val="006A78A2"/>
    <w:rsid w:val="006C3E2F"/>
    <w:rsid w:val="006C6389"/>
    <w:rsid w:val="006E011F"/>
    <w:rsid w:val="006E20C0"/>
    <w:rsid w:val="007437C3"/>
    <w:rsid w:val="00752932"/>
    <w:rsid w:val="007702B4"/>
    <w:rsid w:val="007724DD"/>
    <w:rsid w:val="00791B4D"/>
    <w:rsid w:val="007A0E29"/>
    <w:rsid w:val="007A4AB4"/>
    <w:rsid w:val="007A6AD0"/>
    <w:rsid w:val="007B3A8F"/>
    <w:rsid w:val="007B3E1F"/>
    <w:rsid w:val="007F5726"/>
    <w:rsid w:val="008068D9"/>
    <w:rsid w:val="008129EA"/>
    <w:rsid w:val="00813613"/>
    <w:rsid w:val="00814B5C"/>
    <w:rsid w:val="008178F1"/>
    <w:rsid w:val="00821F38"/>
    <w:rsid w:val="00822AF9"/>
    <w:rsid w:val="00834A20"/>
    <w:rsid w:val="00844C17"/>
    <w:rsid w:val="00845677"/>
    <w:rsid w:val="0084762A"/>
    <w:rsid w:val="00872D42"/>
    <w:rsid w:val="00874100"/>
    <w:rsid w:val="00883687"/>
    <w:rsid w:val="0088455F"/>
    <w:rsid w:val="00894CA3"/>
    <w:rsid w:val="008B2DE2"/>
    <w:rsid w:val="008D0D6A"/>
    <w:rsid w:val="008D1297"/>
    <w:rsid w:val="008D1C63"/>
    <w:rsid w:val="008E075F"/>
    <w:rsid w:val="008E64E5"/>
    <w:rsid w:val="008F261B"/>
    <w:rsid w:val="00905A15"/>
    <w:rsid w:val="00951355"/>
    <w:rsid w:val="009559F4"/>
    <w:rsid w:val="00996CCB"/>
    <w:rsid w:val="009A1D31"/>
    <w:rsid w:val="009B6FEA"/>
    <w:rsid w:val="009D11BE"/>
    <w:rsid w:val="009D36D0"/>
    <w:rsid w:val="009E0A52"/>
    <w:rsid w:val="00A0314A"/>
    <w:rsid w:val="00A16858"/>
    <w:rsid w:val="00A216FE"/>
    <w:rsid w:val="00A22553"/>
    <w:rsid w:val="00A277CE"/>
    <w:rsid w:val="00A334D7"/>
    <w:rsid w:val="00A4710F"/>
    <w:rsid w:val="00A5205B"/>
    <w:rsid w:val="00A53ED9"/>
    <w:rsid w:val="00A64BB7"/>
    <w:rsid w:val="00A6539B"/>
    <w:rsid w:val="00A9160C"/>
    <w:rsid w:val="00A93BC2"/>
    <w:rsid w:val="00A95DFF"/>
    <w:rsid w:val="00AB016B"/>
    <w:rsid w:val="00AB255C"/>
    <w:rsid w:val="00AB2BBD"/>
    <w:rsid w:val="00AC1ABB"/>
    <w:rsid w:val="00AC6080"/>
    <w:rsid w:val="00AC7016"/>
    <w:rsid w:val="00AD562C"/>
    <w:rsid w:val="00AD7FB1"/>
    <w:rsid w:val="00AE558A"/>
    <w:rsid w:val="00AE6FBB"/>
    <w:rsid w:val="00AF6576"/>
    <w:rsid w:val="00B04A6A"/>
    <w:rsid w:val="00B063FF"/>
    <w:rsid w:val="00B163CA"/>
    <w:rsid w:val="00B24C88"/>
    <w:rsid w:val="00B30344"/>
    <w:rsid w:val="00B34C12"/>
    <w:rsid w:val="00B4042E"/>
    <w:rsid w:val="00B42189"/>
    <w:rsid w:val="00B74A7C"/>
    <w:rsid w:val="00B77270"/>
    <w:rsid w:val="00B81049"/>
    <w:rsid w:val="00B856F6"/>
    <w:rsid w:val="00BA6CEC"/>
    <w:rsid w:val="00BB5CB7"/>
    <w:rsid w:val="00BC0DA3"/>
    <w:rsid w:val="00BC1BD6"/>
    <w:rsid w:val="00BD4788"/>
    <w:rsid w:val="00BE4AFE"/>
    <w:rsid w:val="00BF1EBA"/>
    <w:rsid w:val="00BF7D3E"/>
    <w:rsid w:val="00C43136"/>
    <w:rsid w:val="00C52D9A"/>
    <w:rsid w:val="00C84DEC"/>
    <w:rsid w:val="00C93550"/>
    <w:rsid w:val="00C97172"/>
    <w:rsid w:val="00CA2BB9"/>
    <w:rsid w:val="00CA7B0B"/>
    <w:rsid w:val="00CC01E8"/>
    <w:rsid w:val="00CC2F22"/>
    <w:rsid w:val="00CD2212"/>
    <w:rsid w:val="00CF5F34"/>
    <w:rsid w:val="00D01AF7"/>
    <w:rsid w:val="00D04162"/>
    <w:rsid w:val="00D26EFF"/>
    <w:rsid w:val="00D347FC"/>
    <w:rsid w:val="00D36D43"/>
    <w:rsid w:val="00D615E4"/>
    <w:rsid w:val="00D67507"/>
    <w:rsid w:val="00D70E95"/>
    <w:rsid w:val="00D75089"/>
    <w:rsid w:val="00D77152"/>
    <w:rsid w:val="00DC5678"/>
    <w:rsid w:val="00DC5B99"/>
    <w:rsid w:val="00DD480B"/>
    <w:rsid w:val="00DD7EE0"/>
    <w:rsid w:val="00DF0ABD"/>
    <w:rsid w:val="00E05997"/>
    <w:rsid w:val="00E23E50"/>
    <w:rsid w:val="00E258D8"/>
    <w:rsid w:val="00E30D52"/>
    <w:rsid w:val="00E3658D"/>
    <w:rsid w:val="00E47E33"/>
    <w:rsid w:val="00E658AD"/>
    <w:rsid w:val="00E70102"/>
    <w:rsid w:val="00E74BEF"/>
    <w:rsid w:val="00E82CC7"/>
    <w:rsid w:val="00E847D9"/>
    <w:rsid w:val="00E856B4"/>
    <w:rsid w:val="00E9344D"/>
    <w:rsid w:val="00EA0C7E"/>
    <w:rsid w:val="00EA149F"/>
    <w:rsid w:val="00EA486E"/>
    <w:rsid w:val="00EC5A7A"/>
    <w:rsid w:val="00EC6BEB"/>
    <w:rsid w:val="00ED5CA4"/>
    <w:rsid w:val="00ED7ACE"/>
    <w:rsid w:val="00EF2E2F"/>
    <w:rsid w:val="00EF52E9"/>
    <w:rsid w:val="00F1771B"/>
    <w:rsid w:val="00F244E8"/>
    <w:rsid w:val="00F25808"/>
    <w:rsid w:val="00F260A3"/>
    <w:rsid w:val="00F266AC"/>
    <w:rsid w:val="00F3133D"/>
    <w:rsid w:val="00F31848"/>
    <w:rsid w:val="00F34448"/>
    <w:rsid w:val="00F52BF0"/>
    <w:rsid w:val="00F56BDD"/>
    <w:rsid w:val="00F61F15"/>
    <w:rsid w:val="00F6452F"/>
    <w:rsid w:val="00F72C2D"/>
    <w:rsid w:val="00F74E84"/>
    <w:rsid w:val="00F77260"/>
    <w:rsid w:val="00F82A4A"/>
    <w:rsid w:val="00F961FA"/>
    <w:rsid w:val="00FA1286"/>
    <w:rsid w:val="00FA21C8"/>
    <w:rsid w:val="00FA2CC5"/>
    <w:rsid w:val="00FA5C4B"/>
    <w:rsid w:val="00FA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BB0C5-B234-4198-9C42-2E0333C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0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AC701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0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C701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C701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AC7016"/>
    <w:rPr>
      <w:rFonts w:ascii="Calibri" w:eastAsia="Times New Roman" w:hAnsi="Calibri" w:cs="Calibri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AC7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70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C7016"/>
    <w:rPr>
      <w:rFonts w:eastAsia="Calibri"/>
      <w:sz w:val="24"/>
      <w:szCs w:val="24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C7016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016"/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uiPriority w:val="99"/>
    <w:qFormat/>
    <w:rsid w:val="00AC7016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AC701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AC7016"/>
    <w:pPr>
      <w:spacing w:after="0" w:line="240" w:lineRule="auto"/>
      <w:jc w:val="both"/>
    </w:pPr>
    <w:rPr>
      <w:rFonts w:ascii="Journal" w:hAnsi="Journal" w:cs="Journal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AC7016"/>
    <w:rPr>
      <w:rFonts w:ascii="Journal" w:eastAsia="Times New Roman" w:hAnsi="Journal" w:cs="Journal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C7016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7016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7016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AC7016"/>
    <w:rPr>
      <w:rFonts w:ascii="Calibri" w:eastAsia="Calibri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C7016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C7016"/>
    <w:pPr>
      <w:spacing w:after="120" w:line="480" w:lineRule="auto"/>
      <w:ind w:left="283"/>
    </w:pPr>
  </w:style>
  <w:style w:type="character" w:customStyle="1" w:styleId="af2">
    <w:name w:val="Текст Знак"/>
    <w:basedOn w:val="a0"/>
    <w:link w:val="af3"/>
    <w:uiPriority w:val="99"/>
    <w:semiHidden/>
    <w:rsid w:val="00AC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AC701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AC7016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C70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AC7016"/>
    <w:rPr>
      <w:rFonts w:ascii="Cambria" w:eastAsia="Times New Roman" w:hAnsi="Cambria" w:cs="Cambria"/>
      <w:lang w:val="en-US"/>
    </w:rPr>
  </w:style>
  <w:style w:type="paragraph" w:styleId="af7">
    <w:name w:val="No Spacing"/>
    <w:basedOn w:val="a"/>
    <w:link w:val="af6"/>
    <w:uiPriority w:val="99"/>
    <w:qFormat/>
    <w:rsid w:val="00AC7016"/>
    <w:pPr>
      <w:spacing w:after="0" w:line="240" w:lineRule="auto"/>
    </w:pPr>
    <w:rPr>
      <w:rFonts w:ascii="Cambria" w:hAnsi="Cambria" w:cs="Cambria"/>
      <w:lang w:val="en-US" w:eastAsia="en-US"/>
    </w:rPr>
  </w:style>
  <w:style w:type="paragraph" w:styleId="af8">
    <w:name w:val="List Paragraph"/>
    <w:basedOn w:val="a"/>
    <w:uiPriority w:val="99"/>
    <w:qFormat/>
    <w:rsid w:val="00AC7016"/>
    <w:pPr>
      <w:ind w:left="720"/>
    </w:pPr>
  </w:style>
  <w:style w:type="character" w:customStyle="1" w:styleId="af9">
    <w:name w:val="Основной текст_"/>
    <w:link w:val="81"/>
    <w:uiPriority w:val="99"/>
    <w:locked/>
    <w:rsid w:val="00AC7016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9"/>
    <w:uiPriority w:val="99"/>
    <w:rsid w:val="00AC7016"/>
    <w:pPr>
      <w:widowControl w:val="0"/>
      <w:shd w:val="clear" w:color="auto" w:fill="FFFFFF"/>
      <w:spacing w:before="1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AC701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AC7016"/>
    <w:pPr>
      <w:spacing w:after="120"/>
    </w:pPr>
  </w:style>
  <w:style w:type="paragraph" w:customStyle="1" w:styleId="TableContents">
    <w:name w:val="Table Contents"/>
    <w:basedOn w:val="Standard"/>
    <w:uiPriority w:val="99"/>
    <w:rsid w:val="00AC7016"/>
    <w:pPr>
      <w:suppressLineNumbers/>
    </w:pPr>
  </w:style>
  <w:style w:type="character" w:customStyle="1" w:styleId="ConsPlusNormal">
    <w:name w:val="ConsPlusNormal Знак"/>
    <w:link w:val="ConsPlusNormal0"/>
    <w:uiPriority w:val="99"/>
    <w:locked/>
    <w:rsid w:val="00AC701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C70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70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b">
    <w:name w:val="Обычный (титульный лис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c">
    <w:name w:val="Знак Знак Знак Знак Знак Знак Знак"/>
    <w:basedOn w:val="a"/>
    <w:uiPriority w:val="99"/>
    <w:rsid w:val="00AC70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C701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AC7016"/>
    <w:pPr>
      <w:ind w:left="720"/>
    </w:pPr>
    <w:rPr>
      <w:rFonts w:eastAsia="Calibri"/>
      <w:lang w:eastAsia="en-US"/>
    </w:rPr>
  </w:style>
  <w:style w:type="character" w:customStyle="1" w:styleId="PointChar">
    <w:name w:val="Point Char"/>
    <w:link w:val="Point"/>
    <w:uiPriority w:val="99"/>
    <w:locked/>
    <w:rsid w:val="00AC7016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AC7016"/>
    <w:pPr>
      <w:spacing w:before="120" w:after="0" w:line="288" w:lineRule="auto"/>
      <w:ind w:firstLine="720"/>
      <w:jc w:val="both"/>
    </w:pPr>
    <w:rPr>
      <w:rFonts w:eastAsiaTheme="minorHAnsi"/>
      <w:lang w:eastAsia="en-US"/>
    </w:rPr>
  </w:style>
  <w:style w:type="paragraph" w:customStyle="1" w:styleId="12">
    <w:name w:val="Абзац списка12"/>
    <w:basedOn w:val="a"/>
    <w:uiPriority w:val="99"/>
    <w:rsid w:val="00AC7016"/>
    <w:pPr>
      <w:ind w:left="720"/>
    </w:pPr>
    <w:rPr>
      <w:lang w:eastAsia="en-US"/>
    </w:rPr>
  </w:style>
  <w:style w:type="paragraph" w:customStyle="1" w:styleId="110">
    <w:name w:val="Абзац списка11"/>
    <w:basedOn w:val="a"/>
    <w:uiPriority w:val="99"/>
    <w:rsid w:val="00AC7016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AC7016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customStyle="1" w:styleId="afd">
    <w:name w:val="Обычный по правому краю (титульный лист)"/>
    <w:basedOn w:val="afb"/>
    <w:uiPriority w:val="99"/>
    <w:rsid w:val="00AC7016"/>
    <w:pPr>
      <w:jc w:val="right"/>
    </w:pPr>
  </w:style>
  <w:style w:type="paragraph" w:customStyle="1" w:styleId="afe">
    <w:name w:val="Обычный (паспор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f">
    <w:name w:val="Текст документа"/>
    <w:basedOn w:val="a"/>
    <w:uiPriority w:val="99"/>
    <w:rsid w:val="00AC7016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AC701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uiPriority w:val="99"/>
    <w:rsid w:val="00AC701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1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C7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Абзац списка3"/>
    <w:basedOn w:val="a"/>
    <w:rsid w:val="00AC7016"/>
    <w:pPr>
      <w:ind w:left="720"/>
    </w:pPr>
  </w:style>
  <w:style w:type="character" w:customStyle="1" w:styleId="26">
    <w:name w:val="Основной текст2"/>
    <w:uiPriority w:val="99"/>
    <w:rsid w:val="00AC7016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2">
    <w:name w:val="Гипертекстовая ссылка"/>
    <w:uiPriority w:val="99"/>
    <w:rsid w:val="00AC7016"/>
    <w:rPr>
      <w:color w:val="106BBE"/>
    </w:rPr>
  </w:style>
  <w:style w:type="character" w:customStyle="1" w:styleId="11pt">
    <w:name w:val="Основной текст + 11 pt"/>
    <w:uiPriority w:val="99"/>
    <w:rsid w:val="00AC7016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FontStyle26">
    <w:name w:val="Font Style26"/>
    <w:uiPriority w:val="99"/>
    <w:rsid w:val="00AC7016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AC7016"/>
    <w:rPr>
      <w:rFonts w:ascii="Times New Roman" w:hAnsi="Times New Roman" w:cs="Times New Roman" w:hint="default"/>
      <w:sz w:val="22"/>
      <w:szCs w:val="22"/>
    </w:rPr>
  </w:style>
  <w:style w:type="character" w:customStyle="1" w:styleId="32">
    <w:name w:val="Основной текст3"/>
    <w:uiPriority w:val="99"/>
    <w:rsid w:val="00AC7016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f3">
    <w:name w:val="Emphasis"/>
    <w:basedOn w:val="a0"/>
    <w:uiPriority w:val="99"/>
    <w:qFormat/>
    <w:rsid w:val="00AC7016"/>
    <w:rPr>
      <w:i/>
      <w:iCs/>
    </w:rPr>
  </w:style>
  <w:style w:type="character" w:customStyle="1" w:styleId="51">
    <w:name w:val="Основной текст (5)_"/>
    <w:link w:val="52"/>
    <w:rsid w:val="00A91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9160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customStyle="1" w:styleId="15">
    <w:name w:val="Без интервала1"/>
    <w:rsid w:val="000A16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4">
    <w:name w:val="Table Grid"/>
    <w:basedOn w:val="a1"/>
    <w:uiPriority w:val="39"/>
    <w:rsid w:val="00C9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50658.1000" TargetMode="External"/><Relationship Id="rId12" Type="http://schemas.openxmlformats.org/officeDocument/2006/relationships/image" Target="media/image4.emf"/><Relationship Id="rId17" Type="http://schemas.openxmlformats.org/officeDocument/2006/relationships/hyperlink" Target="garantF1://70150658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50658.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70150658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50658.1000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50658.1000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95DE-C1C5-4AA3-BB0F-61E8EAB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25038</Words>
  <Characters>142722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2020-11-06T07:33:00Z</cp:lastPrinted>
  <dcterms:created xsi:type="dcterms:W3CDTF">2020-03-05T10:01:00Z</dcterms:created>
  <dcterms:modified xsi:type="dcterms:W3CDTF">2024-03-20T11:23:00Z</dcterms:modified>
</cp:coreProperties>
</file>