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412C" w:rsidRPr="003A045C" w:rsidRDefault="00B5412C" w:rsidP="00B5412C">
      <w:pPr>
        <w:autoSpaceDE w:val="0"/>
        <w:autoSpaceDN w:val="0"/>
        <w:adjustRightInd w:val="0"/>
        <w:spacing w:after="0" w:line="240" w:lineRule="auto"/>
        <w:jc w:val="center"/>
        <w:rPr>
          <w:rFonts w:ascii="Times New Roman" w:hAnsi="Times New Roman" w:cs="Times New Roman"/>
          <w:b/>
          <w:bCs/>
          <w:sz w:val="32"/>
          <w:szCs w:val="32"/>
        </w:rPr>
      </w:pPr>
      <w:r>
        <w:rPr>
          <w:rFonts w:ascii="Times New Roman" w:hAnsi="Times New Roman" w:cs="Times New Roman"/>
          <w:b/>
          <w:bCs/>
          <w:sz w:val="32"/>
          <w:szCs w:val="32"/>
        </w:rPr>
        <w:t>Муни</w:t>
      </w:r>
      <w:r w:rsidRPr="003A045C">
        <w:rPr>
          <w:rFonts w:ascii="Times New Roman" w:hAnsi="Times New Roman" w:cs="Times New Roman"/>
          <w:b/>
          <w:bCs/>
          <w:sz w:val="32"/>
          <w:szCs w:val="32"/>
        </w:rPr>
        <w:t xml:space="preserve">ципальная программа </w:t>
      </w:r>
      <w:proofErr w:type="spellStart"/>
      <w:r w:rsidRPr="003A045C">
        <w:rPr>
          <w:rFonts w:ascii="Times New Roman" w:hAnsi="Times New Roman" w:cs="Times New Roman"/>
          <w:b/>
          <w:bCs/>
          <w:sz w:val="32"/>
          <w:szCs w:val="32"/>
        </w:rPr>
        <w:t>Поныровского</w:t>
      </w:r>
      <w:proofErr w:type="spellEnd"/>
      <w:r w:rsidRPr="003A045C">
        <w:rPr>
          <w:rFonts w:ascii="Times New Roman" w:hAnsi="Times New Roman" w:cs="Times New Roman"/>
          <w:b/>
          <w:bCs/>
          <w:sz w:val="32"/>
          <w:szCs w:val="32"/>
        </w:rPr>
        <w:t xml:space="preserve"> района Курской области</w:t>
      </w:r>
    </w:p>
    <w:p w:rsidR="00B5412C" w:rsidRDefault="00B5412C" w:rsidP="00B5412C">
      <w:pPr>
        <w:spacing w:after="0" w:line="240" w:lineRule="auto"/>
        <w:jc w:val="center"/>
        <w:rPr>
          <w:rFonts w:ascii="Times New Roman" w:hAnsi="Times New Roman" w:cs="Times New Roman"/>
          <w:b/>
          <w:bCs/>
          <w:sz w:val="32"/>
          <w:szCs w:val="32"/>
        </w:rPr>
      </w:pPr>
      <w:r w:rsidRPr="003A045C">
        <w:rPr>
          <w:rFonts w:ascii="Times New Roman" w:hAnsi="Times New Roman" w:cs="Times New Roman"/>
          <w:b/>
          <w:bCs/>
          <w:sz w:val="32"/>
          <w:szCs w:val="32"/>
        </w:rPr>
        <w:t xml:space="preserve">«Обеспечение доступным и комфортным жильем и коммунальными услугами граждан в </w:t>
      </w:r>
      <w:proofErr w:type="spellStart"/>
      <w:r w:rsidRPr="003A045C">
        <w:rPr>
          <w:rFonts w:ascii="Times New Roman" w:hAnsi="Times New Roman" w:cs="Times New Roman"/>
          <w:b/>
          <w:bCs/>
          <w:sz w:val="32"/>
          <w:szCs w:val="32"/>
        </w:rPr>
        <w:t>Поныровском</w:t>
      </w:r>
      <w:proofErr w:type="spellEnd"/>
      <w:r w:rsidRPr="003A045C">
        <w:rPr>
          <w:rFonts w:ascii="Times New Roman" w:hAnsi="Times New Roman" w:cs="Times New Roman"/>
          <w:b/>
          <w:bCs/>
          <w:sz w:val="32"/>
          <w:szCs w:val="32"/>
        </w:rPr>
        <w:t xml:space="preserve"> районе Курской области»</w:t>
      </w:r>
    </w:p>
    <w:p w:rsidR="00B5412C" w:rsidRPr="003A045C" w:rsidRDefault="00B5412C" w:rsidP="00B5412C">
      <w:pPr>
        <w:spacing w:after="0" w:line="240" w:lineRule="auto"/>
        <w:jc w:val="center"/>
        <w:rPr>
          <w:rFonts w:ascii="Times New Roman" w:hAnsi="Times New Roman" w:cs="Times New Roman"/>
          <w:b/>
          <w:bCs/>
          <w:sz w:val="32"/>
          <w:szCs w:val="32"/>
        </w:rPr>
      </w:pPr>
    </w:p>
    <w:p w:rsidR="00E55E0C" w:rsidRPr="00B20DCE" w:rsidRDefault="00B5412C" w:rsidP="00B5412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(постановление от 30.09.2014 № 533 в редакции постановлений от 06.08.2015 № 617,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 xml:space="preserve">от 02.10.2015 № 782, от 30.12.2015 № 1020, от 14.04.2016 № 160, от 08.08.2016 № 447,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 xml:space="preserve">от 16.02.2017 № 98, от 25.04.2017 № 242, от 14.06.2017 № 368, от 05.02.2018 № 54,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от 04.05. 2018</w:t>
      </w:r>
      <w:r w:rsidR="00AF6A51" w:rsidRPr="00B20DCE">
        <w:rPr>
          <w:rFonts w:ascii="Times New Roman" w:hAnsi="Times New Roman" w:cs="Times New Roman"/>
          <w:sz w:val="24"/>
          <w:szCs w:val="24"/>
        </w:rPr>
        <w:t xml:space="preserve"> </w:t>
      </w:r>
      <w:r w:rsidR="00D21152" w:rsidRPr="00B20DCE">
        <w:rPr>
          <w:rFonts w:ascii="Times New Roman" w:hAnsi="Times New Roman" w:cs="Times New Roman"/>
          <w:sz w:val="24"/>
          <w:szCs w:val="24"/>
        </w:rPr>
        <w:t>№ 228</w:t>
      </w:r>
      <w:r w:rsidR="00E55E0C" w:rsidRPr="00B20DCE">
        <w:rPr>
          <w:rFonts w:ascii="Times New Roman" w:hAnsi="Times New Roman" w:cs="Times New Roman"/>
          <w:sz w:val="24"/>
          <w:szCs w:val="24"/>
        </w:rPr>
        <w:t>, от 16.10.2018 №</w:t>
      </w:r>
      <w:r w:rsidR="009853DD" w:rsidRPr="00B20DCE">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550, от 22.01.2019 № 27, от 30.04.2019 № 255, </w:t>
      </w:r>
      <w:r w:rsidR="009853DD" w:rsidRPr="00B20DCE">
        <w:rPr>
          <w:rFonts w:ascii="Times New Roman" w:hAnsi="Times New Roman" w:cs="Times New Roman"/>
          <w:sz w:val="24"/>
          <w:szCs w:val="24"/>
        </w:rPr>
        <w:br/>
      </w:r>
      <w:r w:rsidR="00E55E0C" w:rsidRPr="00B20DCE">
        <w:rPr>
          <w:rFonts w:ascii="Times New Roman" w:hAnsi="Times New Roman" w:cs="Times New Roman"/>
          <w:sz w:val="24"/>
          <w:szCs w:val="24"/>
        </w:rPr>
        <w:t>от 27.11.2019 № 662, от 18.02.2020 № 70, от</w:t>
      </w:r>
      <w:r w:rsidR="00AF6A51" w:rsidRPr="00B20DCE">
        <w:rPr>
          <w:rFonts w:ascii="Times New Roman" w:hAnsi="Times New Roman" w:cs="Times New Roman"/>
          <w:sz w:val="24"/>
          <w:szCs w:val="24"/>
        </w:rPr>
        <w:t xml:space="preserve"> </w:t>
      </w:r>
      <w:r w:rsidR="00565498" w:rsidRPr="00B20DCE">
        <w:rPr>
          <w:rFonts w:ascii="Times New Roman" w:hAnsi="Times New Roman" w:cs="Times New Roman"/>
          <w:sz w:val="24"/>
          <w:szCs w:val="24"/>
        </w:rPr>
        <w:t>08.05.2020</w:t>
      </w:r>
      <w:r w:rsidR="00E55E0C" w:rsidRPr="00B20DCE">
        <w:rPr>
          <w:rFonts w:ascii="Times New Roman" w:hAnsi="Times New Roman" w:cs="Times New Roman"/>
          <w:sz w:val="24"/>
          <w:szCs w:val="24"/>
        </w:rPr>
        <w:t xml:space="preserve"> №</w:t>
      </w:r>
      <w:r w:rsidR="00565498" w:rsidRPr="00B20DCE">
        <w:rPr>
          <w:rFonts w:ascii="Times New Roman" w:hAnsi="Times New Roman" w:cs="Times New Roman"/>
          <w:sz w:val="24"/>
          <w:szCs w:val="24"/>
        </w:rPr>
        <w:t xml:space="preserve"> 217</w:t>
      </w:r>
      <w:r w:rsidR="00F82301" w:rsidRPr="00B20DCE">
        <w:rPr>
          <w:rFonts w:ascii="Times New Roman" w:hAnsi="Times New Roman" w:cs="Times New Roman"/>
          <w:sz w:val="24"/>
          <w:szCs w:val="24"/>
        </w:rPr>
        <w:t>, от</w:t>
      </w:r>
      <w:r w:rsidR="00DA6AC0" w:rsidRPr="00B20DCE">
        <w:rPr>
          <w:rFonts w:ascii="Times New Roman" w:hAnsi="Times New Roman" w:cs="Times New Roman"/>
          <w:sz w:val="24"/>
          <w:szCs w:val="24"/>
        </w:rPr>
        <w:t xml:space="preserve"> 26.01.2021 № 29</w:t>
      </w:r>
      <w:r w:rsidR="00833AA2" w:rsidRPr="00B20DCE">
        <w:rPr>
          <w:rFonts w:ascii="Times New Roman" w:hAnsi="Times New Roman" w:cs="Times New Roman"/>
          <w:sz w:val="24"/>
          <w:szCs w:val="24"/>
        </w:rPr>
        <w:t xml:space="preserve">, </w:t>
      </w:r>
      <w:r w:rsidR="009853DD" w:rsidRPr="00B20DCE">
        <w:rPr>
          <w:rFonts w:ascii="Times New Roman" w:hAnsi="Times New Roman" w:cs="Times New Roman"/>
          <w:sz w:val="24"/>
          <w:szCs w:val="24"/>
        </w:rPr>
        <w:br/>
      </w:r>
      <w:r w:rsidR="00833AA2" w:rsidRPr="00B20DCE">
        <w:rPr>
          <w:rFonts w:ascii="Times New Roman" w:hAnsi="Times New Roman" w:cs="Times New Roman"/>
          <w:sz w:val="24"/>
          <w:szCs w:val="24"/>
        </w:rPr>
        <w:t>от</w:t>
      </w:r>
      <w:r w:rsidR="00856B00" w:rsidRPr="00B20DCE">
        <w:rPr>
          <w:rFonts w:ascii="Times New Roman" w:hAnsi="Times New Roman" w:cs="Times New Roman"/>
          <w:sz w:val="24"/>
          <w:szCs w:val="24"/>
        </w:rPr>
        <w:t xml:space="preserve"> 30.03.2021</w:t>
      </w:r>
      <w:r w:rsidR="00833AA2" w:rsidRPr="00B20DCE">
        <w:rPr>
          <w:rFonts w:ascii="Times New Roman" w:hAnsi="Times New Roman" w:cs="Times New Roman"/>
          <w:sz w:val="24"/>
          <w:szCs w:val="24"/>
        </w:rPr>
        <w:t xml:space="preserve"> № </w:t>
      </w:r>
      <w:r w:rsidR="00856B00" w:rsidRPr="00B20DCE">
        <w:rPr>
          <w:rFonts w:ascii="Times New Roman" w:hAnsi="Times New Roman" w:cs="Times New Roman"/>
          <w:sz w:val="24"/>
          <w:szCs w:val="24"/>
        </w:rPr>
        <w:t>137</w:t>
      </w:r>
      <w:r w:rsidR="00BD0FEB" w:rsidRPr="00B20DCE">
        <w:rPr>
          <w:rFonts w:ascii="Times New Roman" w:hAnsi="Times New Roman" w:cs="Times New Roman"/>
          <w:sz w:val="24"/>
          <w:szCs w:val="24"/>
        </w:rPr>
        <w:t>, от</w:t>
      </w:r>
      <w:r w:rsidR="00AF6A51" w:rsidRPr="00B20DCE">
        <w:rPr>
          <w:rFonts w:ascii="Times New Roman" w:hAnsi="Times New Roman" w:cs="Times New Roman"/>
          <w:sz w:val="24"/>
          <w:szCs w:val="24"/>
        </w:rPr>
        <w:t xml:space="preserve"> </w:t>
      </w:r>
      <w:r w:rsidR="00713B23" w:rsidRPr="00B20DCE">
        <w:rPr>
          <w:rFonts w:ascii="Times New Roman" w:hAnsi="Times New Roman" w:cs="Times New Roman"/>
          <w:sz w:val="24"/>
          <w:szCs w:val="24"/>
        </w:rPr>
        <w:t>23.08.2021</w:t>
      </w:r>
      <w:r w:rsidR="00BD0FEB" w:rsidRPr="00B20DCE">
        <w:rPr>
          <w:rFonts w:ascii="Times New Roman" w:hAnsi="Times New Roman" w:cs="Times New Roman"/>
          <w:sz w:val="24"/>
          <w:szCs w:val="24"/>
        </w:rPr>
        <w:t xml:space="preserve"> № </w:t>
      </w:r>
      <w:r w:rsidR="00713B23" w:rsidRPr="00B20DCE">
        <w:rPr>
          <w:rFonts w:ascii="Times New Roman" w:hAnsi="Times New Roman" w:cs="Times New Roman"/>
          <w:sz w:val="24"/>
          <w:szCs w:val="24"/>
        </w:rPr>
        <w:t>361</w:t>
      </w:r>
      <w:r w:rsidR="00A00F4E" w:rsidRPr="00B20DCE">
        <w:rPr>
          <w:rFonts w:ascii="Times New Roman" w:hAnsi="Times New Roman" w:cs="Times New Roman"/>
          <w:sz w:val="24"/>
          <w:szCs w:val="24"/>
        </w:rPr>
        <w:t>, от</w:t>
      </w:r>
      <w:r w:rsidR="00D332D4" w:rsidRPr="00B20DCE">
        <w:rPr>
          <w:rFonts w:ascii="Times New Roman" w:hAnsi="Times New Roman" w:cs="Times New Roman"/>
          <w:sz w:val="24"/>
          <w:szCs w:val="24"/>
        </w:rPr>
        <w:t xml:space="preserve"> 20.12.2021 № 590</w:t>
      </w:r>
      <w:r w:rsidR="000D557B" w:rsidRPr="00B20DCE">
        <w:rPr>
          <w:rFonts w:ascii="Times New Roman" w:hAnsi="Times New Roman" w:cs="Times New Roman"/>
          <w:sz w:val="24"/>
          <w:szCs w:val="24"/>
        </w:rPr>
        <w:t xml:space="preserve">, </w:t>
      </w:r>
      <w:r w:rsidR="000D44B4" w:rsidRPr="00B20DCE">
        <w:rPr>
          <w:rFonts w:ascii="Times New Roman" w:hAnsi="Times New Roman" w:cs="Times New Roman"/>
          <w:sz w:val="24"/>
          <w:szCs w:val="24"/>
        </w:rPr>
        <w:t>от 02.03.2022 № 115</w:t>
      </w:r>
      <w:r w:rsidR="007416E1" w:rsidRPr="00B20DCE">
        <w:rPr>
          <w:rFonts w:ascii="Times New Roman" w:hAnsi="Times New Roman" w:cs="Times New Roman"/>
          <w:sz w:val="24"/>
          <w:szCs w:val="24"/>
        </w:rPr>
        <w:t xml:space="preserve">, </w:t>
      </w:r>
      <w:r w:rsidR="009853DD" w:rsidRPr="00B20DCE">
        <w:rPr>
          <w:rFonts w:ascii="Times New Roman" w:hAnsi="Times New Roman" w:cs="Times New Roman"/>
          <w:sz w:val="24"/>
          <w:szCs w:val="24"/>
        </w:rPr>
        <w:br/>
      </w:r>
      <w:r w:rsidR="007416E1" w:rsidRPr="00B20DCE">
        <w:rPr>
          <w:rFonts w:ascii="Times New Roman" w:hAnsi="Times New Roman" w:cs="Times New Roman"/>
          <w:sz w:val="24"/>
          <w:szCs w:val="24"/>
        </w:rPr>
        <w:t>от 04.05.2022 № 235</w:t>
      </w:r>
      <w:r w:rsidR="00EB779E" w:rsidRPr="00B20DCE">
        <w:rPr>
          <w:rFonts w:ascii="Times New Roman" w:hAnsi="Times New Roman" w:cs="Times New Roman"/>
          <w:sz w:val="24"/>
          <w:szCs w:val="24"/>
        </w:rPr>
        <w:t>, от 28.11.2022 № 626</w:t>
      </w:r>
      <w:r w:rsidR="00303CE0" w:rsidRPr="00B20DCE">
        <w:rPr>
          <w:rFonts w:ascii="Times New Roman" w:hAnsi="Times New Roman" w:cs="Times New Roman"/>
          <w:sz w:val="24"/>
          <w:szCs w:val="24"/>
        </w:rPr>
        <w:t>, от</w:t>
      </w:r>
      <w:r w:rsidR="00A02CCB" w:rsidRPr="00B20DCE">
        <w:rPr>
          <w:rFonts w:ascii="Times New Roman" w:hAnsi="Times New Roman" w:cs="Times New Roman"/>
          <w:sz w:val="24"/>
          <w:szCs w:val="24"/>
        </w:rPr>
        <w:t xml:space="preserve"> 20.01.2023 № 12</w:t>
      </w:r>
      <w:r w:rsidR="00820090" w:rsidRPr="00B20DCE">
        <w:rPr>
          <w:rFonts w:ascii="Times New Roman" w:hAnsi="Times New Roman" w:cs="Times New Roman"/>
          <w:sz w:val="24"/>
          <w:szCs w:val="24"/>
        </w:rPr>
        <w:t>, от</w:t>
      </w:r>
      <w:r w:rsidR="0098123C" w:rsidRPr="00B20DCE">
        <w:rPr>
          <w:rFonts w:ascii="Times New Roman" w:hAnsi="Times New Roman" w:cs="Times New Roman"/>
          <w:sz w:val="24"/>
          <w:szCs w:val="24"/>
        </w:rPr>
        <w:t xml:space="preserve"> </w:t>
      </w:r>
      <w:r w:rsidR="00990F9E" w:rsidRPr="00B20DCE">
        <w:rPr>
          <w:rFonts w:ascii="Times New Roman" w:hAnsi="Times New Roman" w:cs="Times New Roman"/>
          <w:sz w:val="24"/>
          <w:szCs w:val="24"/>
        </w:rPr>
        <w:t xml:space="preserve">03.05.2023 № 240, </w:t>
      </w:r>
      <w:r w:rsidR="00E20FE2" w:rsidRPr="00B20DCE">
        <w:rPr>
          <w:rFonts w:ascii="Times New Roman" w:hAnsi="Times New Roman" w:cs="Times New Roman"/>
          <w:sz w:val="24"/>
          <w:szCs w:val="24"/>
        </w:rPr>
        <w:br/>
      </w:r>
      <w:r w:rsidR="00990F9E" w:rsidRPr="00B20DCE">
        <w:rPr>
          <w:rFonts w:ascii="Times New Roman" w:hAnsi="Times New Roman" w:cs="Times New Roman"/>
          <w:sz w:val="24"/>
          <w:szCs w:val="24"/>
        </w:rPr>
        <w:t>от</w:t>
      </w:r>
      <w:r w:rsidR="00685D62" w:rsidRPr="00B20DCE">
        <w:rPr>
          <w:rFonts w:ascii="Times New Roman" w:hAnsi="Times New Roman" w:cs="Times New Roman"/>
          <w:sz w:val="24"/>
          <w:szCs w:val="24"/>
        </w:rPr>
        <w:t xml:space="preserve"> 30.06.2023 № 355, от</w:t>
      </w:r>
      <w:r w:rsidR="00E20FE2" w:rsidRPr="00B20DCE">
        <w:rPr>
          <w:rFonts w:ascii="Times New Roman" w:hAnsi="Times New Roman" w:cs="Times New Roman"/>
          <w:sz w:val="24"/>
          <w:szCs w:val="24"/>
        </w:rPr>
        <w:t xml:space="preserve"> 13.11.2023 № 546</w:t>
      </w:r>
      <w:r w:rsidR="00D53056" w:rsidRPr="00B20DCE">
        <w:rPr>
          <w:rFonts w:ascii="Times New Roman" w:hAnsi="Times New Roman" w:cs="Times New Roman"/>
          <w:sz w:val="24"/>
          <w:szCs w:val="24"/>
        </w:rPr>
        <w:t xml:space="preserve">, </w:t>
      </w:r>
      <w:r w:rsidR="0062780B" w:rsidRPr="00B20DCE">
        <w:rPr>
          <w:rFonts w:ascii="Times New Roman" w:hAnsi="Times New Roman" w:cs="Times New Roman"/>
          <w:sz w:val="24"/>
          <w:szCs w:val="24"/>
        </w:rPr>
        <w:t>от 19.02.2024 № 91</w:t>
      </w:r>
      <w:r w:rsidR="006D6A07" w:rsidRPr="00B20DCE">
        <w:rPr>
          <w:rFonts w:ascii="Times New Roman" w:hAnsi="Times New Roman" w:cs="Times New Roman"/>
          <w:sz w:val="24"/>
          <w:szCs w:val="24"/>
        </w:rPr>
        <w:t xml:space="preserve">, </w:t>
      </w:r>
      <w:r w:rsidR="00740F7E" w:rsidRPr="00B20DCE">
        <w:rPr>
          <w:rFonts w:ascii="Times New Roman" w:hAnsi="Times New Roman" w:cs="Times New Roman"/>
          <w:sz w:val="24"/>
          <w:szCs w:val="24"/>
        </w:rPr>
        <w:t>от</w:t>
      </w:r>
      <w:r w:rsidR="006C6E26">
        <w:rPr>
          <w:rFonts w:ascii="Times New Roman" w:hAnsi="Times New Roman" w:cs="Times New Roman"/>
          <w:sz w:val="24"/>
          <w:szCs w:val="24"/>
        </w:rPr>
        <w:t xml:space="preserve"> 06.05.2024</w:t>
      </w:r>
      <w:r w:rsidR="00740F7E" w:rsidRPr="00B20DCE">
        <w:rPr>
          <w:rFonts w:ascii="Times New Roman" w:hAnsi="Times New Roman" w:cs="Times New Roman"/>
          <w:sz w:val="24"/>
          <w:szCs w:val="24"/>
        </w:rPr>
        <w:t xml:space="preserve"> №</w:t>
      </w:r>
      <w:r w:rsidR="006C6E26">
        <w:rPr>
          <w:rFonts w:ascii="Times New Roman" w:hAnsi="Times New Roman" w:cs="Times New Roman"/>
          <w:sz w:val="24"/>
          <w:szCs w:val="24"/>
        </w:rPr>
        <w:t xml:space="preserve"> 222</w:t>
      </w:r>
      <w:r w:rsidR="0052225C">
        <w:rPr>
          <w:rFonts w:ascii="Times New Roman" w:hAnsi="Times New Roman" w:cs="Times New Roman"/>
          <w:sz w:val="24"/>
          <w:szCs w:val="24"/>
        </w:rPr>
        <w:t>, от</w:t>
      </w:r>
      <w:r w:rsidR="007B27C2">
        <w:rPr>
          <w:rFonts w:ascii="Times New Roman" w:hAnsi="Times New Roman" w:cs="Times New Roman"/>
          <w:sz w:val="24"/>
          <w:szCs w:val="24"/>
        </w:rPr>
        <w:t xml:space="preserve"> 22.07.2024 № 389</w:t>
      </w:r>
      <w:r w:rsidR="0026474A">
        <w:rPr>
          <w:rFonts w:ascii="Times New Roman" w:hAnsi="Times New Roman" w:cs="Times New Roman"/>
          <w:sz w:val="24"/>
          <w:szCs w:val="24"/>
        </w:rPr>
        <w:t xml:space="preserve">, </w:t>
      </w:r>
      <w:r w:rsidR="00641895">
        <w:rPr>
          <w:rFonts w:ascii="Times New Roman" w:hAnsi="Times New Roman" w:cs="Times New Roman"/>
          <w:sz w:val="24"/>
          <w:szCs w:val="24"/>
        </w:rPr>
        <w:t>от 20.02.2025 № 79</w:t>
      </w:r>
      <w:r w:rsidR="00F812A1">
        <w:rPr>
          <w:rFonts w:ascii="Times New Roman" w:hAnsi="Times New Roman" w:cs="Times New Roman"/>
          <w:sz w:val="24"/>
          <w:szCs w:val="24"/>
        </w:rPr>
        <w:t xml:space="preserve">, </w:t>
      </w:r>
      <w:r w:rsidR="00EA3827">
        <w:rPr>
          <w:rFonts w:ascii="Times New Roman" w:hAnsi="Times New Roman" w:cs="Times New Roman"/>
          <w:sz w:val="24"/>
          <w:szCs w:val="24"/>
        </w:rPr>
        <w:t>от 30.04.2025 № 215)</w:t>
      </w:r>
    </w:p>
    <w:p w:rsidR="00E55E0C" w:rsidRPr="00B20DCE" w:rsidRDefault="00E55E0C" w:rsidP="00A1097B">
      <w:pPr>
        <w:spacing w:after="0" w:line="240" w:lineRule="auto"/>
        <w:jc w:val="center"/>
        <w:rPr>
          <w:rFonts w:ascii="Times New Roman" w:hAnsi="Times New Roman" w:cs="Times New Roman"/>
          <w:b/>
          <w:bCs/>
          <w:sz w:val="32"/>
          <w:szCs w:val="32"/>
        </w:rPr>
      </w:pPr>
    </w:p>
    <w:p w:rsidR="00E55E0C" w:rsidRPr="00B20DCE" w:rsidRDefault="00E55E0C" w:rsidP="005607E2">
      <w:pPr>
        <w:spacing w:after="0"/>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П А С П О Р Т</w:t>
      </w:r>
    </w:p>
    <w:p w:rsidR="00E55E0C" w:rsidRPr="00B20DCE" w:rsidRDefault="00E55E0C" w:rsidP="00A1097B">
      <w:pPr>
        <w:spacing w:after="0" w:line="240" w:lineRule="auto"/>
        <w:rPr>
          <w:rFonts w:ascii="Times New Roman" w:hAnsi="Times New Roman" w:cs="Times New Roman"/>
          <w:b/>
          <w:bCs/>
          <w:sz w:val="28"/>
          <w:szCs w:val="28"/>
          <w:lang w:eastAsia="ru-RU"/>
        </w:rPr>
      </w:pPr>
      <w:r w:rsidRPr="00B20DCE">
        <w:rPr>
          <w:rFonts w:ascii="Times New Roman" w:hAnsi="Times New Roman" w:cs="Times New Roman"/>
          <w:b/>
          <w:bCs/>
          <w:sz w:val="28"/>
          <w:szCs w:val="28"/>
          <w:lang w:eastAsia="ru-RU"/>
        </w:rPr>
        <w:t xml:space="preserve">Муниципальная программа </w:t>
      </w:r>
      <w:proofErr w:type="spellStart"/>
      <w:r w:rsidRPr="00B20DCE">
        <w:rPr>
          <w:rFonts w:ascii="Times New Roman" w:hAnsi="Times New Roman" w:cs="Times New Roman"/>
          <w:b/>
          <w:bCs/>
          <w:sz w:val="28"/>
          <w:szCs w:val="28"/>
          <w:lang w:eastAsia="ru-RU"/>
        </w:rPr>
        <w:t>Поныровского</w:t>
      </w:r>
      <w:proofErr w:type="spellEnd"/>
      <w:r w:rsidRPr="00B20DCE">
        <w:rPr>
          <w:rFonts w:ascii="Times New Roman" w:hAnsi="Times New Roman" w:cs="Times New Roman"/>
          <w:b/>
          <w:bCs/>
          <w:sz w:val="28"/>
          <w:szCs w:val="28"/>
          <w:lang w:eastAsia="ru-RU"/>
        </w:rPr>
        <w:t xml:space="preserve"> района Курской области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AB4D3A" w:rsidRPr="00B20DCE" w:rsidRDefault="00AB4D3A" w:rsidP="00A1097B">
      <w:pPr>
        <w:spacing w:after="0" w:line="240" w:lineRule="auto"/>
        <w:rPr>
          <w:rFonts w:ascii="Times New Roman" w:hAnsi="Times New Roman" w:cs="Times New Roman"/>
          <w:b/>
          <w:bCs/>
          <w:sz w:val="28"/>
          <w:szCs w:val="28"/>
          <w:lang w:eastAsia="ru-RU"/>
        </w:rPr>
      </w:pPr>
    </w:p>
    <w:tbl>
      <w:tblPr>
        <w:tblW w:w="974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8"/>
        <w:gridCol w:w="6839"/>
      </w:tblGrid>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Программы:</w:t>
            </w:r>
          </w:p>
        </w:tc>
        <w:tc>
          <w:tcPr>
            <w:tcW w:w="6839" w:type="dxa"/>
          </w:tcPr>
          <w:p w:rsidR="00E55E0C" w:rsidRPr="00B20DCE" w:rsidRDefault="00E55E0C" w:rsidP="009853DD">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Соисполнители Программы</w:t>
            </w:r>
            <w:r w:rsidRPr="00B20DCE">
              <w:rPr>
                <w:rFonts w:ascii="Times New Roman" w:hAnsi="Times New Roman" w:cs="Times New Roman"/>
                <w:sz w:val="24"/>
                <w:szCs w:val="24"/>
              </w:rPr>
              <w:tab/>
            </w:r>
          </w:p>
        </w:tc>
        <w:tc>
          <w:tcPr>
            <w:tcW w:w="6839" w:type="dxa"/>
          </w:tcPr>
          <w:p w:rsidR="00E55E0C" w:rsidRPr="00B20DCE" w:rsidRDefault="00860D63"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w:t>
            </w:r>
            <w:r w:rsidR="00E55E0C" w:rsidRPr="00B20DCE">
              <w:rPr>
                <w:rFonts w:ascii="Times New Roman" w:hAnsi="Times New Roman" w:cs="Times New Roman"/>
                <w:sz w:val="24"/>
                <w:szCs w:val="24"/>
              </w:rPr>
              <w:t>тсутствуют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Программы:</w:t>
            </w:r>
          </w:p>
        </w:tc>
        <w:tc>
          <w:tcPr>
            <w:tcW w:w="6839"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2908" w:type="dxa"/>
          </w:tcPr>
          <w:p w:rsidR="00E55E0C" w:rsidRPr="00B20DCE" w:rsidRDefault="00E55E0C" w:rsidP="00C373EC">
            <w:pPr>
              <w:widowControl w:val="0"/>
              <w:spacing w:after="0" w:line="240" w:lineRule="auto"/>
              <w:rPr>
                <w:rFonts w:ascii="Times New Roman" w:hAnsi="Times New Roman" w:cs="Times New Roman"/>
                <w:sz w:val="24"/>
                <w:szCs w:val="24"/>
                <w:highlight w:val="yellow"/>
              </w:rPr>
            </w:pPr>
            <w:r w:rsidRPr="00B20DCE">
              <w:rPr>
                <w:rFonts w:ascii="Times New Roman" w:hAnsi="Times New Roman" w:cs="Times New Roman"/>
                <w:sz w:val="24"/>
                <w:szCs w:val="24"/>
              </w:rPr>
              <w:t>Подпрограммы Программы</w:t>
            </w:r>
          </w:p>
        </w:tc>
        <w:tc>
          <w:tcPr>
            <w:tcW w:w="6839" w:type="dxa"/>
          </w:tcPr>
          <w:p w:rsidR="00E55E0C" w:rsidRPr="00B20DCE"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1.Подпрограмма «Обеспечение качественными услугами ЖКХ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w:t>
            </w:r>
          </w:p>
          <w:p w:rsidR="00E55E0C" w:rsidRPr="00B20DCE" w:rsidRDefault="00E55E0C" w:rsidP="00C373EC">
            <w:pPr>
              <w:widowControl w:val="0"/>
              <w:tabs>
                <w:tab w:val="left" w:pos="0"/>
                <w:tab w:val="num" w:pos="575"/>
              </w:tabs>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2.Подпрограмма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w:t>
            </w:r>
          </w:p>
        </w:tc>
      </w:tr>
      <w:tr w:rsidR="00B20DCE" w:rsidRPr="00B20DCE">
        <w:tc>
          <w:tcPr>
            <w:tcW w:w="2908" w:type="dxa"/>
          </w:tcPr>
          <w:p w:rsidR="00E55E0C" w:rsidRPr="00B20DCE" w:rsidRDefault="00E55E0C" w:rsidP="00C373EC">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Программы</w:t>
            </w:r>
          </w:p>
        </w:tc>
        <w:tc>
          <w:tcPr>
            <w:tcW w:w="6839" w:type="dxa"/>
          </w:tcPr>
          <w:p w:rsidR="00E55E0C" w:rsidRPr="00B20DCE" w:rsidRDefault="00E55E0C" w:rsidP="00C373EC">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Программы:</w:t>
            </w:r>
          </w:p>
        </w:tc>
        <w:tc>
          <w:tcPr>
            <w:tcW w:w="6839" w:type="dxa"/>
          </w:tcPr>
          <w:p w:rsidR="00E55E0C" w:rsidRPr="00B20DCE" w:rsidRDefault="00E55E0C" w:rsidP="00C373EC">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B20DCE">
              <w:rPr>
                <w:rFonts w:ascii="Times New Roman" w:hAnsi="Times New Roman" w:cs="Times New Roman"/>
                <w:sz w:val="24"/>
                <w:szCs w:val="24"/>
                <w:lang w:eastAsia="ar-SA"/>
              </w:rPr>
              <w:t>Поныровского</w:t>
            </w:r>
            <w:proofErr w:type="spellEnd"/>
            <w:r w:rsidRPr="00B20DCE">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p w:rsidR="00E55E0C" w:rsidRPr="00B20DCE" w:rsidRDefault="00E55E0C" w:rsidP="009853DD">
            <w:pPr>
              <w:suppressAutoHyphens/>
              <w:autoSpaceDE w:val="0"/>
              <w:spacing w:after="0" w:line="240" w:lineRule="auto"/>
              <w:jc w:val="both"/>
              <w:rPr>
                <w:rFonts w:ascii="Times New Roman" w:hAnsi="Times New Roman" w:cs="Times New Roman"/>
                <w:sz w:val="24"/>
                <w:szCs w:val="24"/>
                <w:lang w:eastAsia="ar-SA"/>
              </w:rPr>
            </w:pPr>
            <w:r w:rsidRPr="00B20DCE">
              <w:rPr>
                <w:rFonts w:ascii="Times New Roman" w:hAnsi="Times New Roman" w:cs="Times New Roman"/>
                <w:sz w:val="24"/>
                <w:szCs w:val="24"/>
                <w:lang w:eastAsia="ar-SA"/>
              </w:rPr>
              <w:t>повышение качества и надежности предоставления жилищно-коммунальных услуг населению;</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Программы:</w:t>
            </w:r>
          </w:p>
        </w:tc>
        <w:tc>
          <w:tcPr>
            <w:tcW w:w="6839" w:type="dxa"/>
          </w:tcPr>
          <w:p w:rsidR="00E55E0C" w:rsidRPr="00B20DCE" w:rsidRDefault="00E55E0C" w:rsidP="00C373E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Государственная поддержка молодых семей в улучшении жилищных условий. </w:t>
            </w:r>
          </w:p>
          <w:p w:rsidR="00E55E0C" w:rsidRPr="00B20DCE" w:rsidRDefault="00E55E0C" w:rsidP="00C373EC">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Модернизация объектов коммунальной инфраструктуры.</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Целевые индикаторы и </w:t>
            </w:r>
            <w:r w:rsidRPr="00B20DCE">
              <w:rPr>
                <w:rFonts w:ascii="Times New Roman" w:hAnsi="Times New Roman" w:cs="Times New Roman"/>
                <w:sz w:val="24"/>
                <w:szCs w:val="24"/>
              </w:rPr>
              <w:lastRenderedPageBreak/>
              <w:t>показатели Программы:</w:t>
            </w:r>
          </w:p>
        </w:tc>
        <w:tc>
          <w:tcPr>
            <w:tcW w:w="6839" w:type="dxa"/>
          </w:tcPr>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объем ввода жилья на территории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lastRenderedPageBreak/>
              <w:t>Курской области, тыс. кв. м;</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B20DCE" w:rsidRDefault="00E55E0C" w:rsidP="00C373EC">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B20DCE" w:rsidRPr="00B20DCE">
        <w:tc>
          <w:tcPr>
            <w:tcW w:w="2908" w:type="dxa"/>
          </w:tcPr>
          <w:p w:rsidR="00E55E0C" w:rsidRPr="00B20DCE" w:rsidRDefault="00E55E0C" w:rsidP="00C373EC">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Этапы и сроки реализации Программы:</w:t>
            </w:r>
          </w:p>
        </w:tc>
        <w:tc>
          <w:tcPr>
            <w:tcW w:w="6839" w:type="dxa"/>
          </w:tcPr>
          <w:p w:rsidR="00E55E0C" w:rsidRPr="00B20DCE" w:rsidRDefault="00E55E0C" w:rsidP="00152988">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2015</w:t>
            </w:r>
            <w:r w:rsidR="00F02545" w:rsidRPr="00B20DCE">
              <w:rPr>
                <w:rFonts w:ascii="Times New Roman" w:hAnsi="Times New Roman" w:cs="Times New Roman"/>
                <w:sz w:val="24"/>
                <w:szCs w:val="24"/>
              </w:rPr>
              <w:t xml:space="preserve"> -</w:t>
            </w:r>
            <w:r w:rsidR="00F02545" w:rsidRPr="00B302AF">
              <w:rPr>
                <w:rFonts w:ascii="Times New Roman" w:hAnsi="Times New Roman" w:cs="Times New Roman"/>
                <w:sz w:val="24"/>
                <w:szCs w:val="24"/>
              </w:rPr>
              <w:t xml:space="preserve"> </w:t>
            </w:r>
            <w:r w:rsidR="006941B8" w:rsidRPr="00B302AF">
              <w:rPr>
                <w:rFonts w:ascii="Times New Roman" w:hAnsi="Times New Roman" w:cs="Times New Roman"/>
                <w:sz w:val="24"/>
                <w:szCs w:val="24"/>
              </w:rPr>
              <w:t>2027</w:t>
            </w:r>
            <w:r w:rsidR="00F02545" w:rsidRPr="006941B8">
              <w:rPr>
                <w:rFonts w:ascii="Times New Roman" w:hAnsi="Times New Roman" w:cs="Times New Roman"/>
                <w:color w:val="FF0000"/>
                <w:sz w:val="24"/>
                <w:szCs w:val="24"/>
              </w:rPr>
              <w:t xml:space="preserve"> </w:t>
            </w:r>
            <w:r w:rsidRPr="00B20DCE">
              <w:rPr>
                <w:rFonts w:ascii="Times New Roman" w:hAnsi="Times New Roman" w:cs="Times New Roman"/>
                <w:sz w:val="24"/>
                <w:szCs w:val="24"/>
              </w:rPr>
              <w:t>годы, реализуется в один этап</w:t>
            </w:r>
          </w:p>
        </w:tc>
      </w:tr>
      <w:tr w:rsidR="00B20DCE" w:rsidRPr="00B20DCE">
        <w:tc>
          <w:tcPr>
            <w:tcW w:w="2908" w:type="dxa"/>
          </w:tcPr>
          <w:p w:rsidR="00E55E0C" w:rsidRPr="00B20DCE" w:rsidRDefault="00E55E0C" w:rsidP="00704AA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Программы</w:t>
            </w:r>
          </w:p>
        </w:tc>
        <w:tc>
          <w:tcPr>
            <w:tcW w:w="6839" w:type="dxa"/>
          </w:tcPr>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на реализацию мероприятий Программы в 2015</w:t>
            </w:r>
            <w:r w:rsidR="00F02545" w:rsidRPr="00B20DCE">
              <w:rPr>
                <w:rFonts w:ascii="Times New Roman" w:hAnsi="Times New Roman" w:cs="Times New Roman"/>
                <w:sz w:val="24"/>
                <w:szCs w:val="24"/>
              </w:rPr>
              <w:t xml:space="preserve"> </w:t>
            </w:r>
            <w:r w:rsidR="009D5BB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Pr="00B302AF">
              <w:rPr>
                <w:rFonts w:ascii="Times New Roman" w:hAnsi="Times New Roman" w:cs="Times New Roman"/>
                <w:sz w:val="24"/>
                <w:szCs w:val="24"/>
              </w:rPr>
              <w:t>202</w:t>
            </w:r>
            <w:r w:rsidR="009D5BBE" w:rsidRPr="00B302AF">
              <w:rPr>
                <w:rFonts w:ascii="Times New Roman" w:hAnsi="Times New Roman" w:cs="Times New Roman"/>
                <w:sz w:val="24"/>
                <w:szCs w:val="24"/>
              </w:rPr>
              <w:t xml:space="preserve">7 </w:t>
            </w:r>
            <w:r w:rsidRPr="00B302AF">
              <w:rPr>
                <w:rFonts w:ascii="Times New Roman" w:hAnsi="Times New Roman" w:cs="Times New Roman"/>
                <w:sz w:val="24"/>
                <w:szCs w:val="24"/>
              </w:rPr>
              <w:t>годах</w:t>
            </w:r>
            <w:r w:rsidRPr="00B20DCE">
              <w:rPr>
                <w:rFonts w:ascii="Times New Roman" w:hAnsi="Times New Roman" w:cs="Times New Roman"/>
                <w:sz w:val="24"/>
                <w:szCs w:val="24"/>
              </w:rPr>
              <w:t xml:space="preserve"> составляет</w:t>
            </w:r>
            <w:r w:rsidR="00F02545" w:rsidRPr="00B20DCE">
              <w:rPr>
                <w:rFonts w:ascii="Times New Roman" w:hAnsi="Times New Roman" w:cs="Times New Roman"/>
                <w:sz w:val="24"/>
                <w:szCs w:val="24"/>
              </w:rPr>
              <w:t xml:space="preserve"> </w:t>
            </w:r>
            <w:r w:rsidR="00EA3827">
              <w:rPr>
                <w:rFonts w:ascii="Times New Roman" w:hAnsi="Times New Roman" w:cs="Times New Roman"/>
                <w:color w:val="FF0000"/>
                <w:sz w:val="24"/>
                <w:szCs w:val="24"/>
              </w:rPr>
              <w:t>55691,901</w:t>
            </w:r>
            <w:r w:rsidRPr="00B20DCE">
              <w:rPr>
                <w:rFonts w:ascii="Times New Roman" w:hAnsi="Times New Roman" w:cs="Times New Roman"/>
                <w:sz w:val="24"/>
                <w:szCs w:val="24"/>
              </w:rPr>
              <w:t xml:space="preserve"> тыс.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1336,892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5249,306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1666,192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1521,076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2164,954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F02545"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2824,671</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F02545" w:rsidRPr="00B20DCE">
              <w:rPr>
                <w:rFonts w:ascii="Times New Roman" w:hAnsi="Times New Roman" w:cs="Times New Roman"/>
                <w:sz w:val="24"/>
                <w:szCs w:val="24"/>
              </w:rPr>
              <w:t xml:space="preserve"> </w:t>
            </w:r>
            <w:r w:rsidR="00CF56AC" w:rsidRPr="00B20DCE">
              <w:rPr>
                <w:rFonts w:ascii="Times New Roman" w:hAnsi="Times New Roman" w:cs="Times New Roman"/>
                <w:sz w:val="24"/>
                <w:szCs w:val="24"/>
              </w:rPr>
              <w:t>9330,569</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w:t>
            </w:r>
            <w:r w:rsidR="00F02545"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5417,485</w:t>
            </w:r>
            <w:r w:rsidR="00F02545"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r w:rsidR="007757A6" w:rsidRPr="00B20DCE">
              <w:rPr>
                <w:rFonts w:ascii="Times New Roman" w:hAnsi="Times New Roman" w:cs="Times New Roman"/>
                <w:sz w:val="24"/>
                <w:szCs w:val="24"/>
              </w:rPr>
              <w:t>;</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F02545" w:rsidRPr="00B20DCE">
              <w:rPr>
                <w:rFonts w:ascii="Times New Roman" w:hAnsi="Times New Roman" w:cs="Times New Roman"/>
                <w:sz w:val="24"/>
                <w:szCs w:val="24"/>
              </w:rPr>
              <w:t xml:space="preserve"> </w:t>
            </w:r>
            <w:r w:rsidR="00936F8E"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00152988" w:rsidRPr="00B20DCE">
              <w:rPr>
                <w:rFonts w:ascii="Times New Roman" w:hAnsi="Times New Roman" w:cs="Times New Roman"/>
                <w:sz w:val="24"/>
                <w:szCs w:val="24"/>
              </w:rPr>
              <w:t>20748,518</w:t>
            </w:r>
            <w:r w:rsidR="00F02545" w:rsidRPr="00B20DCE">
              <w:rPr>
                <w:rFonts w:ascii="Times New Roman" w:hAnsi="Times New Roman" w:cs="Times New Roman"/>
                <w:sz w:val="24"/>
                <w:szCs w:val="24"/>
              </w:rPr>
              <w:t xml:space="preserve"> </w:t>
            </w:r>
            <w:r w:rsidR="009A7E9E" w:rsidRPr="00B20DCE">
              <w:rPr>
                <w:rFonts w:ascii="Times New Roman" w:hAnsi="Times New Roman" w:cs="Times New Roman"/>
                <w:sz w:val="24"/>
                <w:szCs w:val="24"/>
              </w:rPr>
              <w:t>тыс.</w:t>
            </w:r>
            <w:r w:rsidR="00F02545" w:rsidRPr="00B20DCE">
              <w:rPr>
                <w:rFonts w:ascii="Times New Roman" w:hAnsi="Times New Roman" w:cs="Times New Roman"/>
                <w:sz w:val="24"/>
                <w:szCs w:val="24"/>
              </w:rPr>
              <w:t xml:space="preserve"> </w:t>
            </w:r>
            <w:r w:rsidR="009A7E9E" w:rsidRPr="00B20DCE">
              <w:rPr>
                <w:rFonts w:ascii="Times New Roman" w:hAnsi="Times New Roman" w:cs="Times New Roman"/>
                <w:sz w:val="24"/>
                <w:szCs w:val="24"/>
              </w:rPr>
              <w:t>рублей</w:t>
            </w:r>
            <w:r w:rsidR="00CF56AC" w:rsidRPr="00B20DCE">
              <w:rPr>
                <w:rFonts w:ascii="Times New Roman" w:hAnsi="Times New Roman" w:cs="Times New Roman"/>
                <w:sz w:val="24"/>
                <w:szCs w:val="24"/>
              </w:rPr>
              <w:t>;</w:t>
            </w:r>
          </w:p>
          <w:p w:rsidR="00CF56AC" w:rsidRPr="00B20DCE" w:rsidRDefault="00CF56A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704B00" w:rsidRPr="00B20DCE">
              <w:rPr>
                <w:rFonts w:ascii="Times New Roman" w:hAnsi="Times New Roman" w:cs="Times New Roman"/>
                <w:sz w:val="24"/>
                <w:szCs w:val="24"/>
              </w:rPr>
              <w:t>–</w:t>
            </w:r>
            <w:r w:rsidR="00F02545" w:rsidRPr="00B20DCE">
              <w:rPr>
                <w:rFonts w:ascii="Times New Roman" w:hAnsi="Times New Roman" w:cs="Times New Roman"/>
                <w:sz w:val="24"/>
                <w:szCs w:val="24"/>
              </w:rPr>
              <w:t xml:space="preserve"> </w:t>
            </w:r>
            <w:r w:rsidR="008C7515" w:rsidRPr="00167603">
              <w:rPr>
                <w:rFonts w:ascii="Times New Roman" w:hAnsi="Times New Roman" w:cs="Times New Roman"/>
                <w:sz w:val="24"/>
                <w:szCs w:val="24"/>
              </w:rPr>
              <w:t>2411,314</w:t>
            </w:r>
            <w:r w:rsidR="00704B00" w:rsidRPr="00B20DCE">
              <w:rPr>
                <w:rFonts w:ascii="Times New Roman" w:hAnsi="Times New Roman" w:cs="Times New Roman"/>
                <w:sz w:val="24"/>
                <w:szCs w:val="24"/>
              </w:rPr>
              <w:t xml:space="preserve"> тыс.</w:t>
            </w:r>
            <w:r w:rsidR="00F02545"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рублей</w:t>
            </w:r>
            <w:r w:rsidR="00670E2F" w:rsidRPr="00B20DCE">
              <w:rPr>
                <w:rFonts w:ascii="Times New Roman" w:hAnsi="Times New Roman" w:cs="Times New Roman"/>
                <w:sz w:val="24"/>
                <w:szCs w:val="24"/>
              </w:rPr>
              <w:t>;</w:t>
            </w:r>
          </w:p>
          <w:p w:rsidR="00670E2F" w:rsidRPr="00B302AF" w:rsidRDefault="00670E2F" w:rsidP="00AF38CC">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 xml:space="preserve">2025 год – </w:t>
            </w:r>
            <w:r w:rsidR="00EA3827" w:rsidRPr="00EA3827">
              <w:rPr>
                <w:rFonts w:ascii="Times New Roman" w:eastAsia="Times New Roman" w:hAnsi="Times New Roman" w:cs="Times New Roman"/>
                <w:color w:val="FF0000"/>
                <w:sz w:val="24"/>
                <w:szCs w:val="24"/>
                <w:lang w:eastAsia="x-none"/>
              </w:rPr>
              <w:t>1774,912</w:t>
            </w:r>
            <w:r w:rsidR="00EA3827">
              <w:rPr>
                <w:rFonts w:ascii="Times New Roman" w:eastAsia="Times New Roman" w:hAnsi="Times New Roman" w:cs="Times New Roman"/>
                <w:b/>
                <w:color w:val="FF0000"/>
                <w:sz w:val="16"/>
                <w:szCs w:val="16"/>
                <w:lang w:eastAsia="x-none"/>
              </w:rPr>
              <w:t xml:space="preserve"> </w:t>
            </w:r>
            <w:r w:rsidRPr="00B302AF">
              <w:rPr>
                <w:rFonts w:ascii="Times New Roman" w:hAnsi="Times New Roman" w:cs="Times New Roman"/>
                <w:sz w:val="24"/>
                <w:szCs w:val="24"/>
              </w:rPr>
              <w:t>тыс. рублей</w:t>
            </w:r>
            <w:r w:rsidR="00152988" w:rsidRPr="00B302AF">
              <w:rPr>
                <w:rFonts w:ascii="Times New Roman" w:hAnsi="Times New Roman" w:cs="Times New Roman"/>
                <w:sz w:val="24"/>
                <w:szCs w:val="24"/>
              </w:rPr>
              <w:t>;</w:t>
            </w:r>
          </w:p>
          <w:p w:rsidR="00152988" w:rsidRDefault="00152988"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w:t>
            </w:r>
            <w:r w:rsidR="009D5BBE">
              <w:rPr>
                <w:rFonts w:ascii="Times New Roman" w:hAnsi="Times New Roman" w:cs="Times New Roman"/>
                <w:sz w:val="24"/>
                <w:szCs w:val="24"/>
              </w:rPr>
              <w:t xml:space="preserve"> </w:t>
            </w:r>
            <w:r w:rsidR="00EA3827" w:rsidRPr="00EA3827">
              <w:rPr>
                <w:rFonts w:ascii="Times New Roman" w:hAnsi="Times New Roman" w:cs="Times New Roman"/>
                <w:sz w:val="24"/>
                <w:szCs w:val="24"/>
              </w:rPr>
              <w:t>593,863</w:t>
            </w:r>
            <w:r w:rsidR="009D5BBE">
              <w:rPr>
                <w:rFonts w:ascii="Times New Roman" w:hAnsi="Times New Roman" w:cs="Times New Roman"/>
                <w:sz w:val="24"/>
                <w:szCs w:val="24"/>
              </w:rPr>
              <w:t xml:space="preserve"> тыс. рублей;</w:t>
            </w:r>
          </w:p>
          <w:p w:rsidR="009D5BBE" w:rsidRPr="00B302AF" w:rsidRDefault="009D5BBE" w:rsidP="00AF38CC">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2027 год - 652,149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федерального бюджета предусмотренных на реализацию мероприятий Программы в 2015</w:t>
            </w:r>
            <w:r w:rsidR="00D20B62"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D20B62" w:rsidRPr="00B20DCE">
              <w:rPr>
                <w:rFonts w:ascii="Times New Roman" w:hAnsi="Times New Roman" w:cs="Times New Roman"/>
                <w:sz w:val="24"/>
                <w:szCs w:val="24"/>
              </w:rPr>
              <w:t xml:space="preserve"> </w:t>
            </w:r>
            <w:r w:rsidR="006941B8" w:rsidRPr="00B302AF">
              <w:rPr>
                <w:rFonts w:ascii="Times New Roman" w:hAnsi="Times New Roman" w:cs="Times New Roman"/>
                <w:sz w:val="24"/>
                <w:szCs w:val="24"/>
              </w:rPr>
              <w:t>2027</w:t>
            </w:r>
            <w:r w:rsidRPr="00B302AF">
              <w:rPr>
                <w:rFonts w:ascii="Times New Roman" w:hAnsi="Times New Roman" w:cs="Times New Roman"/>
                <w:sz w:val="24"/>
                <w:szCs w:val="24"/>
              </w:rPr>
              <w:t xml:space="preserve"> годах</w:t>
            </w:r>
            <w:r w:rsidRPr="00B20DCE">
              <w:rPr>
                <w:rFonts w:ascii="Times New Roman" w:hAnsi="Times New Roman" w:cs="Times New Roman"/>
                <w:sz w:val="24"/>
                <w:szCs w:val="24"/>
              </w:rPr>
              <w:t xml:space="preserve">, составляет </w:t>
            </w:r>
            <w:r w:rsidR="00EA3827" w:rsidRPr="00D3051E">
              <w:rPr>
                <w:rFonts w:ascii="Times New Roman" w:hAnsi="Times New Roman" w:cs="Times New Roman"/>
                <w:sz w:val="24"/>
                <w:szCs w:val="24"/>
              </w:rPr>
              <w:t>1827,64649</w:t>
            </w:r>
            <w:r w:rsidR="00EA3827"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Pr="00B20DCE">
              <w:rPr>
                <w:rFonts w:ascii="Times New Roman" w:hAnsi="Times New Roman" w:cs="Times New Roman"/>
                <w:sz w:val="24"/>
                <w:szCs w:val="24"/>
              </w:rPr>
              <w:t>.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103,382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96,620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192,863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120,54433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761B47" w:rsidRPr="00B20DCE">
              <w:rPr>
                <w:rFonts w:ascii="Times New Roman" w:hAnsi="Times New Roman" w:cs="Times New Roman"/>
                <w:sz w:val="24"/>
                <w:szCs w:val="24"/>
              </w:rPr>
              <w:t xml:space="preserve"> </w:t>
            </w:r>
            <w:r w:rsidRPr="00B20DCE">
              <w:rPr>
                <w:rFonts w:ascii="Times New Roman" w:hAnsi="Times New Roman" w:cs="Times New Roman"/>
                <w:sz w:val="24"/>
                <w:szCs w:val="24"/>
              </w:rPr>
              <w:t>273,960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761B47" w:rsidRPr="00B20DCE">
              <w:rPr>
                <w:rFonts w:ascii="Times New Roman" w:hAnsi="Times New Roman" w:cs="Times New Roman"/>
                <w:sz w:val="24"/>
                <w:szCs w:val="24"/>
              </w:rPr>
              <w:t xml:space="preserve"> </w:t>
            </w:r>
            <w:r w:rsidR="005D2083" w:rsidRPr="00B20DCE">
              <w:rPr>
                <w:rFonts w:ascii="Times New Roman" w:hAnsi="Times New Roman" w:cs="Times New Roman"/>
                <w:sz w:val="24"/>
                <w:szCs w:val="24"/>
              </w:rPr>
              <w:t>142,707</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217,852</w:t>
            </w:r>
            <w:r w:rsidRPr="00B20DCE">
              <w:rPr>
                <w:rFonts w:ascii="Times New Roman" w:hAnsi="Times New Roman" w:cs="Times New Roman"/>
                <w:sz w:val="24"/>
                <w:szCs w:val="24"/>
              </w:rPr>
              <w:t xml:space="preserve"> тыс. рублей;</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w:t>
            </w:r>
            <w:r w:rsidR="00761B47"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 xml:space="preserve">– </w:t>
            </w:r>
            <w:r w:rsidR="00225C47" w:rsidRPr="00B20DCE">
              <w:rPr>
                <w:rFonts w:ascii="Times New Roman" w:hAnsi="Times New Roman" w:cs="Times New Roman"/>
                <w:sz w:val="24"/>
                <w:szCs w:val="24"/>
              </w:rPr>
              <w:t>136,618</w:t>
            </w:r>
            <w:r w:rsidR="008326FC" w:rsidRPr="00B20DCE">
              <w:rPr>
                <w:rFonts w:ascii="Times New Roman" w:hAnsi="Times New Roman" w:cs="Times New Roman"/>
                <w:sz w:val="24"/>
                <w:szCs w:val="24"/>
              </w:rPr>
              <w:t xml:space="preserve"> тыс.</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761B47"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w:t>
            </w:r>
            <w:r w:rsidR="00761B47"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194,033</w:t>
            </w:r>
            <w:r w:rsidR="008326FC" w:rsidRPr="00B20DCE">
              <w:rPr>
                <w:rFonts w:ascii="Times New Roman" w:hAnsi="Times New Roman" w:cs="Times New Roman"/>
                <w:sz w:val="24"/>
                <w:szCs w:val="24"/>
              </w:rPr>
              <w:t xml:space="preserve"> тыс.</w:t>
            </w:r>
            <w:r w:rsidR="00761B47"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04B00" w:rsidRPr="00457960" w:rsidRDefault="00704B00"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2024 год </w:t>
            </w:r>
            <w:r w:rsidR="00152988" w:rsidRPr="00457960">
              <w:rPr>
                <w:rFonts w:ascii="Times New Roman" w:hAnsi="Times New Roman" w:cs="Times New Roman"/>
                <w:sz w:val="24"/>
                <w:szCs w:val="24"/>
              </w:rPr>
              <w:t>- 232,998</w:t>
            </w:r>
            <w:r w:rsidR="00276715" w:rsidRPr="00457960">
              <w:rPr>
                <w:rFonts w:ascii="Times New Roman" w:hAnsi="Times New Roman" w:cs="Times New Roman"/>
                <w:sz w:val="24"/>
                <w:szCs w:val="24"/>
              </w:rPr>
              <w:t>16</w:t>
            </w:r>
            <w:r w:rsidRPr="00457960">
              <w:rPr>
                <w:rFonts w:ascii="Times New Roman" w:hAnsi="Times New Roman" w:cs="Times New Roman"/>
                <w:sz w:val="24"/>
                <w:szCs w:val="24"/>
              </w:rPr>
              <w:t xml:space="preserve"> тыс.</w:t>
            </w:r>
            <w:r w:rsidR="00761B47"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670E2F" w:rsidRPr="00457960">
              <w:rPr>
                <w:rFonts w:ascii="Times New Roman" w:hAnsi="Times New Roman" w:cs="Times New Roman"/>
                <w:sz w:val="24"/>
                <w:szCs w:val="24"/>
              </w:rPr>
              <w:t>;</w:t>
            </w:r>
          </w:p>
          <w:p w:rsidR="00670E2F" w:rsidRPr="00B302AF" w:rsidRDefault="00670E2F" w:rsidP="00670E2F">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 xml:space="preserve">2025 год – </w:t>
            </w:r>
            <w:r w:rsidR="009D5BBE" w:rsidRPr="00B302AF">
              <w:rPr>
                <w:rFonts w:ascii="Times New Roman" w:hAnsi="Times New Roman" w:cs="Times New Roman"/>
                <w:sz w:val="24"/>
                <w:szCs w:val="24"/>
              </w:rPr>
              <w:t>116,069</w:t>
            </w:r>
            <w:r w:rsidRPr="00B302AF">
              <w:rPr>
                <w:rFonts w:ascii="Times New Roman" w:hAnsi="Times New Roman" w:cs="Times New Roman"/>
                <w:sz w:val="24"/>
                <w:szCs w:val="24"/>
              </w:rPr>
              <w:t xml:space="preserve"> тыс. рублей</w:t>
            </w:r>
            <w:r w:rsidR="00152988" w:rsidRPr="00B302AF">
              <w:rPr>
                <w:rFonts w:ascii="Times New Roman" w:hAnsi="Times New Roman" w:cs="Times New Roman"/>
                <w:sz w:val="24"/>
                <w:szCs w:val="24"/>
              </w:rPr>
              <w:t>;</w:t>
            </w:r>
          </w:p>
          <w:p w:rsidR="00152988" w:rsidRDefault="00152988" w:rsidP="00670E2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2026 год – </w:t>
            </w:r>
            <w:r w:rsidR="00EA3827" w:rsidRPr="00EA3827">
              <w:rPr>
                <w:rFonts w:ascii="Times New Roman" w:hAnsi="Times New Roman" w:cs="Times New Roman"/>
                <w:sz w:val="24"/>
                <w:szCs w:val="24"/>
              </w:rPr>
              <w:t>0,000</w:t>
            </w:r>
            <w:r w:rsidRPr="00B20DCE">
              <w:rPr>
                <w:rFonts w:ascii="Times New Roman" w:hAnsi="Times New Roman" w:cs="Times New Roman"/>
                <w:sz w:val="24"/>
                <w:szCs w:val="24"/>
              </w:rPr>
              <w:t xml:space="preserve"> тыс. рублей</w:t>
            </w:r>
            <w:r w:rsidR="009D5BBE">
              <w:rPr>
                <w:rFonts w:ascii="Times New Roman" w:hAnsi="Times New Roman" w:cs="Times New Roman"/>
                <w:sz w:val="24"/>
                <w:szCs w:val="24"/>
              </w:rPr>
              <w:t>;</w:t>
            </w:r>
          </w:p>
          <w:p w:rsidR="009D5BBE" w:rsidRPr="00B302AF" w:rsidRDefault="009D5BBE" w:rsidP="009D5BBE">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2027 год – 0,000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w:t>
            </w:r>
            <w:r w:rsidR="00761B47" w:rsidRPr="00B20DCE">
              <w:rPr>
                <w:rFonts w:ascii="Times New Roman" w:hAnsi="Times New Roman" w:cs="Times New Roman"/>
                <w:sz w:val="24"/>
                <w:szCs w:val="24"/>
              </w:rPr>
              <w:t xml:space="preserve"> </w:t>
            </w:r>
            <w:r w:rsidRPr="00B302AF">
              <w:rPr>
                <w:rFonts w:ascii="Times New Roman" w:hAnsi="Times New Roman" w:cs="Times New Roman"/>
                <w:sz w:val="24"/>
                <w:szCs w:val="24"/>
              </w:rPr>
              <w:t>-</w:t>
            </w:r>
            <w:r w:rsidR="00761B47" w:rsidRPr="00B302AF">
              <w:rPr>
                <w:rFonts w:ascii="Times New Roman" w:hAnsi="Times New Roman" w:cs="Times New Roman"/>
                <w:sz w:val="24"/>
                <w:szCs w:val="24"/>
              </w:rPr>
              <w:t xml:space="preserve"> </w:t>
            </w:r>
            <w:r w:rsidR="006941B8" w:rsidRPr="00B302AF">
              <w:rPr>
                <w:rFonts w:ascii="Times New Roman" w:hAnsi="Times New Roman" w:cs="Times New Roman"/>
                <w:sz w:val="24"/>
                <w:szCs w:val="24"/>
              </w:rPr>
              <w:t>2027</w:t>
            </w:r>
            <w:r w:rsidR="00704B00" w:rsidRPr="00B302AF">
              <w:rPr>
                <w:rFonts w:ascii="Times New Roman" w:hAnsi="Times New Roman" w:cs="Times New Roman"/>
                <w:sz w:val="24"/>
                <w:szCs w:val="24"/>
              </w:rPr>
              <w:t xml:space="preserve"> годах</w:t>
            </w:r>
            <w:r w:rsidR="00704B00" w:rsidRPr="00B20DCE">
              <w:rPr>
                <w:rFonts w:ascii="Times New Roman" w:hAnsi="Times New Roman" w:cs="Times New Roman"/>
                <w:sz w:val="24"/>
                <w:szCs w:val="24"/>
              </w:rPr>
              <w:t xml:space="preserve">, составляет </w:t>
            </w:r>
            <w:r w:rsidR="005307FD">
              <w:rPr>
                <w:rFonts w:ascii="Times New Roman" w:hAnsi="Times New Roman" w:cs="Times New Roman"/>
                <w:sz w:val="24"/>
                <w:szCs w:val="24"/>
              </w:rPr>
              <w:t>30</w:t>
            </w:r>
            <w:r w:rsidR="00EA3827" w:rsidRPr="00D3051E">
              <w:rPr>
                <w:rFonts w:ascii="Times New Roman" w:hAnsi="Times New Roman" w:cs="Times New Roman"/>
                <w:sz w:val="24"/>
                <w:szCs w:val="24"/>
              </w:rPr>
              <w:t>985,43151</w:t>
            </w:r>
            <w:r w:rsidR="00EA3827" w:rsidRPr="00457960">
              <w:rPr>
                <w:rFonts w:ascii="Times New Roman" w:hAnsi="Times New Roman" w:cs="Times New Roman"/>
                <w:sz w:val="24"/>
                <w:szCs w:val="24"/>
              </w:rPr>
              <w:t xml:space="preserve"> </w:t>
            </w:r>
            <w:r w:rsidRPr="00457960">
              <w:rPr>
                <w:rFonts w:ascii="Times New Roman" w:hAnsi="Times New Roman" w:cs="Times New Roman"/>
                <w:sz w:val="24"/>
                <w:szCs w:val="24"/>
              </w:rPr>
              <w:t>тыс</w:t>
            </w:r>
            <w:r w:rsidRPr="00B20DCE">
              <w:rPr>
                <w:rFonts w:ascii="Times New Roman" w:hAnsi="Times New Roman" w:cs="Times New Roman"/>
                <w:sz w:val="24"/>
                <w:szCs w:val="24"/>
              </w:rPr>
              <w:t>.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114,334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3531,436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509,714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425,10767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lastRenderedPageBreak/>
              <w:t>2019 год –</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433,799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2A40B6" w:rsidRPr="00B20DCE">
              <w:rPr>
                <w:rFonts w:ascii="Times New Roman" w:hAnsi="Times New Roman" w:cs="Times New Roman"/>
                <w:sz w:val="24"/>
                <w:szCs w:val="24"/>
              </w:rPr>
              <w:t xml:space="preserve"> </w:t>
            </w:r>
            <w:r w:rsidR="005D2083" w:rsidRPr="00B20DCE">
              <w:rPr>
                <w:rFonts w:ascii="Times New Roman" w:hAnsi="Times New Roman" w:cs="Times New Roman"/>
                <w:sz w:val="24"/>
                <w:szCs w:val="24"/>
              </w:rPr>
              <w:t>542,524</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2A40B6" w:rsidRPr="00B20DCE">
              <w:rPr>
                <w:rFonts w:ascii="Times New Roman" w:hAnsi="Times New Roman" w:cs="Times New Roman"/>
                <w:sz w:val="24"/>
                <w:szCs w:val="24"/>
              </w:rPr>
              <w:t xml:space="preserve"> </w:t>
            </w:r>
            <w:r w:rsidR="00E229A2" w:rsidRPr="00B20DCE">
              <w:rPr>
                <w:rFonts w:ascii="Times New Roman" w:hAnsi="Times New Roman" w:cs="Times New Roman"/>
                <w:sz w:val="24"/>
                <w:szCs w:val="24"/>
              </w:rPr>
              <w:t>4</w:t>
            </w:r>
            <w:r w:rsidR="00E50E0C" w:rsidRPr="00B20DCE">
              <w:rPr>
                <w:rFonts w:ascii="Times New Roman" w:hAnsi="Times New Roman" w:cs="Times New Roman"/>
                <w:sz w:val="24"/>
                <w:szCs w:val="24"/>
              </w:rPr>
              <w:t>232,563</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2022 год – </w:t>
            </w:r>
            <w:r w:rsidR="00D768D6" w:rsidRPr="00B20DCE">
              <w:rPr>
                <w:rFonts w:ascii="Times New Roman" w:hAnsi="Times New Roman" w:cs="Times New Roman"/>
                <w:sz w:val="24"/>
                <w:szCs w:val="24"/>
              </w:rPr>
              <w:t>2390,723</w:t>
            </w:r>
            <w:r w:rsidR="002A40B6"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r w:rsidR="007757A6" w:rsidRPr="00B20DCE">
              <w:rPr>
                <w:rFonts w:ascii="Times New Roman" w:hAnsi="Times New Roman" w:cs="Times New Roman"/>
                <w:sz w:val="24"/>
                <w:szCs w:val="24"/>
              </w:rPr>
              <w:t>;</w:t>
            </w:r>
          </w:p>
          <w:p w:rsidR="007757A6" w:rsidRPr="00B20DCE" w:rsidRDefault="007757A6"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2A40B6" w:rsidRPr="00B20DCE">
              <w:rPr>
                <w:rFonts w:ascii="Times New Roman" w:hAnsi="Times New Roman" w:cs="Times New Roman"/>
                <w:sz w:val="24"/>
                <w:szCs w:val="24"/>
              </w:rPr>
              <w:t xml:space="preserve"> </w:t>
            </w:r>
            <w:r w:rsidR="00976E51" w:rsidRPr="00B20DCE">
              <w:rPr>
                <w:rFonts w:ascii="Times New Roman" w:hAnsi="Times New Roman" w:cs="Times New Roman"/>
                <w:sz w:val="24"/>
                <w:szCs w:val="24"/>
              </w:rPr>
              <w:t>–</w:t>
            </w:r>
            <w:r w:rsidR="002A40B6" w:rsidRPr="00B20DCE">
              <w:rPr>
                <w:rFonts w:ascii="Times New Roman" w:hAnsi="Times New Roman" w:cs="Times New Roman"/>
                <w:sz w:val="24"/>
                <w:szCs w:val="24"/>
              </w:rPr>
              <w:t xml:space="preserve"> </w:t>
            </w:r>
            <w:r w:rsidR="00411757" w:rsidRPr="00B20DCE">
              <w:rPr>
                <w:rFonts w:ascii="Times New Roman" w:hAnsi="Times New Roman" w:cs="Times New Roman"/>
                <w:sz w:val="24"/>
                <w:szCs w:val="24"/>
              </w:rPr>
              <w:t>18046,263</w:t>
            </w:r>
            <w:r w:rsidR="002A40B6"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тыс.</w:t>
            </w:r>
            <w:r w:rsidR="002A40B6"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рублей</w:t>
            </w:r>
            <w:r w:rsidR="00704B00" w:rsidRPr="00B20DCE">
              <w:rPr>
                <w:rFonts w:ascii="Times New Roman" w:hAnsi="Times New Roman" w:cs="Times New Roman"/>
                <w:sz w:val="24"/>
                <w:szCs w:val="24"/>
              </w:rPr>
              <w:t>;</w:t>
            </w:r>
          </w:p>
          <w:p w:rsidR="00704B00" w:rsidRPr="00457960" w:rsidRDefault="00704B00"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00152988" w:rsidRPr="00457960">
              <w:rPr>
                <w:rFonts w:ascii="Times New Roman" w:hAnsi="Times New Roman" w:cs="Times New Roman"/>
                <w:sz w:val="24"/>
                <w:szCs w:val="24"/>
              </w:rPr>
              <w:t>507,48</w:t>
            </w:r>
            <w:r w:rsidR="00276715" w:rsidRPr="00457960">
              <w:rPr>
                <w:rFonts w:ascii="Times New Roman" w:hAnsi="Times New Roman" w:cs="Times New Roman"/>
                <w:sz w:val="24"/>
                <w:szCs w:val="24"/>
              </w:rPr>
              <w:t xml:space="preserve">584 </w:t>
            </w:r>
            <w:r w:rsidRPr="00457960">
              <w:rPr>
                <w:rFonts w:ascii="Times New Roman" w:hAnsi="Times New Roman" w:cs="Times New Roman"/>
                <w:sz w:val="24"/>
                <w:szCs w:val="24"/>
              </w:rPr>
              <w:t>тыс.</w:t>
            </w:r>
            <w:r w:rsidR="002A40B6"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670E2F" w:rsidRPr="00457960">
              <w:rPr>
                <w:rFonts w:ascii="Times New Roman" w:hAnsi="Times New Roman" w:cs="Times New Roman"/>
                <w:sz w:val="24"/>
                <w:szCs w:val="24"/>
              </w:rPr>
              <w:t>;</w:t>
            </w:r>
          </w:p>
          <w:p w:rsidR="00670E2F" w:rsidRPr="00B302AF" w:rsidRDefault="00670E2F" w:rsidP="00AF38CC">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 xml:space="preserve">2025 год – </w:t>
            </w:r>
            <w:r w:rsidR="009D5BBE" w:rsidRPr="00B302AF">
              <w:rPr>
                <w:rFonts w:ascii="Times New Roman" w:hAnsi="Times New Roman" w:cs="Times New Roman"/>
                <w:sz w:val="24"/>
                <w:szCs w:val="24"/>
              </w:rPr>
              <w:t>251,482</w:t>
            </w:r>
            <w:r w:rsidR="002A40B6" w:rsidRPr="00B302AF">
              <w:rPr>
                <w:rFonts w:ascii="Times New Roman" w:hAnsi="Times New Roman" w:cs="Times New Roman"/>
                <w:sz w:val="24"/>
                <w:szCs w:val="24"/>
              </w:rPr>
              <w:t xml:space="preserve"> </w:t>
            </w:r>
            <w:r w:rsidRPr="00B302AF">
              <w:rPr>
                <w:rFonts w:ascii="Times New Roman" w:hAnsi="Times New Roman" w:cs="Times New Roman"/>
                <w:sz w:val="24"/>
                <w:szCs w:val="24"/>
              </w:rPr>
              <w:t>тыс.</w:t>
            </w:r>
            <w:r w:rsidR="002A40B6" w:rsidRPr="00B302AF">
              <w:rPr>
                <w:rFonts w:ascii="Times New Roman" w:hAnsi="Times New Roman" w:cs="Times New Roman"/>
                <w:sz w:val="24"/>
                <w:szCs w:val="24"/>
              </w:rPr>
              <w:t xml:space="preserve"> </w:t>
            </w:r>
            <w:r w:rsidRPr="00B302AF">
              <w:rPr>
                <w:rFonts w:ascii="Times New Roman" w:hAnsi="Times New Roman" w:cs="Times New Roman"/>
                <w:sz w:val="24"/>
                <w:szCs w:val="24"/>
              </w:rPr>
              <w:t>рублей</w:t>
            </w:r>
            <w:r w:rsidR="00152988" w:rsidRPr="00B302AF">
              <w:rPr>
                <w:rFonts w:ascii="Times New Roman" w:hAnsi="Times New Roman" w:cs="Times New Roman"/>
                <w:sz w:val="24"/>
                <w:szCs w:val="24"/>
              </w:rPr>
              <w:t>;</w:t>
            </w:r>
          </w:p>
          <w:p w:rsidR="00152988" w:rsidRPr="00D16202" w:rsidRDefault="00152988" w:rsidP="00AF38CC">
            <w:pPr>
              <w:widowControl w:val="0"/>
              <w:spacing w:after="0" w:line="240" w:lineRule="auto"/>
              <w:ind w:firstLine="10"/>
              <w:jc w:val="both"/>
              <w:rPr>
                <w:rFonts w:ascii="Times New Roman" w:hAnsi="Times New Roman" w:cs="Times New Roman"/>
                <w:sz w:val="24"/>
                <w:szCs w:val="24"/>
              </w:rPr>
            </w:pPr>
            <w:r w:rsidRPr="00457960">
              <w:rPr>
                <w:rFonts w:ascii="Times New Roman" w:hAnsi="Times New Roman" w:cs="Times New Roman"/>
                <w:sz w:val="24"/>
                <w:szCs w:val="24"/>
              </w:rPr>
              <w:t xml:space="preserve">2026 год – </w:t>
            </w:r>
            <w:r w:rsidR="00EA3827" w:rsidRPr="00EA3827">
              <w:rPr>
                <w:rFonts w:ascii="Times New Roman" w:hAnsi="Times New Roman" w:cs="Times New Roman"/>
                <w:sz w:val="24"/>
                <w:szCs w:val="24"/>
              </w:rPr>
              <w:t>0,000</w:t>
            </w:r>
            <w:r w:rsidRPr="00457960">
              <w:rPr>
                <w:rFonts w:ascii="Times New Roman" w:hAnsi="Times New Roman" w:cs="Times New Roman"/>
                <w:sz w:val="24"/>
                <w:szCs w:val="24"/>
              </w:rPr>
              <w:t xml:space="preserve"> тыс.</w:t>
            </w:r>
            <w:r w:rsidR="00B35B54" w:rsidRPr="00457960">
              <w:rPr>
                <w:rFonts w:ascii="Times New Roman" w:hAnsi="Times New Roman" w:cs="Times New Roman"/>
                <w:sz w:val="24"/>
                <w:szCs w:val="24"/>
              </w:rPr>
              <w:t xml:space="preserve"> </w:t>
            </w:r>
            <w:r w:rsidRPr="00457960">
              <w:rPr>
                <w:rFonts w:ascii="Times New Roman" w:hAnsi="Times New Roman" w:cs="Times New Roman"/>
                <w:sz w:val="24"/>
                <w:szCs w:val="24"/>
              </w:rPr>
              <w:t>рублей</w:t>
            </w:r>
            <w:r w:rsidR="00D16202">
              <w:rPr>
                <w:rFonts w:ascii="Times New Roman" w:hAnsi="Times New Roman" w:cs="Times New Roman"/>
                <w:sz w:val="24"/>
                <w:szCs w:val="24"/>
              </w:rPr>
              <w:t>;</w:t>
            </w:r>
          </w:p>
          <w:p w:rsidR="009D5BBE" w:rsidRPr="00B302AF" w:rsidRDefault="009D5BBE" w:rsidP="00AF38CC">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2027 год – 0,000 тыс. рублей.</w:t>
            </w:r>
          </w:p>
          <w:p w:rsidR="00E55E0C" w:rsidRPr="00B20DCE" w:rsidRDefault="00E55E0C" w:rsidP="0004281A">
            <w:pPr>
              <w:widowControl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Программы в 2015</w:t>
            </w:r>
            <w:r w:rsidR="002C4F7D" w:rsidRPr="00B20DCE">
              <w:rPr>
                <w:rFonts w:ascii="Times New Roman" w:hAnsi="Times New Roman" w:cs="Times New Roman"/>
                <w:sz w:val="24"/>
                <w:szCs w:val="24"/>
              </w:rPr>
              <w:t xml:space="preserve"> </w:t>
            </w:r>
            <w:r w:rsidR="006941B8" w:rsidRPr="00B302AF">
              <w:rPr>
                <w:rFonts w:ascii="Times New Roman" w:hAnsi="Times New Roman" w:cs="Times New Roman"/>
                <w:sz w:val="24"/>
                <w:szCs w:val="24"/>
              </w:rPr>
              <w:t>–</w:t>
            </w:r>
            <w:r w:rsidR="002C4F7D" w:rsidRPr="00B302AF">
              <w:rPr>
                <w:rFonts w:ascii="Times New Roman" w:hAnsi="Times New Roman" w:cs="Times New Roman"/>
                <w:sz w:val="24"/>
                <w:szCs w:val="24"/>
              </w:rPr>
              <w:t xml:space="preserve"> </w:t>
            </w:r>
            <w:r w:rsidRPr="00B302AF">
              <w:rPr>
                <w:rFonts w:ascii="Times New Roman" w:hAnsi="Times New Roman" w:cs="Times New Roman"/>
                <w:sz w:val="24"/>
                <w:szCs w:val="24"/>
              </w:rPr>
              <w:t>202</w:t>
            </w:r>
            <w:r w:rsidR="006941B8" w:rsidRPr="00B302AF">
              <w:rPr>
                <w:rFonts w:ascii="Times New Roman" w:hAnsi="Times New Roman" w:cs="Times New Roman"/>
                <w:sz w:val="24"/>
                <w:szCs w:val="24"/>
              </w:rPr>
              <w:t xml:space="preserve">7 </w:t>
            </w:r>
            <w:r w:rsidRPr="00B302AF">
              <w:rPr>
                <w:rFonts w:ascii="Times New Roman" w:hAnsi="Times New Roman" w:cs="Times New Roman"/>
                <w:sz w:val="24"/>
                <w:szCs w:val="24"/>
              </w:rPr>
              <w:t>годах</w:t>
            </w:r>
            <w:r w:rsidRPr="00B20DCE">
              <w:rPr>
                <w:rFonts w:ascii="Times New Roman" w:hAnsi="Times New Roman" w:cs="Times New Roman"/>
                <w:sz w:val="24"/>
                <w:szCs w:val="24"/>
              </w:rPr>
              <w:t xml:space="preserve">, составляет </w:t>
            </w:r>
            <w:r w:rsidR="005307FD">
              <w:rPr>
                <w:rFonts w:ascii="Times New Roman" w:hAnsi="Times New Roman" w:cs="Times New Roman"/>
                <w:color w:val="FF0000"/>
                <w:sz w:val="24"/>
                <w:szCs w:val="24"/>
              </w:rPr>
              <w:t>22</w:t>
            </w:r>
            <w:r w:rsidR="00EA3827">
              <w:rPr>
                <w:rFonts w:ascii="Times New Roman" w:hAnsi="Times New Roman" w:cs="Times New Roman"/>
                <w:color w:val="FF0000"/>
                <w:sz w:val="24"/>
                <w:szCs w:val="24"/>
              </w:rPr>
              <w:t>878,823</w:t>
            </w:r>
            <w:r w:rsidR="00EA3827"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 в том числе по годам реализации Программы:</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1119,176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1621,250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963,615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975,424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2019 год –</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1457,195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2C4F7D" w:rsidRPr="00B20DCE">
              <w:rPr>
                <w:rFonts w:ascii="Times New Roman" w:hAnsi="Times New Roman" w:cs="Times New Roman"/>
                <w:sz w:val="24"/>
                <w:szCs w:val="24"/>
              </w:rPr>
              <w:t xml:space="preserve"> </w:t>
            </w:r>
            <w:r w:rsidR="008326FC" w:rsidRPr="00B20DCE">
              <w:rPr>
                <w:rFonts w:ascii="Times New Roman" w:hAnsi="Times New Roman" w:cs="Times New Roman"/>
                <w:sz w:val="24"/>
                <w:szCs w:val="24"/>
              </w:rPr>
              <w:t>2139,440</w:t>
            </w:r>
            <w:r w:rsidRPr="00B20DCE">
              <w:rPr>
                <w:rFonts w:ascii="Times New Roman" w:hAnsi="Times New Roman" w:cs="Times New Roman"/>
                <w:sz w:val="24"/>
                <w:szCs w:val="24"/>
              </w:rPr>
              <w:t xml:space="preserve"> 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2C4F7D" w:rsidRPr="00B20DCE">
              <w:rPr>
                <w:rFonts w:ascii="Times New Roman" w:hAnsi="Times New Roman" w:cs="Times New Roman"/>
                <w:sz w:val="24"/>
                <w:szCs w:val="24"/>
              </w:rPr>
              <w:t xml:space="preserve"> </w:t>
            </w:r>
            <w:r w:rsidR="00704B00" w:rsidRPr="00B20DCE">
              <w:rPr>
                <w:rFonts w:ascii="Times New Roman" w:hAnsi="Times New Roman" w:cs="Times New Roman"/>
                <w:sz w:val="24"/>
                <w:szCs w:val="24"/>
              </w:rPr>
              <w:t>4880,154</w:t>
            </w:r>
            <w:r w:rsidR="002C4F7D"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AF38CC">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2022 год – </w:t>
            </w:r>
            <w:r w:rsidR="00976E51" w:rsidRPr="00B20DCE">
              <w:rPr>
                <w:rFonts w:ascii="Times New Roman" w:hAnsi="Times New Roman" w:cs="Times New Roman"/>
                <w:sz w:val="24"/>
                <w:szCs w:val="24"/>
              </w:rPr>
              <w:t>2890,144</w:t>
            </w:r>
            <w:r w:rsidRPr="00B20DCE">
              <w:rPr>
                <w:rFonts w:ascii="Times New Roman" w:hAnsi="Times New Roman" w:cs="Times New Roman"/>
                <w:sz w:val="24"/>
                <w:szCs w:val="24"/>
              </w:rPr>
              <w:t xml:space="preserve"> тыс. рублей</w:t>
            </w:r>
            <w:r w:rsidR="007757A6" w:rsidRPr="00B20DCE">
              <w:rPr>
                <w:rFonts w:ascii="Times New Roman" w:hAnsi="Times New Roman" w:cs="Times New Roman"/>
                <w:sz w:val="24"/>
                <w:szCs w:val="24"/>
              </w:rPr>
              <w:t>;</w:t>
            </w:r>
          </w:p>
          <w:p w:rsidR="00704B00" w:rsidRPr="006941B8" w:rsidRDefault="007757A6" w:rsidP="00AF38CC">
            <w:pPr>
              <w:widowControl w:val="0"/>
              <w:spacing w:after="0" w:line="240" w:lineRule="auto"/>
              <w:ind w:firstLine="10"/>
              <w:jc w:val="both"/>
              <w:rPr>
                <w:rFonts w:ascii="Times New Roman" w:hAnsi="Times New Roman" w:cs="Times New Roman"/>
                <w:sz w:val="24"/>
                <w:szCs w:val="24"/>
              </w:rPr>
            </w:pPr>
            <w:r w:rsidRPr="006941B8">
              <w:rPr>
                <w:rFonts w:ascii="Times New Roman" w:hAnsi="Times New Roman" w:cs="Times New Roman"/>
                <w:sz w:val="24"/>
                <w:szCs w:val="24"/>
              </w:rPr>
              <w:t>2023 год</w:t>
            </w:r>
            <w:r w:rsidR="008326FC" w:rsidRPr="006941B8">
              <w:rPr>
                <w:rFonts w:ascii="Times New Roman" w:hAnsi="Times New Roman" w:cs="Times New Roman"/>
                <w:sz w:val="24"/>
                <w:szCs w:val="24"/>
              </w:rPr>
              <w:t xml:space="preserve"> –</w:t>
            </w:r>
            <w:r w:rsidR="002C4F7D" w:rsidRPr="006941B8">
              <w:rPr>
                <w:rFonts w:ascii="Times New Roman" w:hAnsi="Times New Roman" w:cs="Times New Roman"/>
                <w:sz w:val="24"/>
                <w:szCs w:val="24"/>
              </w:rPr>
              <w:t xml:space="preserve"> </w:t>
            </w:r>
            <w:r w:rsidR="00793889" w:rsidRPr="006941B8">
              <w:rPr>
                <w:rFonts w:ascii="Times New Roman" w:hAnsi="Times New Roman" w:cs="Times New Roman"/>
                <w:sz w:val="24"/>
                <w:szCs w:val="24"/>
              </w:rPr>
              <w:t>2508,222</w:t>
            </w:r>
            <w:r w:rsidR="00143B9E" w:rsidRPr="006941B8">
              <w:rPr>
                <w:rFonts w:ascii="Times New Roman" w:hAnsi="Times New Roman" w:cs="Times New Roman"/>
                <w:sz w:val="16"/>
                <w:szCs w:val="16"/>
              </w:rPr>
              <w:t xml:space="preserve"> </w:t>
            </w:r>
            <w:r w:rsidR="008326FC" w:rsidRPr="006941B8">
              <w:rPr>
                <w:rFonts w:ascii="Times New Roman" w:hAnsi="Times New Roman" w:cs="Times New Roman"/>
                <w:sz w:val="24"/>
                <w:szCs w:val="24"/>
              </w:rPr>
              <w:t>тыс.</w:t>
            </w:r>
            <w:r w:rsidR="002C4F7D" w:rsidRPr="006941B8">
              <w:rPr>
                <w:rFonts w:ascii="Times New Roman" w:hAnsi="Times New Roman" w:cs="Times New Roman"/>
                <w:sz w:val="24"/>
                <w:szCs w:val="24"/>
              </w:rPr>
              <w:t xml:space="preserve"> </w:t>
            </w:r>
            <w:r w:rsidR="008326FC" w:rsidRPr="006941B8">
              <w:rPr>
                <w:rFonts w:ascii="Times New Roman" w:hAnsi="Times New Roman" w:cs="Times New Roman"/>
                <w:sz w:val="24"/>
                <w:szCs w:val="24"/>
              </w:rPr>
              <w:t>рублей</w:t>
            </w:r>
            <w:r w:rsidR="00704B00" w:rsidRPr="006941B8">
              <w:rPr>
                <w:rFonts w:ascii="Times New Roman" w:hAnsi="Times New Roman" w:cs="Times New Roman"/>
                <w:sz w:val="24"/>
                <w:szCs w:val="24"/>
              </w:rPr>
              <w:t>;</w:t>
            </w:r>
          </w:p>
          <w:p w:rsidR="007757A6" w:rsidRPr="006941B8" w:rsidRDefault="00704B00" w:rsidP="00AF38CC">
            <w:pPr>
              <w:widowControl w:val="0"/>
              <w:spacing w:after="0" w:line="240" w:lineRule="auto"/>
              <w:ind w:firstLine="10"/>
              <w:jc w:val="both"/>
              <w:rPr>
                <w:rFonts w:ascii="Times New Roman" w:hAnsi="Times New Roman" w:cs="Times New Roman"/>
                <w:sz w:val="24"/>
                <w:szCs w:val="24"/>
              </w:rPr>
            </w:pPr>
            <w:r w:rsidRPr="006941B8">
              <w:rPr>
                <w:rFonts w:ascii="Times New Roman" w:hAnsi="Times New Roman" w:cs="Times New Roman"/>
                <w:sz w:val="24"/>
                <w:szCs w:val="24"/>
              </w:rPr>
              <w:t xml:space="preserve">2024 год </w:t>
            </w:r>
            <w:r w:rsidR="007416E1" w:rsidRPr="006941B8">
              <w:rPr>
                <w:rFonts w:ascii="Times New Roman" w:hAnsi="Times New Roman" w:cs="Times New Roman"/>
                <w:sz w:val="24"/>
                <w:szCs w:val="24"/>
              </w:rPr>
              <w:t>–</w:t>
            </w:r>
            <w:r w:rsidR="002C4F7D" w:rsidRPr="006941B8">
              <w:rPr>
                <w:rFonts w:ascii="Times New Roman" w:hAnsi="Times New Roman" w:cs="Times New Roman"/>
                <w:sz w:val="24"/>
                <w:szCs w:val="24"/>
              </w:rPr>
              <w:t xml:space="preserve"> </w:t>
            </w:r>
            <w:r w:rsidR="008C7515" w:rsidRPr="006941B8">
              <w:rPr>
                <w:rFonts w:ascii="Times New Roman" w:eastAsia="Times New Roman" w:hAnsi="Times New Roman" w:cs="Times New Roman"/>
                <w:bCs/>
                <w:sz w:val="24"/>
                <w:szCs w:val="24"/>
                <w:lang w:eastAsia="x-none"/>
              </w:rPr>
              <w:t>1670,830</w:t>
            </w:r>
            <w:r w:rsidR="008C7515" w:rsidRPr="006941B8">
              <w:rPr>
                <w:rFonts w:ascii="Times New Roman" w:eastAsia="Times New Roman" w:hAnsi="Times New Roman" w:cs="Times New Roman"/>
                <w:bCs/>
                <w:sz w:val="16"/>
                <w:szCs w:val="16"/>
                <w:lang w:eastAsia="x-none"/>
              </w:rPr>
              <w:t xml:space="preserve"> </w:t>
            </w:r>
            <w:r w:rsidRPr="006941B8">
              <w:rPr>
                <w:rFonts w:ascii="Times New Roman" w:hAnsi="Times New Roman" w:cs="Times New Roman"/>
                <w:sz w:val="24"/>
                <w:szCs w:val="24"/>
              </w:rPr>
              <w:t>тыс.</w:t>
            </w:r>
            <w:r w:rsidR="002C4F7D" w:rsidRPr="006941B8">
              <w:rPr>
                <w:rFonts w:ascii="Times New Roman" w:hAnsi="Times New Roman" w:cs="Times New Roman"/>
                <w:sz w:val="24"/>
                <w:szCs w:val="24"/>
              </w:rPr>
              <w:t xml:space="preserve"> </w:t>
            </w:r>
            <w:r w:rsidRPr="006941B8">
              <w:rPr>
                <w:rFonts w:ascii="Times New Roman" w:hAnsi="Times New Roman" w:cs="Times New Roman"/>
                <w:sz w:val="24"/>
                <w:szCs w:val="24"/>
              </w:rPr>
              <w:t>рублей</w:t>
            </w:r>
            <w:r w:rsidR="00B76C17" w:rsidRPr="006941B8">
              <w:rPr>
                <w:rFonts w:ascii="Times New Roman" w:hAnsi="Times New Roman" w:cs="Times New Roman"/>
                <w:sz w:val="24"/>
                <w:szCs w:val="24"/>
              </w:rPr>
              <w:t>;</w:t>
            </w:r>
          </w:p>
          <w:p w:rsidR="00B76C17" w:rsidRPr="00B302AF" w:rsidRDefault="00B76C17" w:rsidP="00AF38CC">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2025 год –</w:t>
            </w:r>
            <w:r w:rsidR="002C4F7D" w:rsidRPr="00B302AF">
              <w:rPr>
                <w:rFonts w:ascii="Times New Roman" w:hAnsi="Times New Roman" w:cs="Times New Roman"/>
                <w:sz w:val="24"/>
                <w:szCs w:val="24"/>
              </w:rPr>
              <w:t xml:space="preserve"> </w:t>
            </w:r>
            <w:r w:rsidR="00D3051E" w:rsidRPr="00D3051E">
              <w:rPr>
                <w:rFonts w:ascii="Times New Roman" w:eastAsia="Times New Roman" w:hAnsi="Times New Roman" w:cs="Times New Roman"/>
                <w:bCs/>
                <w:color w:val="FF0000"/>
                <w:sz w:val="24"/>
                <w:szCs w:val="24"/>
                <w:lang w:eastAsia="x-none"/>
              </w:rPr>
              <w:t>1407,361</w:t>
            </w:r>
            <w:r w:rsidR="00D3051E">
              <w:rPr>
                <w:rFonts w:ascii="Times New Roman" w:eastAsia="Times New Roman" w:hAnsi="Times New Roman" w:cs="Times New Roman"/>
                <w:bCs/>
                <w:color w:val="FF0000"/>
                <w:sz w:val="16"/>
                <w:szCs w:val="16"/>
                <w:lang w:eastAsia="x-none"/>
              </w:rPr>
              <w:t xml:space="preserve"> </w:t>
            </w:r>
            <w:r w:rsidRPr="00D3051E">
              <w:rPr>
                <w:rFonts w:ascii="Times New Roman" w:hAnsi="Times New Roman" w:cs="Times New Roman"/>
                <w:sz w:val="24"/>
                <w:szCs w:val="24"/>
              </w:rPr>
              <w:t>тыс</w:t>
            </w:r>
            <w:r w:rsidRPr="00B302AF">
              <w:rPr>
                <w:rFonts w:ascii="Times New Roman" w:hAnsi="Times New Roman" w:cs="Times New Roman"/>
                <w:sz w:val="24"/>
                <w:szCs w:val="24"/>
              </w:rPr>
              <w:t>.</w:t>
            </w:r>
            <w:r w:rsidR="002C4F7D" w:rsidRPr="00B302AF">
              <w:rPr>
                <w:rFonts w:ascii="Times New Roman" w:hAnsi="Times New Roman" w:cs="Times New Roman"/>
                <w:sz w:val="24"/>
                <w:szCs w:val="24"/>
              </w:rPr>
              <w:t xml:space="preserve"> </w:t>
            </w:r>
            <w:r w:rsidRPr="00B302AF">
              <w:rPr>
                <w:rFonts w:ascii="Times New Roman" w:hAnsi="Times New Roman" w:cs="Times New Roman"/>
                <w:sz w:val="24"/>
                <w:szCs w:val="24"/>
              </w:rPr>
              <w:t>рублей</w:t>
            </w:r>
            <w:r w:rsidR="002C1547" w:rsidRPr="00B302AF">
              <w:rPr>
                <w:rFonts w:ascii="Times New Roman" w:hAnsi="Times New Roman" w:cs="Times New Roman"/>
                <w:sz w:val="24"/>
                <w:szCs w:val="24"/>
              </w:rPr>
              <w:t>;</w:t>
            </w:r>
          </w:p>
          <w:p w:rsidR="006941B8" w:rsidRPr="00B20DCE" w:rsidRDefault="006941B8" w:rsidP="00AF38CC">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2026 год –</w:t>
            </w:r>
            <w:r w:rsidR="005307FD">
              <w:rPr>
                <w:rFonts w:ascii="Times New Roman" w:hAnsi="Times New Roman" w:cs="Times New Roman"/>
                <w:sz w:val="24"/>
                <w:szCs w:val="24"/>
              </w:rPr>
              <w:t xml:space="preserve"> </w:t>
            </w:r>
            <w:r w:rsidR="00D3051E">
              <w:rPr>
                <w:rFonts w:ascii="Times New Roman" w:hAnsi="Times New Roman" w:cs="Times New Roman"/>
                <w:sz w:val="24"/>
                <w:szCs w:val="24"/>
              </w:rPr>
              <w:t xml:space="preserve">593,863 </w:t>
            </w:r>
            <w:r>
              <w:rPr>
                <w:rFonts w:ascii="Times New Roman" w:hAnsi="Times New Roman" w:cs="Times New Roman"/>
                <w:sz w:val="24"/>
                <w:szCs w:val="24"/>
              </w:rPr>
              <w:t>тыс. рублей;</w:t>
            </w:r>
          </w:p>
          <w:p w:rsidR="002C1547" w:rsidRPr="00B302AF" w:rsidRDefault="002C1547" w:rsidP="00AF38CC">
            <w:pPr>
              <w:widowControl w:val="0"/>
              <w:spacing w:after="0" w:line="240" w:lineRule="auto"/>
              <w:ind w:firstLine="10"/>
              <w:jc w:val="both"/>
              <w:rPr>
                <w:rFonts w:ascii="Times New Roman" w:hAnsi="Times New Roman" w:cs="Times New Roman"/>
                <w:sz w:val="24"/>
                <w:szCs w:val="24"/>
              </w:rPr>
            </w:pPr>
            <w:r w:rsidRPr="00B302AF">
              <w:rPr>
                <w:rFonts w:ascii="Times New Roman" w:hAnsi="Times New Roman" w:cs="Times New Roman"/>
                <w:sz w:val="24"/>
                <w:szCs w:val="24"/>
              </w:rPr>
              <w:t>202</w:t>
            </w:r>
            <w:r w:rsidR="006941B8" w:rsidRPr="00B302AF">
              <w:rPr>
                <w:rFonts w:ascii="Times New Roman" w:hAnsi="Times New Roman" w:cs="Times New Roman"/>
                <w:sz w:val="24"/>
                <w:szCs w:val="24"/>
              </w:rPr>
              <w:t>7</w:t>
            </w:r>
            <w:r w:rsidRPr="00B302AF">
              <w:rPr>
                <w:rFonts w:ascii="Times New Roman" w:hAnsi="Times New Roman" w:cs="Times New Roman"/>
                <w:sz w:val="24"/>
                <w:szCs w:val="24"/>
              </w:rPr>
              <w:t xml:space="preserve"> год – 652,149 тыс. рублей.</w:t>
            </w:r>
          </w:p>
          <w:p w:rsidR="00E55E0C" w:rsidRPr="00B20DCE" w:rsidRDefault="00E55E0C" w:rsidP="00AF38CC">
            <w:pPr>
              <w:widowControl w:val="0"/>
              <w:spacing w:after="0" w:line="240" w:lineRule="auto"/>
              <w:ind w:left="20" w:right="20"/>
              <w:jc w:val="both"/>
              <w:rPr>
                <w:rFonts w:ascii="Times New Roman" w:hAnsi="Times New Roman" w:cs="Times New Roman"/>
                <w:sz w:val="24"/>
                <w:szCs w:val="24"/>
              </w:rPr>
            </w:pPr>
            <w:r w:rsidRPr="00B20DC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B20DCE" w:rsidRPr="00B20DCE">
        <w:tc>
          <w:tcPr>
            <w:tcW w:w="2908" w:type="dxa"/>
          </w:tcPr>
          <w:p w:rsidR="00E55E0C" w:rsidRPr="00B20DCE" w:rsidRDefault="00E55E0C" w:rsidP="00704AAA">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Программы:</w:t>
            </w:r>
          </w:p>
        </w:tc>
        <w:tc>
          <w:tcPr>
            <w:tcW w:w="6839" w:type="dxa"/>
          </w:tcPr>
          <w:p w:rsidR="00E55E0C" w:rsidRPr="00B20DCE"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704AAA">
            <w:pPr>
              <w:widowControl w:val="0"/>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p w:rsidR="00E55E0C" w:rsidRPr="00B20DCE" w:rsidRDefault="00E55E0C" w:rsidP="00704AAA">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B20DCE" w:rsidRDefault="00E55E0C" w:rsidP="00704AAA">
      <w:pPr>
        <w:widowControl w:val="0"/>
        <w:tabs>
          <w:tab w:val="left" w:pos="1400"/>
        </w:tabs>
        <w:autoSpaceDE w:val="0"/>
        <w:autoSpaceDN w:val="0"/>
        <w:adjustRightInd w:val="0"/>
        <w:spacing w:after="0" w:line="240" w:lineRule="auto"/>
        <w:jc w:val="both"/>
        <w:rPr>
          <w:rFonts w:ascii="Times New Roman" w:hAnsi="Times New Roman" w:cs="Times New Roman"/>
          <w:b/>
          <w:bCs/>
          <w:sz w:val="24"/>
          <w:szCs w:val="24"/>
          <w:lang w:eastAsia="ru-RU"/>
        </w:rPr>
      </w:pP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РАЗДЕЛ 1. </w:t>
      </w:r>
      <w:bookmarkStart w:id="0" w:name="_Toc297220572"/>
      <w:r w:rsidRPr="00B20DCE">
        <w:rPr>
          <w:rFonts w:ascii="Times New Roman" w:hAnsi="Times New Roman" w:cs="Times New Roman"/>
          <w:b/>
          <w:bCs/>
          <w:sz w:val="24"/>
          <w:szCs w:val="24"/>
          <w:lang w:eastAsia="ru-RU"/>
        </w:rPr>
        <w:t>Общая характеристика сферы реализации</w:t>
      </w: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муниципальной программы</w:t>
      </w:r>
      <w:bookmarkEnd w:id="0"/>
      <w:r w:rsidRPr="00B20DCE">
        <w:rPr>
          <w:rFonts w:ascii="Times New Roman" w:hAnsi="Times New Roman" w:cs="Times New Roman"/>
          <w:b/>
          <w:bCs/>
          <w:sz w:val="24"/>
          <w:szCs w:val="24"/>
          <w:lang w:eastAsia="ru-RU"/>
        </w:rPr>
        <w:t>, в том числе формулировки основных проблем в указанной сфере и прогноз ее развития</w:t>
      </w:r>
    </w:p>
    <w:p w:rsidR="00E55E0C" w:rsidRPr="00B20DCE" w:rsidRDefault="00E55E0C" w:rsidP="004328AD">
      <w:pPr>
        <w:widowControl w:val="0"/>
        <w:tabs>
          <w:tab w:val="left" w:pos="1400"/>
        </w:tabs>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Муниципальная программа  «Обеспечение доступным и комфортным жильем и коммунальными услугами граждан в </w:t>
      </w:r>
      <w:proofErr w:type="spellStart"/>
      <w:r w:rsidRPr="00B20DCE">
        <w:rPr>
          <w:rFonts w:ascii="Times New Roman" w:hAnsi="Times New Roman" w:cs="Times New Roman"/>
          <w:sz w:val="24"/>
          <w:szCs w:val="24"/>
        </w:rPr>
        <w:t>Поныровском</w:t>
      </w:r>
      <w:proofErr w:type="spellEnd"/>
      <w:r w:rsidRPr="00B20DCE">
        <w:rPr>
          <w:rFonts w:ascii="Times New Roman" w:hAnsi="Times New Roman" w:cs="Times New Roman"/>
          <w:sz w:val="24"/>
          <w:szCs w:val="24"/>
        </w:rPr>
        <w:t xml:space="preserve"> районе Курской области» (далее - 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w:t>
      </w:r>
      <w:r w:rsidRPr="00B302AF">
        <w:rPr>
          <w:rFonts w:ascii="Times New Roman" w:hAnsi="Times New Roman" w:cs="Times New Roman"/>
          <w:sz w:val="24"/>
          <w:szCs w:val="24"/>
        </w:rPr>
        <w:t>реализацию   муниципальной политики в обеспечении жильем  граждан на период до 202</w:t>
      </w:r>
      <w:r w:rsidR="006941B8" w:rsidRPr="00B302AF">
        <w:rPr>
          <w:rFonts w:ascii="Times New Roman" w:hAnsi="Times New Roman" w:cs="Times New Roman"/>
          <w:sz w:val="24"/>
          <w:szCs w:val="24"/>
        </w:rPr>
        <w:t>7</w:t>
      </w:r>
      <w:r w:rsidR="006941B8">
        <w:rPr>
          <w:rFonts w:ascii="Times New Roman" w:hAnsi="Times New Roman" w:cs="Times New Roman"/>
          <w:sz w:val="24"/>
          <w:szCs w:val="24"/>
        </w:rPr>
        <w:t xml:space="preserve"> </w:t>
      </w:r>
      <w:r w:rsidRPr="00B20DCE">
        <w:rPr>
          <w:rFonts w:ascii="Times New Roman" w:hAnsi="Times New Roman" w:cs="Times New Roman"/>
          <w:sz w:val="24"/>
          <w:szCs w:val="24"/>
        </w:rPr>
        <w:t>года и замещает Муниципальную  целевую программу «Жилище» на 2011</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2015 годы»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20DCE">
        <w:rPr>
          <w:rFonts w:ascii="Times New Roman" w:hAnsi="Times New Roman" w:cs="Times New Roman"/>
          <w:sz w:val="24"/>
          <w:szCs w:val="24"/>
        </w:rPr>
        <w:t>энергоэффективностью</w:t>
      </w:r>
      <w:proofErr w:type="spellEnd"/>
      <w:r w:rsidRPr="00B20DCE">
        <w:rPr>
          <w:rFonts w:ascii="Times New Roman" w:hAnsi="Times New Roman" w:cs="Times New Roman"/>
          <w:sz w:val="24"/>
          <w:szCs w:val="24"/>
        </w:rPr>
        <w:t xml:space="preserve">. </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двух задач.</w:t>
      </w: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Первая задача заключается в проведении капитального ремонта и реконструкции многоквартирных домов. Решение этой задачи позволит создать более комфортную среду обитания граждан, снизить расходы на оплату энергоресурсов за счет повышения </w:t>
      </w:r>
      <w:proofErr w:type="spellStart"/>
      <w:r w:rsidRPr="00B20DCE">
        <w:rPr>
          <w:rFonts w:ascii="Times New Roman" w:hAnsi="Times New Roman" w:cs="Times New Roman"/>
          <w:sz w:val="24"/>
          <w:szCs w:val="24"/>
        </w:rPr>
        <w:t>энергоэффективности</w:t>
      </w:r>
      <w:proofErr w:type="spellEnd"/>
      <w:r w:rsidRPr="00B20DCE">
        <w:rPr>
          <w:rFonts w:ascii="Times New Roman" w:hAnsi="Times New Roman" w:cs="Times New Roman"/>
          <w:sz w:val="24"/>
          <w:szCs w:val="24"/>
        </w:rPr>
        <w:t xml:space="preserve"> жилых зданий. Вторая задача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DA6AC0" w:rsidRPr="00B20DCE" w:rsidRDefault="00DA6AC0" w:rsidP="00DA6AC0">
      <w:pPr>
        <w:spacing w:after="0" w:line="240" w:lineRule="auto"/>
        <w:jc w:val="both"/>
        <w:rPr>
          <w:rFonts w:ascii="Times New Roman" w:hAnsi="Times New Roman" w:cs="Times New Roman"/>
          <w:sz w:val="24"/>
          <w:szCs w:val="24"/>
        </w:rPr>
      </w:pPr>
    </w:p>
    <w:p w:rsidR="00E55E0C" w:rsidRPr="00B20DCE" w:rsidRDefault="00E55E0C" w:rsidP="00E229A2">
      <w:pPr>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w:t>
      </w:r>
      <w:bookmarkStart w:id="1" w:name="_Toc297220574"/>
      <w:r w:rsidRPr="00B20DCE">
        <w:rPr>
          <w:rFonts w:ascii="Times New Roman" w:hAnsi="Times New Roman" w:cs="Times New Roman"/>
          <w:b/>
          <w:bCs/>
          <w:sz w:val="24"/>
          <w:szCs w:val="24"/>
        </w:rPr>
        <w:t xml:space="preserve"> Приоритеты государственной (муниципальной) политики в сфере реализации муниципальной программы, цели, задачи и показатели (индикаторы) достижения целей и решения задач, описание основных ожидаемых конечных результатов муниципальной программы, сроков и этапов реализации муниципальной программ</w:t>
      </w:r>
      <w:bookmarkEnd w:id="1"/>
      <w:r w:rsidRPr="00B20DCE">
        <w:rPr>
          <w:rFonts w:ascii="Times New Roman" w:hAnsi="Times New Roman" w:cs="Times New Roman"/>
          <w:b/>
          <w:bCs/>
          <w:sz w:val="24"/>
          <w:szCs w:val="24"/>
        </w:rPr>
        <w:t>ы.</w:t>
      </w:r>
    </w:p>
    <w:p w:rsidR="00E229A2" w:rsidRPr="00B20DCE" w:rsidRDefault="00E229A2" w:rsidP="00E229A2">
      <w:pPr>
        <w:spacing w:after="0" w:line="240" w:lineRule="auto"/>
        <w:jc w:val="center"/>
        <w:rPr>
          <w:rFonts w:ascii="Times New Roman" w:hAnsi="Times New Roman" w:cs="Times New Roman"/>
          <w:b/>
          <w:bCs/>
          <w:sz w:val="24"/>
          <w:szCs w:val="24"/>
        </w:rPr>
      </w:pPr>
    </w:p>
    <w:p w:rsidR="00E55E0C" w:rsidRPr="00B20DCE" w:rsidRDefault="00E55E0C" w:rsidP="00E229A2">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 xml:space="preserve">Приоритеты муниципальной политики в жилищной сфере определены в соответствии с </w:t>
      </w:r>
      <w:hyperlink r:id="rId6" w:history="1">
        <w:r w:rsidRPr="00B20DCE">
          <w:rPr>
            <w:rStyle w:val="a3"/>
            <w:rFonts w:ascii="Times New Roman" w:hAnsi="Times New Roman" w:cs="Times New Roman"/>
            <w:color w:val="auto"/>
            <w:sz w:val="24"/>
            <w:szCs w:val="24"/>
            <w:u w:val="none"/>
            <w:lang w:eastAsia="ru-RU"/>
          </w:rPr>
          <w:t>Указом</w:t>
        </w:r>
      </w:hyperlink>
      <w:r w:rsidRPr="00B20DCE">
        <w:rPr>
          <w:rFonts w:ascii="Times New Roman" w:hAnsi="Times New Roman" w:cs="Times New Roman"/>
          <w:sz w:val="24"/>
          <w:szCs w:val="24"/>
          <w:lang w:eastAsia="ru-RU"/>
        </w:rPr>
        <w:t xml:space="preserve"> Президента Российской Фе</w:t>
      </w:r>
      <w:r w:rsidR="00D16202">
        <w:rPr>
          <w:rFonts w:ascii="Times New Roman" w:hAnsi="Times New Roman" w:cs="Times New Roman"/>
          <w:sz w:val="24"/>
          <w:szCs w:val="24"/>
          <w:lang w:eastAsia="ru-RU"/>
        </w:rPr>
        <w:t>дерации от 7 мая 2012 г. № 600 «</w:t>
      </w:r>
      <w:r w:rsidRPr="00B20DCE">
        <w:rPr>
          <w:rFonts w:ascii="Times New Roman" w:hAnsi="Times New Roman" w:cs="Times New Roman"/>
          <w:sz w:val="24"/>
          <w:szCs w:val="24"/>
          <w:lang w:eastAsia="ru-RU"/>
        </w:rPr>
        <w:t>О мерах по обеспечению граждан Российской Федерации доступным и комфортным жильем и повышению каче</w:t>
      </w:r>
      <w:r w:rsidR="00D16202">
        <w:rPr>
          <w:rFonts w:ascii="Times New Roman" w:hAnsi="Times New Roman" w:cs="Times New Roman"/>
          <w:sz w:val="24"/>
          <w:szCs w:val="24"/>
          <w:lang w:eastAsia="ru-RU"/>
        </w:rPr>
        <w:t>ства жилищно-коммунальных услуг»</w:t>
      </w:r>
      <w:r w:rsidRPr="00B20DCE">
        <w:rPr>
          <w:rFonts w:ascii="Times New Roman" w:hAnsi="Times New Roman" w:cs="Times New Roman"/>
          <w:sz w:val="24"/>
          <w:szCs w:val="24"/>
          <w:lang w:eastAsia="ru-RU"/>
        </w:rPr>
        <w:t xml:space="preserve">, </w:t>
      </w:r>
      <w:hyperlink r:id="rId7" w:history="1">
        <w:r w:rsidRPr="00B20DCE">
          <w:rPr>
            <w:rStyle w:val="a3"/>
            <w:rFonts w:ascii="Times New Roman" w:hAnsi="Times New Roman" w:cs="Times New Roman"/>
            <w:color w:val="auto"/>
            <w:sz w:val="24"/>
            <w:szCs w:val="24"/>
            <w:u w:val="none"/>
            <w:lang w:eastAsia="ru-RU"/>
          </w:rPr>
          <w:t>Концепцией</w:t>
        </w:r>
      </w:hyperlink>
      <w:r w:rsidRPr="00B20DCE">
        <w:rPr>
          <w:rFonts w:ascii="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2021 года, утвержденной </w:t>
      </w:r>
      <w:hyperlink r:id="rId8" w:history="1">
        <w:r w:rsidRPr="00B20DCE">
          <w:rPr>
            <w:rStyle w:val="a3"/>
            <w:rFonts w:ascii="Times New Roman" w:hAnsi="Times New Roman" w:cs="Times New Roman"/>
            <w:color w:val="auto"/>
            <w:sz w:val="24"/>
            <w:szCs w:val="24"/>
            <w:u w:val="none"/>
            <w:lang w:eastAsia="ru-RU"/>
          </w:rPr>
          <w:t>распоряжением</w:t>
        </w:r>
      </w:hyperlink>
      <w:r w:rsidRPr="00B20DCE">
        <w:rPr>
          <w:rFonts w:ascii="Times New Roman" w:hAnsi="Times New Roman" w:cs="Times New Roman"/>
          <w:sz w:val="24"/>
          <w:szCs w:val="24"/>
          <w:lang w:eastAsia="ru-RU"/>
        </w:rPr>
        <w:t xml:space="preserve"> Правительства Российской Федерации от 17 ноября 2008 года № 1662-р, а так же </w:t>
      </w:r>
      <w:r w:rsidRPr="00B20DCE">
        <w:rPr>
          <w:rFonts w:ascii="Times New Roman" w:hAnsi="Times New Roman" w:cs="Times New Roman"/>
          <w:sz w:val="24"/>
          <w:szCs w:val="24"/>
        </w:rPr>
        <w:t>постановлением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Правительства  Российской  Федерации  от 17.12.2010  №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изменениями и дополнениями),   постановлением Администрации Курской области от 11.10.2013 № 716-па «Об утверждении государственной программы Курской области «Обеспечение доступным и комфортным жильем и коммунальными услугами граждан в Курской области» (с изменениями и дополнениями).</w:t>
      </w:r>
    </w:p>
    <w:p w:rsidR="00E55E0C" w:rsidRPr="00B20DCE" w:rsidRDefault="00E55E0C" w:rsidP="00E229A2">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30.04.2019 № 255)</w:t>
      </w:r>
    </w:p>
    <w:p w:rsidR="00E55E0C" w:rsidRPr="00B20DCE" w:rsidRDefault="0041694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rPr>
        <w:t>При реализации муниципальной программы руководствоваться положениями Указа Президента Российской Федерации от 09.05.2017 № 203 «О Стратегии развития информационного общества в Российской Федерации на 2017</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7D435F"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2030 годы. </w:t>
      </w:r>
      <w:r w:rsidR="0039587A">
        <w:rPr>
          <w:rFonts w:ascii="Times New Roman" w:hAnsi="Times New Roman" w:cs="Times New Roman"/>
          <w:sz w:val="24"/>
          <w:szCs w:val="24"/>
        </w:rPr>
        <w:br/>
      </w:r>
      <w:r w:rsidRPr="00B20DCE">
        <w:rPr>
          <w:rFonts w:ascii="Times New Roman" w:hAnsi="Times New Roman" w:cs="Times New Roman"/>
          <w:sz w:val="24"/>
          <w:szCs w:val="24"/>
        </w:rPr>
        <w:t>(абзац дополнен постановлением от 08.05.2020 № 217)</w:t>
      </w:r>
      <w:r w:rsidR="00CD4866" w:rsidRPr="00B20DCE">
        <w:rPr>
          <w:rFonts w:ascii="Times New Roman" w:hAnsi="Times New Roman" w:cs="Times New Roman"/>
          <w:sz w:val="24"/>
          <w:szCs w:val="24"/>
        </w:rPr>
        <w:t>.</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Приоритетами муниципальной политики в жилищной и жилищно-коммунальной сферах, направленными на достижение указанной стратегической цели, являются следующие приоритеты:</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модернизация и повышение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xml:space="preserve"> объектов коммунального хозяйства.</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p>
    <w:p w:rsidR="00E55E0C" w:rsidRPr="00B20DCE" w:rsidRDefault="00E55E0C" w:rsidP="00E229A2">
      <w:pPr>
        <w:spacing w:after="0" w:line="240" w:lineRule="auto"/>
        <w:ind w:firstLine="709"/>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Цели и задачи муниципальной программы</w:t>
      </w:r>
    </w:p>
    <w:p w:rsidR="00E229A2" w:rsidRPr="00B20DCE" w:rsidRDefault="00E229A2" w:rsidP="00E229A2">
      <w:pPr>
        <w:spacing w:after="0" w:line="240" w:lineRule="auto"/>
        <w:ind w:firstLine="709"/>
        <w:jc w:val="center"/>
        <w:rPr>
          <w:rFonts w:ascii="Times New Roman" w:hAnsi="Times New Roman" w:cs="Times New Roman"/>
          <w:b/>
          <w:sz w:val="24"/>
          <w:szCs w:val="24"/>
          <w:lang w:eastAsia="ru-RU"/>
        </w:rPr>
      </w:pP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Целями муниципальной программы являются:</w:t>
      </w:r>
    </w:p>
    <w:p w:rsidR="00E55E0C" w:rsidRPr="00B20DCE" w:rsidRDefault="00E55E0C" w:rsidP="00CF0CE8">
      <w:pPr>
        <w:spacing w:after="0" w:line="240" w:lineRule="auto"/>
        <w:ind w:left="-1560" w:firstLine="226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w:t>
      </w:r>
      <w:r w:rsidR="0039587A">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повышение качества и надежности предоставления жилищно-коммунальных услуг населению.</w:t>
      </w:r>
    </w:p>
    <w:p w:rsidR="00E55E0C" w:rsidRPr="00B20DCE" w:rsidRDefault="00E55E0C" w:rsidP="00E229A2">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Для достижения целей муниципальной жилищной политики, необходимо решение следующих задач:</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повышение эффективности, качества и надежности поставки коммунальных ресурсов; </w:t>
      </w:r>
    </w:p>
    <w:p w:rsidR="00D2212A" w:rsidRDefault="00D2212A" w:rsidP="005E27F9">
      <w:pPr>
        <w:autoSpaceDE w:val="0"/>
        <w:autoSpaceDN w:val="0"/>
        <w:adjustRightInd w:val="0"/>
        <w:spacing w:after="0" w:line="240" w:lineRule="auto"/>
        <w:rPr>
          <w:rFonts w:ascii="Times New Roman" w:hAnsi="Times New Roman" w:cs="Times New Roman"/>
          <w:b/>
          <w:sz w:val="24"/>
          <w:szCs w:val="24"/>
          <w:lang w:eastAsia="ru-RU"/>
        </w:rPr>
      </w:pPr>
    </w:p>
    <w:p w:rsidR="00E55E0C" w:rsidRPr="00B20DCE" w:rsidRDefault="00E55E0C" w:rsidP="00B17D99">
      <w:pPr>
        <w:autoSpaceDE w:val="0"/>
        <w:autoSpaceDN w:val="0"/>
        <w:adjustRightInd w:val="0"/>
        <w:spacing w:after="0" w:line="240" w:lineRule="auto"/>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Основные ожидаемые конечные результаты</w:t>
      </w:r>
    </w:p>
    <w:p w:rsidR="00E229A2" w:rsidRPr="00B20DCE" w:rsidRDefault="00E229A2" w:rsidP="00E229A2">
      <w:pPr>
        <w:autoSpaceDE w:val="0"/>
        <w:autoSpaceDN w:val="0"/>
        <w:adjustRightInd w:val="0"/>
        <w:spacing w:after="0" w:line="240" w:lineRule="auto"/>
        <w:ind w:firstLine="709"/>
        <w:jc w:val="center"/>
        <w:rPr>
          <w:rFonts w:ascii="Times New Roman" w:hAnsi="Times New Roman" w:cs="Times New Roman"/>
          <w:b/>
          <w:sz w:val="24"/>
          <w:szCs w:val="24"/>
          <w:lang w:eastAsia="ru-RU"/>
        </w:rPr>
      </w:pP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результате реализации муниципальной программы </w:t>
      </w:r>
      <w:r w:rsidRPr="00B302AF">
        <w:rPr>
          <w:rFonts w:ascii="Times New Roman" w:hAnsi="Times New Roman" w:cs="Times New Roman"/>
          <w:sz w:val="24"/>
          <w:szCs w:val="24"/>
          <w:lang w:eastAsia="ru-RU"/>
        </w:rPr>
        <w:t xml:space="preserve">к </w:t>
      </w:r>
      <w:r w:rsidR="00D556B1" w:rsidRPr="00B302AF">
        <w:rPr>
          <w:rFonts w:ascii="Times New Roman" w:hAnsi="Times New Roman" w:cs="Times New Roman"/>
          <w:sz w:val="24"/>
          <w:szCs w:val="24"/>
          <w:lang w:eastAsia="ru-RU"/>
        </w:rPr>
        <w:t>202</w:t>
      </w:r>
      <w:r w:rsidR="006941B8" w:rsidRPr="00B302AF">
        <w:rPr>
          <w:rFonts w:ascii="Times New Roman" w:hAnsi="Times New Roman" w:cs="Times New Roman"/>
          <w:sz w:val="24"/>
          <w:szCs w:val="24"/>
          <w:lang w:eastAsia="ru-RU"/>
        </w:rPr>
        <w:t>7</w:t>
      </w:r>
      <w:r w:rsidR="007D435F" w:rsidRPr="00B302AF">
        <w:rPr>
          <w:rFonts w:ascii="Times New Roman" w:hAnsi="Times New Roman" w:cs="Times New Roman"/>
          <w:sz w:val="24"/>
          <w:szCs w:val="24"/>
          <w:lang w:eastAsia="ru-RU"/>
        </w:rPr>
        <w:t xml:space="preserve"> </w:t>
      </w:r>
      <w:r w:rsidRPr="00B302AF">
        <w:rPr>
          <w:rFonts w:ascii="Times New Roman" w:hAnsi="Times New Roman" w:cs="Times New Roman"/>
          <w:sz w:val="24"/>
          <w:szCs w:val="24"/>
          <w:lang w:eastAsia="ru-RU"/>
        </w:rPr>
        <w:t>году</w:t>
      </w:r>
      <w:r w:rsidRPr="00B20DCE">
        <w:rPr>
          <w:rFonts w:ascii="Times New Roman" w:hAnsi="Times New Roman" w:cs="Times New Roman"/>
          <w:sz w:val="24"/>
          <w:szCs w:val="24"/>
          <w:lang w:eastAsia="ru-RU"/>
        </w:rPr>
        <w:t xml:space="preserve"> должен сложиться качественно новый уровень состояния жилищной сферы, характеризуемый следующими целевыми ориентирами: создание безопасной и комфортной среды проживания и жизнедеятельности человека:</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 экологическим требованиям;</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Перечень целевых индикаторов и показ</w:t>
      </w:r>
      <w:r w:rsidR="000F26E0" w:rsidRPr="00B20DCE">
        <w:rPr>
          <w:rFonts w:ascii="Times New Roman" w:hAnsi="Times New Roman" w:cs="Times New Roman"/>
          <w:sz w:val="24"/>
          <w:szCs w:val="24"/>
          <w:lang w:eastAsia="ru-RU"/>
        </w:rPr>
        <w:t xml:space="preserve">ателей муниципальной программы </w:t>
      </w:r>
      <w:r w:rsidRPr="00B20DCE">
        <w:rPr>
          <w:rFonts w:ascii="Times New Roman" w:hAnsi="Times New Roman" w:cs="Times New Roman"/>
          <w:sz w:val="24"/>
          <w:szCs w:val="24"/>
          <w:lang w:eastAsia="ru-RU"/>
        </w:rPr>
        <w:t xml:space="preserve">представлен в </w:t>
      </w:r>
      <w:hyperlink r:id="rId9" w:history="1">
        <w:r w:rsidRPr="00B20DCE">
          <w:rPr>
            <w:rFonts w:ascii="Times New Roman" w:hAnsi="Times New Roman" w:cs="Times New Roman"/>
            <w:sz w:val="24"/>
            <w:szCs w:val="24"/>
            <w:lang w:eastAsia="ru-RU"/>
          </w:rPr>
          <w:t>приложении № 1</w:t>
        </w:r>
      </w:hyperlink>
      <w:r w:rsidRPr="00B20DCE">
        <w:rPr>
          <w:rFonts w:ascii="Times New Roman" w:hAnsi="Times New Roman" w:cs="Times New Roman"/>
          <w:sz w:val="24"/>
          <w:szCs w:val="24"/>
          <w:lang w:eastAsia="ru-RU"/>
        </w:rPr>
        <w:t>.</w:t>
      </w:r>
    </w:p>
    <w:p w:rsidR="00851AA3" w:rsidRPr="00B20DCE" w:rsidRDefault="00851AA3" w:rsidP="00851AA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B20DCE" w:rsidRDefault="00E55E0C" w:rsidP="00890888">
      <w:pPr>
        <w:autoSpaceDE w:val="0"/>
        <w:autoSpaceDN w:val="0"/>
        <w:adjustRightInd w:val="0"/>
        <w:spacing w:after="0" w:line="240" w:lineRule="auto"/>
        <w:ind w:firstLine="709"/>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Сроки и этапы реализации муниципальной программы</w:t>
      </w:r>
    </w:p>
    <w:p w:rsidR="00E55E0C" w:rsidRPr="00B20DCE" w:rsidRDefault="00E55E0C" w:rsidP="00E229A2">
      <w:pPr>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B302AF" w:rsidRDefault="00E55E0C" w:rsidP="00E229A2">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Муниципальная программа будет реализовываться </w:t>
      </w:r>
      <w:r w:rsidRPr="00B302AF">
        <w:rPr>
          <w:rFonts w:ascii="Times New Roman" w:hAnsi="Times New Roman" w:cs="Times New Roman"/>
          <w:sz w:val="24"/>
          <w:szCs w:val="24"/>
          <w:lang w:eastAsia="ru-RU"/>
        </w:rPr>
        <w:t>в период 2015</w:t>
      </w:r>
      <w:r w:rsidR="00890888" w:rsidRPr="00B302AF">
        <w:rPr>
          <w:rFonts w:ascii="Times New Roman" w:hAnsi="Times New Roman" w:cs="Times New Roman"/>
          <w:sz w:val="24"/>
          <w:szCs w:val="24"/>
          <w:lang w:eastAsia="ru-RU"/>
        </w:rPr>
        <w:t xml:space="preserve"> – </w:t>
      </w:r>
      <w:r w:rsidRPr="00B302AF">
        <w:rPr>
          <w:rFonts w:ascii="Times New Roman" w:hAnsi="Times New Roman" w:cs="Times New Roman"/>
          <w:sz w:val="24"/>
          <w:szCs w:val="24"/>
          <w:lang w:eastAsia="ru-RU"/>
        </w:rPr>
        <w:t>202</w:t>
      </w:r>
      <w:r w:rsidR="006941B8" w:rsidRPr="00B302AF">
        <w:rPr>
          <w:rFonts w:ascii="Times New Roman" w:hAnsi="Times New Roman" w:cs="Times New Roman"/>
          <w:sz w:val="24"/>
          <w:szCs w:val="24"/>
          <w:lang w:eastAsia="ru-RU"/>
        </w:rPr>
        <w:t>7</w:t>
      </w:r>
      <w:r w:rsidR="002C1547" w:rsidRPr="00B302AF">
        <w:rPr>
          <w:rFonts w:ascii="Times New Roman" w:hAnsi="Times New Roman" w:cs="Times New Roman"/>
          <w:sz w:val="24"/>
          <w:szCs w:val="24"/>
          <w:lang w:eastAsia="ru-RU"/>
        </w:rPr>
        <w:t xml:space="preserve"> </w:t>
      </w:r>
      <w:r w:rsidRPr="00B302AF">
        <w:rPr>
          <w:rFonts w:ascii="Times New Roman" w:hAnsi="Times New Roman" w:cs="Times New Roman"/>
          <w:sz w:val="24"/>
          <w:szCs w:val="24"/>
          <w:lang w:eastAsia="ru-RU"/>
        </w:rPr>
        <w:t>годы в 1 этап.</w:t>
      </w:r>
    </w:p>
    <w:p w:rsidR="00E55E0C" w:rsidRPr="00B302AF" w:rsidRDefault="00E55E0C" w:rsidP="00093EA0">
      <w:pPr>
        <w:autoSpaceDE w:val="0"/>
        <w:autoSpaceDN w:val="0"/>
        <w:adjustRightInd w:val="0"/>
        <w:spacing w:after="0"/>
        <w:jc w:val="both"/>
        <w:rPr>
          <w:rFonts w:ascii="Times New Roman" w:hAnsi="Times New Roman" w:cs="Times New Roman"/>
          <w:b/>
          <w:bCs/>
          <w:spacing w:val="-4"/>
          <w:sz w:val="24"/>
          <w:szCs w:val="24"/>
          <w:lang w:eastAsia="ru-RU"/>
        </w:rPr>
      </w:pPr>
    </w:p>
    <w:p w:rsidR="00E55E0C" w:rsidRPr="00B302AF" w:rsidRDefault="00E55E0C" w:rsidP="00093EA0">
      <w:pPr>
        <w:autoSpaceDE w:val="0"/>
        <w:autoSpaceDN w:val="0"/>
        <w:adjustRightInd w:val="0"/>
        <w:spacing w:after="0" w:line="240" w:lineRule="auto"/>
        <w:jc w:val="center"/>
        <w:rPr>
          <w:rFonts w:ascii="Times New Roman" w:hAnsi="Times New Roman" w:cs="Times New Roman"/>
          <w:b/>
          <w:bCs/>
          <w:spacing w:val="-4"/>
          <w:sz w:val="24"/>
          <w:szCs w:val="24"/>
          <w:lang w:eastAsia="ru-RU"/>
        </w:rPr>
      </w:pPr>
      <w:r w:rsidRPr="00B302AF">
        <w:rPr>
          <w:rFonts w:ascii="Times New Roman" w:hAnsi="Times New Roman" w:cs="Times New Roman"/>
          <w:b/>
          <w:bCs/>
          <w:spacing w:val="-4"/>
          <w:sz w:val="24"/>
          <w:szCs w:val="24"/>
          <w:lang w:eastAsia="ru-RU"/>
        </w:rPr>
        <w:t>РАЗДЕЛ 3. Сведения о показателях и индикаторах муниципальной программы</w:t>
      </w:r>
    </w:p>
    <w:p w:rsidR="00E55E0C" w:rsidRPr="00B302AF" w:rsidRDefault="00E55E0C" w:rsidP="00493843">
      <w:pPr>
        <w:autoSpaceDE w:val="0"/>
        <w:autoSpaceDN w:val="0"/>
        <w:adjustRightInd w:val="0"/>
        <w:spacing w:after="0"/>
        <w:ind w:firstLine="360"/>
        <w:jc w:val="both"/>
        <w:rPr>
          <w:rFonts w:ascii="Times New Roman" w:hAnsi="Times New Roman" w:cs="Times New Roman"/>
          <w:b/>
          <w:bCs/>
          <w:spacing w:val="-4"/>
          <w:sz w:val="24"/>
          <w:szCs w:val="24"/>
          <w:lang w:eastAsia="ru-RU"/>
        </w:rPr>
      </w:pPr>
    </w:p>
    <w:p w:rsidR="00E55E0C" w:rsidRPr="00B302AF"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302AF">
        <w:rPr>
          <w:rFonts w:ascii="Times New Roman" w:hAnsi="Times New Roman" w:cs="Times New Roman"/>
          <w:sz w:val="24"/>
          <w:szCs w:val="24"/>
          <w:lang w:eastAsia="ru-RU"/>
        </w:rPr>
        <w:t>Основными показателями реализации муниципальной программы являются:</w:t>
      </w:r>
    </w:p>
    <w:p w:rsidR="00E55E0C" w:rsidRPr="00B302AF" w:rsidRDefault="00E55E0C" w:rsidP="00093EA0">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B302AF">
        <w:rPr>
          <w:rFonts w:ascii="Times New Roman" w:hAnsi="Times New Roman" w:cs="Times New Roman"/>
          <w:sz w:val="24"/>
          <w:szCs w:val="24"/>
          <w:lang w:eastAsia="ru-RU"/>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302AF">
        <w:rPr>
          <w:rFonts w:ascii="Times New Roman" w:hAnsi="Times New Roman" w:cs="Times New Roman"/>
          <w:sz w:val="24"/>
          <w:szCs w:val="24"/>
          <w:lang w:eastAsia="ru-RU"/>
        </w:rPr>
        <w:t>В результате реализации государственной программы к 202</w:t>
      </w:r>
      <w:r w:rsidR="006941B8" w:rsidRPr="00B302AF">
        <w:rPr>
          <w:rFonts w:ascii="Times New Roman" w:hAnsi="Times New Roman" w:cs="Times New Roman"/>
          <w:sz w:val="24"/>
          <w:szCs w:val="24"/>
          <w:lang w:eastAsia="ru-RU"/>
        </w:rPr>
        <w:t>7</w:t>
      </w:r>
      <w:r w:rsidR="0010467C" w:rsidRPr="00B302AF">
        <w:rPr>
          <w:rFonts w:ascii="Times New Roman" w:hAnsi="Times New Roman" w:cs="Times New Roman"/>
          <w:sz w:val="24"/>
          <w:szCs w:val="24"/>
          <w:lang w:eastAsia="ru-RU"/>
        </w:rPr>
        <w:t xml:space="preserve"> </w:t>
      </w:r>
      <w:r w:rsidRPr="00B302AF">
        <w:rPr>
          <w:rFonts w:ascii="Times New Roman" w:hAnsi="Times New Roman" w:cs="Times New Roman"/>
          <w:sz w:val="24"/>
          <w:szCs w:val="24"/>
          <w:lang w:eastAsia="ru-RU"/>
        </w:rPr>
        <w:t>году должен сложиться качественно новый уровень состояния жилищно-коммунальной</w:t>
      </w:r>
      <w:r w:rsidRPr="00B20DCE">
        <w:rPr>
          <w:rFonts w:ascii="Times New Roman" w:hAnsi="Times New Roman" w:cs="Times New Roman"/>
          <w:sz w:val="24"/>
          <w:szCs w:val="24"/>
          <w:lang w:eastAsia="ru-RU"/>
        </w:rPr>
        <w:t xml:space="preserve"> сферы, характеризуемый следующими ожидаемыми конечными результатами реализации государственной программы:</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создание безопасной и комфортной среды проживания и жизнедеятельности человека;</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создание условий для улучшения демографической ситуации, снижения социальной напряженности в обществе;</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удовлетворенности населения Курской области уровнем жилищно-коммунального обслуживания.</w:t>
      </w:r>
    </w:p>
    <w:p w:rsidR="00E55E0C" w:rsidRPr="00B20DCE" w:rsidRDefault="00E55E0C" w:rsidP="00093EA0">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093EA0">
      <w:pPr>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lastRenderedPageBreak/>
        <w:t>РАЗДЕЛ 4. Обобщенная характеристика основных мероприятий муниципальной программы и ведомственных целевых программ муниципальной программы.</w:t>
      </w:r>
    </w:p>
    <w:p w:rsidR="00093EA0" w:rsidRPr="00B20DCE" w:rsidRDefault="00093EA0" w:rsidP="00093EA0">
      <w:pPr>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Муниципальная программа включает две подпрограммы, реализация мероприятий которых в комплексе призвана обеспечить достижение цели муниципальной программы и решение программных задач:</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t xml:space="preserve">- </w:t>
      </w:r>
      <w:hyperlink w:anchor="Par1456" w:history="1">
        <w:r w:rsidRPr="00B20DCE">
          <w:rPr>
            <w:rFonts w:ascii="Times New Roman" w:hAnsi="Times New Roman" w:cs="Times New Roman"/>
            <w:sz w:val="24"/>
            <w:szCs w:val="24"/>
            <w:lang w:eastAsia="ru-RU"/>
          </w:rPr>
          <w:t>подпрограмма 1</w:t>
        </w:r>
      </w:hyperlink>
      <w:r w:rsidRPr="00B20DCE">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t xml:space="preserve">- </w:t>
      </w:r>
      <w:hyperlink w:anchor="Par2944" w:history="1">
        <w:r w:rsidRPr="00B20DCE">
          <w:rPr>
            <w:rFonts w:ascii="Times New Roman" w:hAnsi="Times New Roman" w:cs="Times New Roman"/>
            <w:sz w:val="24"/>
            <w:szCs w:val="24"/>
            <w:lang w:eastAsia="ru-RU"/>
          </w:rPr>
          <w:t>подпрограмма 2</w:t>
        </w:r>
      </w:hyperlink>
      <w:r w:rsidRPr="00B20DCE">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по следующим направлениям: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в области коммунального хозяйства;</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в границах поселений электро-, тепло-, газо- и водоснабжения населения, водоотведения, снабжения населения топливом;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сбора и вывоза мусора;</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B20DCE" w:rsidRDefault="00E55E0C" w:rsidP="0003655B">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rPr>
        <w:t>создание и содержание мест (площадок) накопления твердых коммунальных отходов.</w:t>
      </w:r>
    </w:p>
    <w:p w:rsidR="00E55E0C" w:rsidRPr="00B20DCE" w:rsidRDefault="00E55E0C" w:rsidP="0003655B">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rPr>
        <w:t xml:space="preserve">(в ред. Постановления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от 05.02.2018 №54)</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r w:rsidR="007D435F" w:rsidRPr="00B20DCE">
        <w:rPr>
          <w:rFonts w:ascii="Times New Roman" w:hAnsi="Times New Roman" w:cs="Times New Roman"/>
          <w:sz w:val="24"/>
          <w:szCs w:val="24"/>
          <w:lang w:eastAsia="ru-RU"/>
        </w:rPr>
        <w:t>;</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органы местного самоуправления (по согласованию).</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Последствием не реализации основного мероприятия будет снижение качества жизнедеятельности населения.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реализация мероприятий по обеспечению жильем молодых семей; </w:t>
      </w:r>
    </w:p>
    <w:p w:rsidR="00E55E0C" w:rsidRPr="00B20DCE" w:rsidRDefault="00E55E0C" w:rsidP="0003655B">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05.02.2018 №54)</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B20DCE" w:rsidRDefault="00E55E0C" w:rsidP="0003655B">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7D435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Реализация мероприятия будет осуществляться посредством:</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B20DCE">
        <w:rPr>
          <w:rFonts w:ascii="Times New Roman" w:hAnsi="Times New Roman" w:cs="Times New Roman"/>
          <w:sz w:val="24"/>
          <w:szCs w:val="24"/>
          <w:lang w:eastAsia="ru-RU"/>
        </w:rPr>
        <w:t>софинансирования</w:t>
      </w:r>
      <w:proofErr w:type="spellEnd"/>
      <w:r w:rsidRPr="00B20DCE">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r w:rsidR="007D435F" w:rsidRPr="00B20DCE">
        <w:rPr>
          <w:rFonts w:ascii="Times New Roman" w:hAnsi="Times New Roman" w:cs="Times New Roman"/>
          <w:sz w:val="24"/>
          <w:szCs w:val="24"/>
          <w:lang w:eastAsia="ru-RU"/>
        </w:rPr>
        <w:t>.</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Органы местного самоуправления (по согласованию).</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Ожидаемым непосредственным результатом реализации данного мероприятия является улучшение жилищных условий</w:t>
      </w:r>
      <w:r w:rsidRPr="00B302AF">
        <w:rPr>
          <w:rFonts w:ascii="Times New Roman" w:hAnsi="Times New Roman" w:cs="Times New Roman"/>
          <w:sz w:val="24"/>
          <w:szCs w:val="24"/>
          <w:lang w:eastAsia="ru-RU"/>
        </w:rPr>
        <w:t xml:space="preserve"> </w:t>
      </w:r>
      <w:r w:rsidR="009A7F23" w:rsidRPr="00B302AF">
        <w:rPr>
          <w:rFonts w:ascii="Times New Roman" w:hAnsi="Times New Roman" w:cs="Times New Roman"/>
          <w:sz w:val="24"/>
          <w:szCs w:val="24"/>
          <w:lang w:eastAsia="ru-RU"/>
        </w:rPr>
        <w:t>1</w:t>
      </w:r>
      <w:r w:rsidR="006941B8" w:rsidRPr="00B302AF">
        <w:rPr>
          <w:rFonts w:ascii="Times New Roman" w:hAnsi="Times New Roman" w:cs="Times New Roman"/>
          <w:sz w:val="24"/>
          <w:szCs w:val="24"/>
          <w:lang w:eastAsia="ru-RU"/>
        </w:rPr>
        <w:t>3</w:t>
      </w:r>
      <w:r w:rsidRPr="00B20DCE">
        <w:rPr>
          <w:rFonts w:ascii="Times New Roman" w:hAnsi="Times New Roman" w:cs="Times New Roman"/>
          <w:sz w:val="24"/>
          <w:szCs w:val="24"/>
          <w:lang w:eastAsia="ru-RU"/>
        </w:rPr>
        <w:t xml:space="preserve"> молодых семей.</w:t>
      </w:r>
    </w:p>
    <w:p w:rsidR="00E55E0C" w:rsidRPr="00B20DCE" w:rsidRDefault="00E55E0C" w:rsidP="007D435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Не реализация основного мероприятия повлечет отклонение от значения показателя (индикатора) программы. </w:t>
      </w:r>
    </w:p>
    <w:p w:rsidR="00E55E0C" w:rsidRPr="00B20DCE" w:rsidRDefault="005307FD"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hyperlink w:anchor="Par4630" w:history="1">
        <w:r w:rsidR="00E55E0C" w:rsidRPr="00B20DCE">
          <w:rPr>
            <w:rFonts w:ascii="Times New Roman" w:hAnsi="Times New Roman" w:cs="Times New Roman"/>
            <w:sz w:val="24"/>
            <w:szCs w:val="24"/>
            <w:lang w:eastAsia="ru-RU"/>
          </w:rPr>
          <w:t>Перечень</w:t>
        </w:r>
      </w:hyperlink>
      <w:r w:rsidR="00E55E0C" w:rsidRPr="00B20DCE">
        <w:rPr>
          <w:rFonts w:ascii="Times New Roman" w:hAnsi="Times New Roman" w:cs="Times New Roman"/>
          <w:sz w:val="24"/>
          <w:szCs w:val="24"/>
          <w:lang w:eastAsia="ru-RU"/>
        </w:rPr>
        <w:t xml:space="preserve"> осно</w:t>
      </w:r>
      <w:r w:rsidR="00CF56AC" w:rsidRPr="00B20DCE">
        <w:rPr>
          <w:rFonts w:ascii="Times New Roman" w:hAnsi="Times New Roman" w:cs="Times New Roman"/>
          <w:sz w:val="24"/>
          <w:szCs w:val="24"/>
          <w:lang w:eastAsia="ru-RU"/>
        </w:rPr>
        <w:t xml:space="preserve">вных мероприятий муниципальной </w:t>
      </w:r>
      <w:r w:rsidR="00E55E0C" w:rsidRPr="00B20DCE">
        <w:rPr>
          <w:rFonts w:ascii="Times New Roman" w:hAnsi="Times New Roman" w:cs="Times New Roman"/>
          <w:sz w:val="24"/>
          <w:szCs w:val="24"/>
          <w:lang w:eastAsia="ru-RU"/>
        </w:rPr>
        <w:t>программы приведен в приложении № 2 к настоящей муниципальной программе.</w:t>
      </w:r>
    </w:p>
    <w:p w:rsidR="00D01A9F" w:rsidRPr="00B20DCE" w:rsidRDefault="00D01A9F"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5. Обобщенная характеристика мер муниципального регулирования</w:t>
      </w:r>
    </w:p>
    <w:p w:rsidR="0003655B" w:rsidRPr="00B20DCE" w:rsidRDefault="0003655B"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рамках реализации программы меры муниципального регулирования не предусмотрены.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6. Прогноз сводных показателей муниципальных заданий по этапам реализации муниципальной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реализации муниципальной 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lang w:eastAsia="ru-RU"/>
        </w:rPr>
        <w:t>Поныровского</w:t>
      </w:r>
      <w:proofErr w:type="spellEnd"/>
      <w:r w:rsidRPr="00B20DCE">
        <w:rPr>
          <w:rFonts w:ascii="Times New Roman" w:hAnsi="Times New Roman" w:cs="Times New Roman"/>
          <w:b/>
          <w:bCs/>
          <w:sz w:val="24"/>
          <w:szCs w:val="24"/>
          <w:lang w:eastAsia="ru-RU"/>
        </w:rPr>
        <w:t xml:space="preserve"> района Курской области в случае их участия в разработке и реализации муниципальной 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Участие муниципальных поселений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рамках данной программы</w:t>
      </w:r>
      <w:r w:rsidR="005307FD">
        <w:rPr>
          <w:rFonts w:ascii="Times New Roman" w:hAnsi="Times New Roman" w:cs="Times New Roman"/>
          <w:sz w:val="24"/>
          <w:szCs w:val="24"/>
          <w:lang w:eastAsia="ru-RU"/>
        </w:rPr>
        <w:t xml:space="preserve"> не предусматривается участие </w:t>
      </w:r>
      <w:r w:rsidRPr="00B20DCE">
        <w:rPr>
          <w:rFonts w:ascii="Times New Roman" w:hAnsi="Times New Roman" w:cs="Times New Roman"/>
          <w:sz w:val="24"/>
          <w:szCs w:val="24"/>
          <w:lang w:eastAsia="ru-RU"/>
        </w:rPr>
        <w:t xml:space="preserve">бюджетных учреждений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bookmarkStart w:id="2" w:name="_Toc297220590"/>
      <w:bookmarkStart w:id="3" w:name="_Toc297222005"/>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bookmarkStart w:id="4" w:name="_Toc297220575"/>
      <w:bookmarkStart w:id="5" w:name="_Toc297221994"/>
      <w:bookmarkEnd w:id="2"/>
      <w:bookmarkEnd w:id="3"/>
      <w:r w:rsidRPr="00B20DCE">
        <w:rPr>
          <w:rFonts w:ascii="Times New Roman" w:hAnsi="Times New Roman" w:cs="Times New Roman"/>
          <w:b/>
          <w:bCs/>
          <w:sz w:val="24"/>
          <w:szCs w:val="24"/>
          <w:lang w:eastAsia="ru-RU"/>
        </w:rPr>
        <w:t>РАЗДЕЛ 9.</w:t>
      </w:r>
      <w:bookmarkStart w:id="6" w:name="_Toc297220576"/>
      <w:bookmarkEnd w:id="4"/>
      <w:bookmarkEnd w:id="5"/>
      <w:r w:rsidRPr="00B20DCE">
        <w:rPr>
          <w:rFonts w:ascii="Times New Roman" w:hAnsi="Times New Roman" w:cs="Times New Roman"/>
          <w:b/>
          <w:bCs/>
          <w:sz w:val="24"/>
          <w:szCs w:val="24"/>
          <w:lang w:eastAsia="ru-RU"/>
        </w:rPr>
        <w:t xml:space="preserve"> Обоснование выделения подпрограмм</w:t>
      </w:r>
      <w:bookmarkEnd w:id="6"/>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Состав подпрограмм определен исходя из состава задач муниципальной программы, решение которых необходимо для реализации муниципальной программы.</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xml:space="preserve">Решение задач муниципальной программы осуществляется посредством выполнения соответствующих подпрограмм: </w:t>
      </w:r>
      <w:hyperlink w:anchor="Par1456" w:history="1">
        <w:r w:rsidRPr="00B20DCE">
          <w:rPr>
            <w:rFonts w:ascii="Times New Roman" w:hAnsi="Times New Roman" w:cs="Times New Roman"/>
            <w:sz w:val="24"/>
            <w:szCs w:val="24"/>
            <w:lang w:eastAsia="ru-RU"/>
          </w:rPr>
          <w:t>подпрограмма 1</w:t>
        </w:r>
      </w:hyperlink>
      <w:r w:rsidRPr="00B20DCE">
        <w:rPr>
          <w:rFonts w:ascii="Times New Roman" w:hAnsi="Times New Roman" w:cs="Times New Roman"/>
          <w:sz w:val="24"/>
          <w:szCs w:val="24"/>
          <w:lang w:eastAsia="ru-RU"/>
        </w:rPr>
        <w:t xml:space="preserve"> «Обеспечение качественными услугами ЖКХ населения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w:t>
      </w:r>
      <w:hyperlink w:anchor="Par2944" w:history="1">
        <w:r w:rsidRPr="00B20DCE">
          <w:rPr>
            <w:rFonts w:ascii="Times New Roman" w:hAnsi="Times New Roman" w:cs="Times New Roman"/>
            <w:sz w:val="24"/>
            <w:szCs w:val="24"/>
            <w:lang w:eastAsia="ru-RU"/>
          </w:rPr>
          <w:t>подпрограмма 2</w:t>
        </w:r>
      </w:hyperlink>
      <w:r w:rsidRPr="00B20DCE">
        <w:rPr>
          <w:rFonts w:ascii="Times New Roman" w:hAnsi="Times New Roman" w:cs="Times New Roman"/>
          <w:sz w:val="24"/>
          <w:szCs w:val="24"/>
          <w:lang w:eastAsia="ru-RU"/>
        </w:rPr>
        <w:t xml:space="preserve"> «Создание условий для обеспечения доступным и комфортным жильем граждан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Курской области».</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10</w:t>
      </w:r>
      <w:bookmarkStart w:id="7" w:name="_Toc297220593"/>
      <w:r w:rsidRPr="00B20DCE">
        <w:rPr>
          <w:rFonts w:ascii="Times New Roman" w:hAnsi="Times New Roman" w:cs="Times New Roman"/>
          <w:b/>
          <w:bCs/>
          <w:sz w:val="24"/>
          <w:szCs w:val="24"/>
          <w:lang w:eastAsia="ru-RU"/>
        </w:rPr>
        <w:t>.  Обоснования объема финансовых ресурсов,</w:t>
      </w:r>
      <w:r w:rsidR="00E27DCC"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необходимых для реализации муниципальной программы</w:t>
      </w:r>
      <w:bookmarkEnd w:id="7"/>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C57933" w:rsidRPr="00B20DCE" w:rsidRDefault="00C57933" w:rsidP="00C57933">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Финансирование программных мероприятий предусматривается за счет средств федерального, областного, местного бюджетов.</w:t>
      </w:r>
    </w:p>
    <w:p w:rsidR="00EA3827" w:rsidRPr="00B20DCE" w:rsidRDefault="00B302AF" w:rsidP="00EA3827">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EA3827" w:rsidRPr="00B20DCE">
        <w:rPr>
          <w:rFonts w:ascii="Times New Roman" w:hAnsi="Times New Roman" w:cs="Times New Roman"/>
          <w:sz w:val="24"/>
          <w:szCs w:val="24"/>
        </w:rPr>
        <w:t xml:space="preserve">Общий объем финансовых средств на реализацию мероприятий Программы в 2015 </w:t>
      </w:r>
      <w:r w:rsidR="00EA3827">
        <w:rPr>
          <w:rFonts w:ascii="Times New Roman" w:hAnsi="Times New Roman" w:cs="Times New Roman"/>
          <w:sz w:val="24"/>
          <w:szCs w:val="24"/>
        </w:rPr>
        <w:t>–</w:t>
      </w:r>
      <w:r w:rsidR="00EA3827" w:rsidRPr="00B20DCE">
        <w:rPr>
          <w:rFonts w:ascii="Times New Roman" w:hAnsi="Times New Roman" w:cs="Times New Roman"/>
          <w:sz w:val="24"/>
          <w:szCs w:val="24"/>
        </w:rPr>
        <w:t xml:space="preserve"> </w:t>
      </w:r>
      <w:r w:rsidR="00EA3827" w:rsidRPr="00B302AF">
        <w:rPr>
          <w:rFonts w:ascii="Times New Roman" w:hAnsi="Times New Roman" w:cs="Times New Roman"/>
          <w:sz w:val="24"/>
          <w:szCs w:val="24"/>
        </w:rPr>
        <w:t>2027 годах</w:t>
      </w:r>
      <w:r w:rsidR="00EA3827" w:rsidRPr="00B20DCE">
        <w:rPr>
          <w:rFonts w:ascii="Times New Roman" w:hAnsi="Times New Roman" w:cs="Times New Roman"/>
          <w:sz w:val="24"/>
          <w:szCs w:val="24"/>
        </w:rPr>
        <w:t xml:space="preserve"> составляет </w:t>
      </w:r>
      <w:r w:rsidR="00EA3827">
        <w:rPr>
          <w:rFonts w:ascii="Times New Roman" w:hAnsi="Times New Roman" w:cs="Times New Roman"/>
          <w:color w:val="FF0000"/>
          <w:sz w:val="24"/>
          <w:szCs w:val="24"/>
        </w:rPr>
        <w:t>55691,901</w:t>
      </w:r>
      <w:r w:rsidR="00EA3827" w:rsidRPr="00B20DCE">
        <w:rPr>
          <w:rFonts w:ascii="Times New Roman" w:hAnsi="Times New Roman" w:cs="Times New Roman"/>
          <w:sz w:val="24"/>
          <w:szCs w:val="24"/>
        </w:rPr>
        <w:t xml:space="preserve"> тыс. рублей, в том числе по годам реализации Программы:</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2015 год – 1336,892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2016 год – 5249,306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2017 год – 1666,192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2018 год – 1521,076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2019 год – 2164,954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2020 год – 2824,671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2021 год – 9330,569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2022 год – 5417,485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2023 год – 20748,518 тыс. рублей;</w:t>
      </w:r>
    </w:p>
    <w:p w:rsidR="00EA3827" w:rsidRPr="00B20DCE"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Pr="00167603">
        <w:rPr>
          <w:rFonts w:ascii="Times New Roman" w:hAnsi="Times New Roman" w:cs="Times New Roman"/>
          <w:sz w:val="24"/>
          <w:szCs w:val="24"/>
        </w:rPr>
        <w:t>2411,314</w:t>
      </w:r>
      <w:r w:rsidRPr="00B20DCE">
        <w:rPr>
          <w:rFonts w:ascii="Times New Roman" w:hAnsi="Times New Roman" w:cs="Times New Roman"/>
          <w:sz w:val="24"/>
          <w:szCs w:val="24"/>
        </w:rPr>
        <w:t xml:space="preserve"> тыс. рублей;</w:t>
      </w:r>
    </w:p>
    <w:p w:rsidR="00EA3827" w:rsidRPr="00B302AF" w:rsidRDefault="00EA3827" w:rsidP="005307FD">
      <w:pPr>
        <w:widowControl w:val="0"/>
        <w:spacing w:after="0" w:line="240" w:lineRule="auto"/>
        <w:ind w:firstLine="709"/>
        <w:jc w:val="both"/>
        <w:rPr>
          <w:rFonts w:ascii="Times New Roman" w:hAnsi="Times New Roman" w:cs="Times New Roman"/>
          <w:sz w:val="24"/>
          <w:szCs w:val="24"/>
        </w:rPr>
      </w:pPr>
      <w:r w:rsidRPr="00B302AF">
        <w:rPr>
          <w:rFonts w:ascii="Times New Roman" w:hAnsi="Times New Roman" w:cs="Times New Roman"/>
          <w:sz w:val="24"/>
          <w:szCs w:val="24"/>
        </w:rPr>
        <w:t xml:space="preserve">2025 год – </w:t>
      </w:r>
      <w:r w:rsidRPr="00EA3827">
        <w:rPr>
          <w:rFonts w:ascii="Times New Roman" w:eastAsia="Times New Roman" w:hAnsi="Times New Roman" w:cs="Times New Roman"/>
          <w:color w:val="FF0000"/>
          <w:sz w:val="24"/>
          <w:szCs w:val="24"/>
          <w:lang w:eastAsia="x-none"/>
        </w:rPr>
        <w:t>1774,912</w:t>
      </w:r>
      <w:r>
        <w:rPr>
          <w:rFonts w:ascii="Times New Roman" w:eastAsia="Times New Roman" w:hAnsi="Times New Roman" w:cs="Times New Roman"/>
          <w:b/>
          <w:color w:val="FF0000"/>
          <w:sz w:val="16"/>
          <w:szCs w:val="16"/>
          <w:lang w:eastAsia="x-none"/>
        </w:rPr>
        <w:t xml:space="preserve"> </w:t>
      </w:r>
      <w:r w:rsidRPr="00B302AF">
        <w:rPr>
          <w:rFonts w:ascii="Times New Roman" w:hAnsi="Times New Roman" w:cs="Times New Roman"/>
          <w:sz w:val="24"/>
          <w:szCs w:val="24"/>
        </w:rPr>
        <w:t>тыс. рублей;</w:t>
      </w:r>
    </w:p>
    <w:p w:rsidR="00EA3827" w:rsidRDefault="00EA3827"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2026 год –</w:t>
      </w:r>
      <w:r>
        <w:rPr>
          <w:rFonts w:ascii="Times New Roman" w:hAnsi="Times New Roman" w:cs="Times New Roman"/>
          <w:sz w:val="24"/>
          <w:szCs w:val="24"/>
        </w:rPr>
        <w:t xml:space="preserve"> </w:t>
      </w:r>
      <w:r w:rsidRPr="00EA3827">
        <w:rPr>
          <w:rFonts w:ascii="Times New Roman" w:hAnsi="Times New Roman" w:cs="Times New Roman"/>
          <w:sz w:val="24"/>
          <w:szCs w:val="24"/>
        </w:rPr>
        <w:t>593,863</w:t>
      </w:r>
      <w:r>
        <w:rPr>
          <w:rFonts w:ascii="Times New Roman" w:hAnsi="Times New Roman" w:cs="Times New Roman"/>
          <w:sz w:val="24"/>
          <w:szCs w:val="24"/>
        </w:rPr>
        <w:t xml:space="preserve"> тыс. рублей;</w:t>
      </w:r>
    </w:p>
    <w:p w:rsidR="00EA3827" w:rsidRPr="00B302AF" w:rsidRDefault="00EA3827" w:rsidP="005307FD">
      <w:pPr>
        <w:widowControl w:val="0"/>
        <w:spacing w:after="0" w:line="240" w:lineRule="auto"/>
        <w:ind w:firstLine="709"/>
        <w:jc w:val="both"/>
        <w:rPr>
          <w:rFonts w:ascii="Times New Roman" w:hAnsi="Times New Roman" w:cs="Times New Roman"/>
          <w:sz w:val="24"/>
          <w:szCs w:val="24"/>
        </w:rPr>
      </w:pPr>
      <w:r w:rsidRPr="00B302AF">
        <w:rPr>
          <w:rFonts w:ascii="Times New Roman" w:hAnsi="Times New Roman" w:cs="Times New Roman"/>
          <w:sz w:val="24"/>
          <w:szCs w:val="24"/>
        </w:rPr>
        <w:t>2027 год - 652,149 тыс. рублей.</w:t>
      </w:r>
    </w:p>
    <w:p w:rsidR="00E55E0C" w:rsidRPr="00B20DCE" w:rsidRDefault="00E55E0C" w:rsidP="005307FD">
      <w:pPr>
        <w:widowControl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о бюджете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на очередной финансовый год и плановый период.</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Информация о расходах на реализацию муниципальной программы представляется по годам реализации муниципальной программы согласно приложению (таблица 4).</w:t>
      </w:r>
    </w:p>
    <w:p w:rsidR="00E55E0C" w:rsidRPr="00B20DCE" w:rsidRDefault="00E55E0C" w:rsidP="0003655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670AC2">
        <w:rPr>
          <w:rFonts w:ascii="Times New Roman" w:hAnsi="Times New Roman" w:cs="Times New Roman"/>
          <w:color w:val="FF0000"/>
          <w:sz w:val="24"/>
          <w:szCs w:val="24"/>
          <w:lang w:eastAsia="ru-RU"/>
        </w:rPr>
        <w:t>30.04.2025</w:t>
      </w:r>
      <w:r w:rsidR="00641895">
        <w:rPr>
          <w:rFonts w:ascii="Times New Roman" w:hAnsi="Times New Roman" w:cs="Times New Roman"/>
          <w:color w:val="FF0000"/>
          <w:sz w:val="24"/>
          <w:szCs w:val="24"/>
          <w:lang w:eastAsia="ru-RU"/>
        </w:rPr>
        <w:t xml:space="preserve"> № </w:t>
      </w:r>
      <w:r w:rsidR="00670AC2">
        <w:rPr>
          <w:rFonts w:ascii="Times New Roman" w:hAnsi="Times New Roman" w:cs="Times New Roman"/>
          <w:color w:val="FF0000"/>
          <w:sz w:val="24"/>
          <w:szCs w:val="24"/>
          <w:lang w:eastAsia="ru-RU"/>
        </w:rPr>
        <w:t>215</w:t>
      </w:r>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Оценка степени влияния дополнительных объемов</w:t>
      </w:r>
      <w:r w:rsidR="00E27DCC"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ресурсов на показатели (индикаторы) подпрограммы</w:t>
      </w: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Выделение дополнительных объемов финансирования в рамках реализации программы не предусмотрено.</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b/>
          <w:bCs/>
          <w:sz w:val="24"/>
          <w:szCs w:val="24"/>
          <w:lang w:eastAsia="ru-RU"/>
        </w:rPr>
      </w:pPr>
    </w:p>
    <w:p w:rsidR="00E55E0C" w:rsidRPr="00B20DCE" w:rsidRDefault="00E55E0C" w:rsidP="0003655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12.  Анализ рисков реализации муниципальной программы</w:t>
      </w:r>
      <w:r w:rsidR="007F1B8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и описание мер управления рисками реализации</w:t>
      </w:r>
      <w:r w:rsidR="007F1B8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муниципальной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программы, которыми могут управлять ответственный исполнитель, участники муниципальной программы, уменьшая вероятность их возникновения, следует отнести следующие:</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2) организационные риски, связанные с неэффективным управлением реализацией </w:t>
      </w:r>
      <w:r w:rsidRPr="00B20DCE">
        <w:rPr>
          <w:rFonts w:ascii="Times New Roman" w:hAnsi="Times New Roman" w:cs="Times New Roman"/>
          <w:sz w:val="24"/>
          <w:szCs w:val="24"/>
          <w:lang w:eastAsia="ru-RU"/>
        </w:rPr>
        <w:lastRenderedPageBreak/>
        <w:t>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03655B"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4) </w:t>
      </w:r>
      <w:r w:rsidR="00E55E0C" w:rsidRPr="00B20DCE">
        <w:rPr>
          <w:rFonts w:ascii="Times New Roman" w:hAnsi="Times New Roman" w:cs="Times New Roman"/>
          <w:sz w:val="24"/>
          <w:szCs w:val="24"/>
          <w:lang w:eastAsia="ru-RU"/>
        </w:rPr>
        <w:t>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03655B">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Вышеуказанные риски можно распределить по уровням их влияния на реализацию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84"/>
        <w:gridCol w:w="1418"/>
        <w:gridCol w:w="4854"/>
      </w:tblGrid>
      <w:tr w:rsidR="00B20DCE" w:rsidRPr="00B20DCE" w:rsidTr="005307FD">
        <w:trPr>
          <w:tblHeader/>
        </w:trPr>
        <w:tc>
          <w:tcPr>
            <w:tcW w:w="3084" w:type="dxa"/>
          </w:tcPr>
          <w:p w:rsidR="00E55E0C" w:rsidRPr="00B20DCE" w:rsidRDefault="00E55E0C" w:rsidP="005307F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sz w:val="24"/>
                <w:szCs w:val="24"/>
                <w:lang w:eastAsia="ru-RU"/>
              </w:rPr>
              <w:t>Наименование риска</w:t>
            </w:r>
          </w:p>
        </w:tc>
        <w:tc>
          <w:tcPr>
            <w:tcW w:w="1418" w:type="dxa"/>
          </w:tcPr>
          <w:p w:rsidR="00E55E0C" w:rsidRPr="00B20DCE" w:rsidRDefault="00E55E0C" w:rsidP="005307F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Уровень влияния</w:t>
            </w:r>
          </w:p>
        </w:tc>
        <w:tc>
          <w:tcPr>
            <w:tcW w:w="4854" w:type="dxa"/>
          </w:tcPr>
          <w:p w:rsidR="00E55E0C" w:rsidRPr="00B20DCE" w:rsidRDefault="00E55E0C" w:rsidP="005307FD">
            <w:pPr>
              <w:widowControl w:val="0"/>
              <w:autoSpaceDE w:val="0"/>
              <w:autoSpaceDN w:val="0"/>
              <w:adjustRightInd w:val="0"/>
              <w:spacing w:after="0" w:line="240" w:lineRule="auto"/>
              <w:ind w:firstLine="540"/>
              <w:jc w:val="center"/>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Меры по снижению риска</w:t>
            </w:r>
          </w:p>
        </w:tc>
      </w:tr>
      <w:tr w:rsidR="00B20DCE" w:rsidRPr="00B20DCE" w:rsidTr="005307FD">
        <w:tc>
          <w:tcPr>
            <w:tcW w:w="9356" w:type="dxa"/>
            <w:gridSpan w:val="3"/>
          </w:tcPr>
          <w:p w:rsidR="00E55E0C" w:rsidRPr="00B20DCE" w:rsidRDefault="00E55E0C" w:rsidP="005307F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Институционально-правовые риски</w:t>
            </w:r>
          </w:p>
        </w:tc>
      </w:tr>
      <w:tr w:rsidR="00B20DCE" w:rsidRPr="00B20DCE" w:rsidTr="005307FD">
        <w:trPr>
          <w:trHeight w:val="1932"/>
        </w:trPr>
        <w:tc>
          <w:tcPr>
            <w:tcW w:w="3084" w:type="dxa"/>
          </w:tcPr>
          <w:p w:rsidR="00E55E0C" w:rsidRPr="00B20DCE" w:rsidRDefault="00E55E0C" w:rsidP="005E27F9">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недостаточно быстрое формирование механизмов и инструментов реализации основных мероприятий программы</w:t>
            </w:r>
          </w:p>
        </w:tc>
        <w:tc>
          <w:tcPr>
            <w:tcW w:w="1418"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Умеренный</w:t>
            </w:r>
          </w:p>
        </w:tc>
        <w:tc>
          <w:tcPr>
            <w:tcW w:w="485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разработка и реализация нормативных правовых актов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Курской области, предусматривающих введение оценки регулирующего воздействия проектов нормативных правовых актов органов местного самоуправления </w:t>
            </w:r>
          </w:p>
        </w:tc>
      </w:tr>
      <w:tr w:rsidR="00B20DCE" w:rsidRPr="00B20DCE" w:rsidTr="005307FD">
        <w:tc>
          <w:tcPr>
            <w:tcW w:w="9356" w:type="dxa"/>
            <w:gridSpan w:val="3"/>
          </w:tcPr>
          <w:p w:rsidR="00E55E0C" w:rsidRPr="00B20DCE" w:rsidRDefault="00E55E0C" w:rsidP="005307F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Организационные риски</w:t>
            </w:r>
          </w:p>
        </w:tc>
      </w:tr>
      <w:tr w:rsidR="00B20DCE" w:rsidRPr="00B20DCE" w:rsidTr="005307FD">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неактуальность прогнозирования и запаздывание разработки, согласования и выполнения мероприятий программы</w:t>
            </w:r>
          </w:p>
        </w:tc>
        <w:tc>
          <w:tcPr>
            <w:tcW w:w="1418"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Умеренный</w:t>
            </w:r>
          </w:p>
        </w:tc>
        <w:tc>
          <w:tcPr>
            <w:tcW w:w="4854"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Реализация мероприятий по совершенствованию системы и повышению качества муниципального управления, в том числе: </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повышение квалификации и ответственности персонала ответственного исполнителя, соисполнителей и участников для своевременной и эффективной реализации предусмотренных мероприятий;</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координация деятельности персонала ответственного исполнителя, соисполнителей и </w:t>
            </w:r>
            <w:proofErr w:type="spellStart"/>
            <w:r w:rsidRPr="00B20DCE">
              <w:rPr>
                <w:rFonts w:ascii="Times New Roman" w:hAnsi="Times New Roman" w:cs="Times New Roman"/>
                <w:sz w:val="24"/>
                <w:szCs w:val="24"/>
                <w:lang w:eastAsia="ru-RU"/>
              </w:rPr>
              <w:t>участникови</w:t>
            </w:r>
            <w:proofErr w:type="spellEnd"/>
            <w:r w:rsidRPr="00B20DCE">
              <w:rPr>
                <w:rFonts w:ascii="Times New Roman" w:hAnsi="Times New Roman" w:cs="Times New Roman"/>
                <w:sz w:val="24"/>
                <w:szCs w:val="24"/>
                <w:lang w:eastAsia="ru-RU"/>
              </w:rPr>
              <w:t xml:space="preserve"> налаживание административных процедур для снижения данного риска.</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rsidTr="005307FD">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недостаточная гибкость и </w:t>
            </w:r>
            <w:proofErr w:type="spellStart"/>
            <w:r w:rsidRPr="00B20DCE">
              <w:rPr>
                <w:rFonts w:ascii="Times New Roman" w:hAnsi="Times New Roman" w:cs="Times New Roman"/>
                <w:sz w:val="24"/>
                <w:szCs w:val="24"/>
                <w:lang w:eastAsia="ru-RU"/>
              </w:rPr>
              <w:t>адаптируемость</w:t>
            </w:r>
            <w:proofErr w:type="spellEnd"/>
            <w:r w:rsidRPr="00B20DCE">
              <w:rPr>
                <w:rFonts w:ascii="Times New Roman" w:hAnsi="Times New Roman" w:cs="Times New Roman"/>
                <w:sz w:val="24"/>
                <w:szCs w:val="24"/>
                <w:lang w:eastAsia="ru-RU"/>
              </w:rPr>
              <w:t xml:space="preserve"> программы к организационным изменениям органов местного самоуправления района</w:t>
            </w:r>
          </w:p>
        </w:tc>
        <w:tc>
          <w:tcPr>
            <w:tcW w:w="0" w:type="auto"/>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4854" w:type="dxa"/>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rsidTr="005307FD">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пассивное сопротивление отдельных организаций проведению основных мероприятий программы </w:t>
            </w:r>
          </w:p>
        </w:tc>
        <w:tc>
          <w:tcPr>
            <w:tcW w:w="0" w:type="auto"/>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4854" w:type="dxa"/>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rsidTr="005307FD">
        <w:tc>
          <w:tcPr>
            <w:tcW w:w="9356" w:type="dxa"/>
            <w:gridSpan w:val="3"/>
          </w:tcPr>
          <w:p w:rsidR="00E55E0C" w:rsidRPr="00B20DCE" w:rsidRDefault="00E55E0C" w:rsidP="005307FD">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B20DCE">
              <w:rPr>
                <w:rFonts w:ascii="Times New Roman" w:hAnsi="Times New Roman" w:cs="Times New Roman"/>
                <w:b/>
                <w:bCs/>
                <w:sz w:val="24"/>
                <w:szCs w:val="24"/>
                <w:lang w:eastAsia="ru-RU"/>
              </w:rPr>
              <w:t>Финансовые риски</w:t>
            </w:r>
          </w:p>
        </w:tc>
      </w:tr>
      <w:tr w:rsidR="00B20DCE" w:rsidRPr="00B20DCE" w:rsidTr="005307FD">
        <w:trPr>
          <w:trHeight w:val="1390"/>
        </w:trPr>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 дефицит бюджетных средств, необходимых на реализацию основных мероприятий программы </w:t>
            </w:r>
          </w:p>
        </w:tc>
        <w:tc>
          <w:tcPr>
            <w:tcW w:w="1418"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Высокий</w:t>
            </w:r>
          </w:p>
        </w:tc>
        <w:tc>
          <w:tcPr>
            <w:tcW w:w="485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Обеспечение сбалансированного распределения финансовых средств по основным мероприятиям программы в соответствии с ожидаемыми конечными результатами</w:t>
            </w:r>
          </w:p>
        </w:tc>
      </w:tr>
      <w:tr w:rsidR="00B20DCE" w:rsidRPr="00B20DCE" w:rsidTr="005307FD">
        <w:tc>
          <w:tcPr>
            <w:tcW w:w="9356" w:type="dxa"/>
            <w:gridSpan w:val="3"/>
          </w:tcPr>
          <w:p w:rsidR="00E55E0C" w:rsidRPr="00B20DCE" w:rsidRDefault="00E55E0C" w:rsidP="005307FD">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Непредвиденные риски</w:t>
            </w:r>
          </w:p>
        </w:tc>
      </w:tr>
      <w:tr w:rsidR="00B20DCE" w:rsidRPr="00B20DCE" w:rsidTr="005307FD">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резкое ухудшение состояния экономики вследствие финансового и экономического кризиса</w:t>
            </w:r>
          </w:p>
        </w:tc>
        <w:tc>
          <w:tcPr>
            <w:tcW w:w="1418"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Высокий</w:t>
            </w:r>
          </w:p>
        </w:tc>
        <w:tc>
          <w:tcPr>
            <w:tcW w:w="4854" w:type="dxa"/>
            <w:vMerge w:val="restart"/>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осуществление прогнозирования социально-экономичес</w:t>
            </w:r>
            <w:r w:rsidRPr="00B20DCE">
              <w:rPr>
                <w:rFonts w:ascii="Times New Roman" w:hAnsi="Times New Roman" w:cs="Times New Roman"/>
                <w:sz w:val="24"/>
                <w:szCs w:val="24"/>
                <w:lang w:eastAsia="ru-RU"/>
              </w:rPr>
              <w:softHyphen/>
              <w:t>кого развития с учетом возможного ухудшения экономической ситуации;</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совершенствование методов прогнозирования социально-экономического развития;</w:t>
            </w:r>
          </w:p>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внедрение механизмов мониторинга и корректировок планов реализации муниципальных программ района с учетом параметров краткосрочного прогноза социально-экономического развития с целью принятия мер, упреждающих возникновение кризисных явлений в экономике и социальной сфере;</w:t>
            </w:r>
          </w:p>
        </w:tc>
      </w:tr>
      <w:tr w:rsidR="00B20DCE" w:rsidRPr="00B20DCE" w:rsidTr="005307FD">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xml:space="preserve">- сохраняющаяся высокая зависимость показателей социально-экономического развития страны и района от мировых цен на энергоносители и другие сырьевые товары </w:t>
            </w:r>
          </w:p>
        </w:tc>
        <w:tc>
          <w:tcPr>
            <w:tcW w:w="0" w:type="auto"/>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4854" w:type="dxa"/>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r w:rsidR="00B20DCE" w:rsidRPr="00B20DCE" w:rsidTr="005307FD">
        <w:tc>
          <w:tcPr>
            <w:tcW w:w="3084" w:type="dxa"/>
          </w:tcPr>
          <w:p w:rsidR="00E55E0C" w:rsidRPr="00B20DCE" w:rsidRDefault="00E55E0C" w:rsidP="001B21AF">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lastRenderedPageBreak/>
              <w:t>- природные и техногенные катастрофы</w:t>
            </w:r>
          </w:p>
        </w:tc>
        <w:tc>
          <w:tcPr>
            <w:tcW w:w="0" w:type="auto"/>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c>
          <w:tcPr>
            <w:tcW w:w="4854" w:type="dxa"/>
            <w:vMerge/>
          </w:tcPr>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tc>
      </w:tr>
    </w:tbl>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A96B15" w:rsidRPr="00B20DCE" w:rsidRDefault="00A96B15"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B20DCE" w:rsidRDefault="00E55E0C" w:rsidP="001B21AF">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Таким образом, из перечисленных рисков наибольшее отрицательное влияние на реализацию программы может оказать реализация финансовых и непредвиденных рисков, которые содержат угрозу срыва реализации программы. Поскольку в рамках реализации 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b/>
          <w:bCs/>
          <w:sz w:val="24"/>
          <w:szCs w:val="24"/>
          <w:lang w:eastAsia="ru-RU"/>
        </w:rPr>
      </w:pPr>
    </w:p>
    <w:p w:rsidR="00E55E0C" w:rsidRPr="00B20DCE" w:rsidRDefault="00E55E0C" w:rsidP="00DA39AE">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13. Методика оценки эффективности</w:t>
      </w:r>
      <w:r w:rsidR="00AC0429"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 xml:space="preserve">муниципальной программы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Оценка эффективности реализации программы будет проводиться с использованием показателей (индикаторов) (далее – показатели) выполнения программы (далее – показатели), мониторинг и оценка степени, достижения целевых значений которых позволяют проанализировать ход выполнения программы и выработать правильное управленческое решение.  </w:t>
      </w:r>
      <w:bookmarkStart w:id="8" w:name="sub_121244"/>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Методика оценки эффективности программы (далее – Методика) представляет собой алгоритм оценки в процессе (по годам программы) и по итогам реализации программы в целом как результативности программы, исходя из оценки соответствия текущих значений показателей их целевым значениям, так и экономической эффективности достижения таких результатов с учетом объема ресурсов, направленных на реализацию программы. </w:t>
      </w:r>
      <w:bookmarkEnd w:id="8"/>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Методика включает проведение количественных оценок эффективности по следующим направлениям:</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1) степень достижения запланированных результатов (достижения целей и решения задач) программы (оценка результативности); </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степень соответствия фактических затрат местного бюджета запланированному уровню (оценка полноты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эффективность использования средств местного бюджета (оценка экономической эффективности достижения результатов).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дополнение к количественной оценке эффективности будет производиться качественная оценка социальной эффективности программы на основе анализа достижения ожидаемых результатов программы. Оценка эффективности реализации программы будет включать в себя также качественную оценку реализовавшихся рисков и социально-экономических эффектов, оказавших влияние на изменение ситуации в сфере реализации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Расчет результативности по каждому показателю программы проводится по формуле:</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2132" w:dyaOrig="7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4.4pt;height:35.4pt" o:ole="">
            <v:imagedata r:id="rId10" o:title=""/>
          </v:shape>
          <o:OLEObject Type="Embed" ProgID="Equation.3" ShapeID="_x0000_i1025" DrawAspect="Content" ObjectID="_1808724216" r:id="rId11"/>
        </w:object>
      </w:r>
      <w:r w:rsidRPr="00B20DCE">
        <w:rPr>
          <w:rFonts w:ascii="Times New Roman" w:hAnsi="Times New Roman" w:cs="Times New Roman"/>
          <w:sz w:val="24"/>
          <w:szCs w:val="24"/>
          <w:lang w:eastAsia="ru-RU"/>
        </w:rPr>
        <w:t> ,</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lastRenderedPageBreak/>
        <w:t>Ei</w:t>
      </w:r>
      <w:proofErr w:type="spellEnd"/>
      <w:r w:rsidRPr="00B20DCE">
        <w:rPr>
          <w:rFonts w:ascii="Times New Roman" w:hAnsi="Times New Roman" w:cs="Times New Roman"/>
          <w:sz w:val="24"/>
          <w:szCs w:val="24"/>
          <w:lang w:eastAsia="ru-RU"/>
        </w:rPr>
        <w:t xml:space="preserve"> – степень </w:t>
      </w:r>
      <w:proofErr w:type="gramStart"/>
      <w:r w:rsidRPr="00B20DCE">
        <w:rPr>
          <w:rFonts w:ascii="Times New Roman" w:hAnsi="Times New Roman" w:cs="Times New Roman"/>
          <w:sz w:val="24"/>
          <w:szCs w:val="24"/>
          <w:lang w:eastAsia="ru-RU"/>
        </w:rPr>
        <w:t>достижения  i</w:t>
      </w:r>
      <w:proofErr w:type="gramEnd"/>
      <w:r w:rsidRPr="00B20DCE">
        <w:rPr>
          <w:rFonts w:ascii="Times New Roman" w:hAnsi="Times New Roman" w:cs="Times New Roman"/>
          <w:sz w:val="24"/>
          <w:szCs w:val="24"/>
          <w:lang w:eastAsia="ru-RU"/>
        </w:rPr>
        <w:t xml:space="preserve"> - показателя программы (процентов);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Tfi</w:t>
      </w:r>
      <w:proofErr w:type="spellEnd"/>
      <w:r w:rsidRPr="00B20DCE">
        <w:rPr>
          <w:rFonts w:ascii="Times New Roman" w:hAnsi="Times New Roman" w:cs="Times New Roman"/>
          <w:sz w:val="24"/>
          <w:szCs w:val="24"/>
          <w:lang w:eastAsia="ru-RU"/>
        </w:rPr>
        <w:t xml:space="preserve"> – фактическое значение показателя;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proofErr w:type="spellStart"/>
      <w:r w:rsidRPr="00B20DCE">
        <w:rPr>
          <w:rFonts w:ascii="Times New Roman" w:hAnsi="Times New Roman" w:cs="Times New Roman"/>
          <w:sz w:val="24"/>
          <w:szCs w:val="24"/>
          <w:lang w:eastAsia="ru-RU"/>
        </w:rPr>
        <w:t>TNi</w:t>
      </w:r>
      <w:proofErr w:type="spellEnd"/>
      <w:r w:rsidRPr="00B20DCE">
        <w:rPr>
          <w:rFonts w:ascii="Times New Roman" w:hAnsi="Times New Roman" w:cs="Times New Roman"/>
          <w:sz w:val="24"/>
          <w:szCs w:val="24"/>
          <w:lang w:eastAsia="ru-RU"/>
        </w:rPr>
        <w:t xml:space="preserve"> – установленное программой целевое значение показателя.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Расчет результативности реализации программы в целом проводится по формуле: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2137" w:dyaOrig="1079">
          <v:shape id="_x0000_i1026" type="#_x0000_t75" style="width:105pt;height:51.6pt" o:ole="">
            <v:imagedata r:id="rId12" o:title=""/>
          </v:shape>
          <o:OLEObject Type="Embed" ProgID="Equation.3" ShapeID="_x0000_i1026" DrawAspect="Content" ObjectID="_1808724217" r:id="rId13"/>
        </w:object>
      </w:r>
      <w:r w:rsidRPr="00B20DCE">
        <w:rPr>
          <w:rFonts w:ascii="Times New Roman" w:hAnsi="Times New Roman" w:cs="Times New Roman"/>
          <w:sz w:val="24"/>
          <w:szCs w:val="24"/>
          <w:lang w:eastAsia="ru-RU"/>
        </w:rPr>
        <w:t>,</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E - результативность реализации программы (процентов);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n - количество показателей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степени достижения запланированных результатов программы устанавливаются следующие критерии: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равно или больше 80%, степень достижения запланированных результатов муниципальной программы оценивается как высокая;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равно или больше 50%, но меньше 80%, степень достижения запланированных результатов программы оценивается как 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меньше 50%, степень достижения запланированных результатов программы оценивается как неудовлетворительная.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Расчет степени соответствия фактических затрат местного бюджета на реализацию программы запланированному уровню производится по </w:t>
      </w:r>
      <w:bookmarkStart w:id="9" w:name="OLE_LINK2"/>
      <w:bookmarkStart w:id="10" w:name="OLE_LINK1"/>
      <w:r w:rsidRPr="00B20DCE">
        <w:rPr>
          <w:rFonts w:ascii="Times New Roman" w:hAnsi="Times New Roman" w:cs="Times New Roman"/>
          <w:sz w:val="24"/>
          <w:szCs w:val="24"/>
          <w:lang w:eastAsia="ru-RU"/>
        </w:rPr>
        <w:t>следующей формуле:</w:t>
      </w:r>
    </w:p>
    <w:bookmarkEnd w:id="9"/>
    <w:bookmarkEnd w:id="10"/>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eastAsia="Times New Roman" w:hAnsi="Times New Roman" w:cs="Times New Roman"/>
          <w:i/>
          <w:iCs/>
          <w:sz w:val="24"/>
          <w:szCs w:val="24"/>
          <w:lang w:eastAsia="ru-RU"/>
        </w:rPr>
        <w:object w:dxaOrig="1646" w:dyaOrig="622">
          <v:shape id="_x0000_i1027" type="#_x0000_t75" style="width:75pt;height:30pt" o:ole="">
            <v:imagedata r:id="rId14" o:title=""/>
          </v:shape>
          <o:OLEObject Type="Embed" ProgID="Equation.3" ShapeID="_x0000_i1027" DrawAspect="Content" ObjectID="_1808724218" r:id="rId15"/>
        </w:object>
      </w:r>
      <w:r w:rsidRPr="00B20DCE">
        <w:rPr>
          <w:rFonts w:ascii="Times New Roman" w:hAnsi="Times New Roman" w:cs="Times New Roman"/>
          <w:sz w:val="24"/>
          <w:szCs w:val="24"/>
          <w:lang w:eastAsia="ru-RU"/>
        </w:rPr>
        <w:t>,</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 – полнота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ЗФ– фактические расходы местного бюджета на реализацию программы в соответствующем периоде;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ЗП– запланированные местным бюджетом расходы на реализацию программы в соответствующем периоде.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степени соответствия фактических затрат местного бюджета на реализацию программы к запланированному уровню, полученное значение показателя полноты использования бюджетных средств сравнивается со значением показателя результативности: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значение показателя результативности E и значение показателя полноты использования бюджетных средств П равны или больше 80%, то степень соответствия фактических затрат местного бюджета на реализацию программы запланированному уровню оценивается как 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если значения показателя результативности E меньше 80%, а значение показателя полноты использования бюджетных средств П меньше 100%, то степень соответствия фактических затрат местного бюджета на реализацию программы запланированному уровню оценивается как неудовлетворительная.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Расчет эффективности использования средств местного бюджета на реализацию программы производится по следующей формуле:  </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r w:rsidRPr="00B20DCE">
        <w:rPr>
          <w:rFonts w:ascii="Times New Roman" w:eastAsia="Times New Roman" w:hAnsi="Times New Roman" w:cs="Times New Roman"/>
          <w:sz w:val="24"/>
          <w:szCs w:val="24"/>
          <w:lang w:eastAsia="ru-RU"/>
        </w:rPr>
        <w:object w:dxaOrig="722" w:dyaOrig="622">
          <v:shape id="_x0000_i1028" type="#_x0000_t75" style="width:35.4pt;height:30pt" o:ole="">
            <v:imagedata r:id="rId16" o:title=""/>
          </v:shape>
          <o:OLEObject Type="Embed" ProgID="Equation.3" ShapeID="_x0000_i1028" DrawAspect="Content" ObjectID="_1808724219" r:id="rId17"/>
        </w:object>
      </w:r>
      <w:r w:rsidRPr="00B20DCE">
        <w:rPr>
          <w:rFonts w:ascii="Times New Roman" w:hAnsi="Times New Roman" w:cs="Times New Roman"/>
          <w:sz w:val="24"/>
          <w:szCs w:val="24"/>
          <w:lang w:eastAsia="ru-RU"/>
        </w:rPr>
        <w:t>,</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где:</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Э – эффективность использования средств местного бюджета;</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 – показатель полноты использования бюджетных средств;</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E – показатель результативности реализации программы.</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В целях оценки эффективности использования средств местного бюджета при реализации программы устанавливаются следующие критерии:</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B20DCE">
        <w:rPr>
          <w:rFonts w:ascii="Times New Roman" w:hAnsi="Times New Roman" w:cs="Times New Roman"/>
          <w:sz w:val="24"/>
          <w:szCs w:val="24"/>
          <w:lang w:eastAsia="ru-RU"/>
        </w:rPr>
        <w:lastRenderedPageBreak/>
        <w:t>Э</w:t>
      </w:r>
      <w:proofErr w:type="gramEnd"/>
      <w:r w:rsidRPr="00B20DCE">
        <w:rPr>
          <w:rFonts w:ascii="Times New Roman" w:hAnsi="Times New Roman" w:cs="Times New Roman"/>
          <w:sz w:val="24"/>
          <w:szCs w:val="24"/>
          <w:lang w:eastAsia="ru-RU"/>
        </w:rPr>
        <w:t xml:space="preserve"> равно 1, то такая эффективность оценивается как соответствующая запланированной;</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B20DCE">
        <w:rPr>
          <w:rFonts w:ascii="Times New Roman" w:hAnsi="Times New Roman" w:cs="Times New Roman"/>
          <w:sz w:val="24"/>
          <w:szCs w:val="24"/>
          <w:lang w:eastAsia="ru-RU"/>
        </w:rPr>
        <w:t>Э</w:t>
      </w:r>
      <w:proofErr w:type="gramEnd"/>
      <w:r w:rsidRPr="00B20DCE">
        <w:rPr>
          <w:rFonts w:ascii="Times New Roman" w:hAnsi="Times New Roman" w:cs="Times New Roman"/>
          <w:sz w:val="24"/>
          <w:szCs w:val="24"/>
          <w:lang w:eastAsia="ru-RU"/>
        </w:rPr>
        <w:t xml:space="preserve"> меньше 1, то такая эффективность оценивается как высокая;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если значение показателя эффективность использования средств местного бюджета </w:t>
      </w:r>
      <w:proofErr w:type="gramStart"/>
      <w:r w:rsidRPr="00B20DCE">
        <w:rPr>
          <w:rFonts w:ascii="Times New Roman" w:hAnsi="Times New Roman" w:cs="Times New Roman"/>
          <w:sz w:val="24"/>
          <w:szCs w:val="24"/>
          <w:lang w:eastAsia="ru-RU"/>
        </w:rPr>
        <w:t>Э</w:t>
      </w:r>
      <w:proofErr w:type="gramEnd"/>
      <w:r w:rsidRPr="00B20DCE">
        <w:rPr>
          <w:rFonts w:ascii="Times New Roman" w:hAnsi="Times New Roman" w:cs="Times New Roman"/>
          <w:sz w:val="24"/>
          <w:szCs w:val="24"/>
          <w:lang w:eastAsia="ru-RU"/>
        </w:rPr>
        <w:t xml:space="preserve"> больше 1, то такая эффективность оценивается как низкая.</w:t>
      </w:r>
    </w:p>
    <w:p w:rsidR="00E55E0C" w:rsidRPr="00B20DCE" w:rsidRDefault="00E55E0C" w:rsidP="00DA39AE">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При необходимости ответственный исполнитель программы будет привлекать независимых экспертов для проведения анализа хода реализации программы.</w:t>
      </w:r>
    </w:p>
    <w:p w:rsidR="00E55E0C" w:rsidRPr="00B20DCE" w:rsidRDefault="00E55E0C" w:rsidP="004D7051">
      <w:pPr>
        <w:widowControl w:val="0"/>
        <w:autoSpaceDE w:val="0"/>
        <w:autoSpaceDN w:val="0"/>
        <w:adjustRightInd w:val="0"/>
        <w:spacing w:after="0" w:line="240" w:lineRule="auto"/>
        <w:ind w:firstLine="540"/>
        <w:jc w:val="both"/>
        <w:rPr>
          <w:rFonts w:ascii="Times New Roman" w:hAnsi="Times New Roman" w:cs="Times New Roman"/>
          <w:sz w:val="24"/>
          <w:szCs w:val="24"/>
          <w:lang w:eastAsia="ru-RU"/>
        </w:rPr>
      </w:pPr>
    </w:p>
    <w:p w:rsidR="00E430A8" w:rsidRPr="00B20DCE" w:rsidRDefault="00E430A8" w:rsidP="0039587A">
      <w:pPr>
        <w:spacing w:after="0" w:line="240" w:lineRule="auto"/>
        <w:rPr>
          <w:rFonts w:ascii="Times New Roman" w:hAnsi="Times New Roman" w:cs="Times New Roman"/>
          <w:b/>
          <w:bCs/>
          <w:sz w:val="28"/>
          <w:szCs w:val="28"/>
        </w:rPr>
      </w:pPr>
    </w:p>
    <w:p w:rsidR="00E55E0C" w:rsidRPr="00B20DCE" w:rsidRDefault="00E55E0C" w:rsidP="003171C6">
      <w:pPr>
        <w:spacing w:after="0" w:line="240" w:lineRule="auto"/>
        <w:jc w:val="center"/>
        <w:rPr>
          <w:rFonts w:ascii="Times New Roman" w:hAnsi="Times New Roman" w:cs="Times New Roman"/>
          <w:b/>
          <w:bCs/>
          <w:sz w:val="28"/>
          <w:szCs w:val="28"/>
        </w:rPr>
      </w:pPr>
      <w:r w:rsidRPr="00B20DCE">
        <w:rPr>
          <w:rFonts w:ascii="Times New Roman" w:hAnsi="Times New Roman" w:cs="Times New Roman"/>
          <w:b/>
          <w:bCs/>
          <w:sz w:val="28"/>
          <w:szCs w:val="28"/>
        </w:rPr>
        <w:t>Подпрограмма 1</w:t>
      </w:r>
    </w:p>
    <w:p w:rsidR="00E55E0C" w:rsidRPr="00B20DCE" w:rsidRDefault="00E55E0C" w:rsidP="003171C6">
      <w:pPr>
        <w:spacing w:after="0" w:line="240" w:lineRule="auto"/>
        <w:jc w:val="center"/>
        <w:rPr>
          <w:rFonts w:ascii="Times New Roman" w:hAnsi="Times New Roman" w:cs="Times New Roman"/>
          <w:b/>
          <w:bCs/>
          <w:sz w:val="28"/>
          <w:szCs w:val="28"/>
          <w:lang w:eastAsia="ru-RU"/>
        </w:rPr>
      </w:pPr>
      <w:r w:rsidRPr="00B20DCE">
        <w:rPr>
          <w:rFonts w:ascii="Times New Roman" w:hAnsi="Times New Roman" w:cs="Times New Roman"/>
          <w:b/>
          <w:bCs/>
          <w:sz w:val="28"/>
          <w:szCs w:val="28"/>
        </w:rPr>
        <w:t xml:space="preserve">«Обеспечение качественными услугами ЖКХ населения </w:t>
      </w:r>
      <w:proofErr w:type="spellStart"/>
      <w:r w:rsidRPr="00B20DCE">
        <w:rPr>
          <w:rFonts w:ascii="Times New Roman" w:hAnsi="Times New Roman" w:cs="Times New Roman"/>
          <w:b/>
          <w:bCs/>
          <w:sz w:val="28"/>
          <w:szCs w:val="28"/>
        </w:rPr>
        <w:t>Поныровского</w:t>
      </w:r>
      <w:proofErr w:type="spellEnd"/>
      <w:r w:rsidRPr="00B20DCE">
        <w:rPr>
          <w:rFonts w:ascii="Times New Roman" w:hAnsi="Times New Roman" w:cs="Times New Roman"/>
          <w:b/>
          <w:bCs/>
          <w:sz w:val="28"/>
          <w:szCs w:val="28"/>
        </w:rPr>
        <w:t xml:space="preserve"> района Курской области»</w:t>
      </w:r>
      <w:r w:rsidRPr="00B20DCE">
        <w:rPr>
          <w:rFonts w:ascii="Times New Roman" w:hAnsi="Times New Roman" w:cs="Times New Roman"/>
          <w:b/>
          <w:bCs/>
          <w:sz w:val="28"/>
          <w:szCs w:val="28"/>
          <w:lang w:eastAsia="ru-RU"/>
        </w:rPr>
        <w:t xml:space="preserve"> муниципальной программы «Обеспечение доступным и комфортным жильем и коммунальными услугами граждан в </w:t>
      </w:r>
      <w:proofErr w:type="spellStart"/>
      <w:r w:rsidRPr="00B20DCE">
        <w:rPr>
          <w:rFonts w:ascii="Times New Roman" w:hAnsi="Times New Roman" w:cs="Times New Roman"/>
          <w:b/>
          <w:bCs/>
          <w:sz w:val="28"/>
          <w:szCs w:val="28"/>
          <w:lang w:eastAsia="ru-RU"/>
        </w:rPr>
        <w:t>Поныровском</w:t>
      </w:r>
      <w:proofErr w:type="spellEnd"/>
      <w:r w:rsidRPr="00B20DCE">
        <w:rPr>
          <w:rFonts w:ascii="Times New Roman" w:hAnsi="Times New Roman" w:cs="Times New Roman"/>
          <w:b/>
          <w:bCs/>
          <w:sz w:val="28"/>
          <w:szCs w:val="28"/>
          <w:lang w:eastAsia="ru-RU"/>
        </w:rPr>
        <w:t xml:space="preserve"> районе Курской области»</w:t>
      </w:r>
    </w:p>
    <w:p w:rsidR="00E55E0C" w:rsidRPr="00B20DCE" w:rsidRDefault="00E55E0C" w:rsidP="005A49B1">
      <w:pPr>
        <w:spacing w:after="0" w:line="240" w:lineRule="auto"/>
        <w:jc w:val="both"/>
        <w:rPr>
          <w:rFonts w:ascii="Times New Roman" w:hAnsi="Times New Roman" w:cs="Times New Roman"/>
          <w:b/>
          <w:bCs/>
          <w:sz w:val="28"/>
          <w:szCs w:val="28"/>
          <w:lang w:eastAsia="ru-RU"/>
        </w:rPr>
      </w:pPr>
    </w:p>
    <w:p w:rsidR="00E55E0C" w:rsidRPr="00B20DCE" w:rsidRDefault="00E55E0C" w:rsidP="005A49B1">
      <w:pPr>
        <w:spacing w:after="0"/>
        <w:jc w:val="center"/>
        <w:rPr>
          <w:rFonts w:ascii="Times New Roman" w:hAnsi="Times New Roman" w:cs="Times New Roman"/>
          <w:b/>
          <w:sz w:val="24"/>
          <w:szCs w:val="24"/>
          <w:lang w:eastAsia="ru-RU"/>
        </w:rPr>
      </w:pPr>
      <w:r w:rsidRPr="00B20DCE">
        <w:rPr>
          <w:rFonts w:ascii="Times New Roman" w:hAnsi="Times New Roman" w:cs="Times New Roman"/>
          <w:b/>
          <w:sz w:val="24"/>
          <w:szCs w:val="24"/>
          <w:lang w:eastAsia="ru-RU"/>
        </w:rPr>
        <w:t>П А С П О Р Т</w:t>
      </w:r>
    </w:p>
    <w:p w:rsidR="00E55E0C" w:rsidRPr="00B20DCE" w:rsidRDefault="00E55E0C" w:rsidP="000823C1">
      <w:pPr>
        <w:spacing w:after="0" w:line="240" w:lineRule="auto"/>
        <w:jc w:val="center"/>
        <w:rPr>
          <w:rFonts w:ascii="Times New Roman" w:hAnsi="Times New Roman" w:cs="Times New Roman"/>
          <w:b/>
          <w:sz w:val="28"/>
          <w:szCs w:val="28"/>
        </w:rPr>
      </w:pPr>
      <w:r w:rsidRPr="00B20DCE">
        <w:rPr>
          <w:rFonts w:ascii="Times New Roman" w:hAnsi="Times New Roman" w:cs="Times New Roman"/>
          <w:b/>
          <w:sz w:val="24"/>
          <w:szCs w:val="24"/>
        </w:rPr>
        <w:t>Подпрограмма 1</w:t>
      </w:r>
      <w:r w:rsidR="0039587A">
        <w:rPr>
          <w:rFonts w:ascii="Times New Roman" w:hAnsi="Times New Roman" w:cs="Times New Roman"/>
          <w:b/>
          <w:sz w:val="24"/>
          <w:szCs w:val="24"/>
        </w:rPr>
        <w:t xml:space="preserve"> </w:t>
      </w:r>
      <w:r w:rsidRPr="00B20DCE">
        <w:rPr>
          <w:rFonts w:ascii="Times New Roman" w:hAnsi="Times New Roman" w:cs="Times New Roman"/>
          <w:b/>
          <w:sz w:val="24"/>
          <w:szCs w:val="24"/>
        </w:rPr>
        <w:t>«Обеспечение качественными услугами ЖКХ населения</w:t>
      </w:r>
      <w:r w:rsidR="0039587A">
        <w:rPr>
          <w:rFonts w:ascii="Times New Roman" w:hAnsi="Times New Roman" w:cs="Times New Roman"/>
          <w:b/>
          <w:sz w:val="24"/>
          <w:szCs w:val="24"/>
        </w:rPr>
        <w:t xml:space="preserve"> </w:t>
      </w:r>
      <w:proofErr w:type="spellStart"/>
      <w:r w:rsidRPr="00B20DCE">
        <w:rPr>
          <w:rFonts w:ascii="Times New Roman" w:hAnsi="Times New Roman" w:cs="Times New Roman"/>
          <w:b/>
          <w:sz w:val="24"/>
          <w:szCs w:val="24"/>
        </w:rPr>
        <w:t>Поныровского</w:t>
      </w:r>
      <w:proofErr w:type="spellEnd"/>
      <w:r w:rsidRPr="00B20DCE">
        <w:rPr>
          <w:rFonts w:ascii="Times New Roman" w:hAnsi="Times New Roman" w:cs="Times New Roman"/>
          <w:b/>
          <w:sz w:val="24"/>
          <w:szCs w:val="24"/>
        </w:rPr>
        <w:t xml:space="preserve"> района Курской</w:t>
      </w:r>
      <w:r w:rsidR="0039587A">
        <w:rPr>
          <w:rFonts w:ascii="Times New Roman" w:hAnsi="Times New Roman" w:cs="Times New Roman"/>
          <w:b/>
          <w:sz w:val="24"/>
          <w:szCs w:val="24"/>
        </w:rPr>
        <w:t xml:space="preserve"> </w:t>
      </w:r>
      <w:r w:rsidRPr="00B20DCE">
        <w:rPr>
          <w:rFonts w:ascii="Times New Roman" w:hAnsi="Times New Roman" w:cs="Times New Roman"/>
          <w:b/>
          <w:sz w:val="24"/>
          <w:szCs w:val="24"/>
        </w:rPr>
        <w:t>области</w:t>
      </w:r>
      <w:r w:rsidRPr="00B20DCE">
        <w:rPr>
          <w:rFonts w:ascii="Times New Roman" w:hAnsi="Times New Roman" w:cs="Times New Roman"/>
          <w:b/>
          <w:sz w:val="28"/>
          <w:szCs w:val="28"/>
        </w:rPr>
        <w:t>»</w:t>
      </w:r>
    </w:p>
    <w:p w:rsidR="00DA39AE" w:rsidRPr="00B20DCE" w:rsidRDefault="00DA39AE" w:rsidP="000823C1">
      <w:pPr>
        <w:spacing w:after="0" w:line="240" w:lineRule="auto"/>
        <w:jc w:val="center"/>
        <w:rPr>
          <w:rFonts w:ascii="Times New Roman" w:hAnsi="Times New Roman" w:cs="Times New Roman"/>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Ответственный исполнитель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007F1B88" w:rsidRPr="00B20DCE">
              <w:rPr>
                <w:rFonts w:ascii="Times New Roman" w:hAnsi="Times New Roman" w:cs="Times New Roman"/>
                <w:sz w:val="24"/>
                <w:szCs w:val="24"/>
              </w:rPr>
              <w:t>Поныровского</w:t>
            </w:r>
            <w:proofErr w:type="spellEnd"/>
            <w:r w:rsidR="007F1B88" w:rsidRPr="00B20DCE">
              <w:rPr>
                <w:rFonts w:ascii="Times New Roman" w:hAnsi="Times New Roman" w:cs="Times New Roman"/>
                <w:sz w:val="24"/>
                <w:szCs w:val="24"/>
              </w:rPr>
              <w:t xml:space="preserve"> района </w:t>
            </w:r>
            <w:r w:rsidRPr="00B20DCE">
              <w:rPr>
                <w:rFonts w:ascii="Times New Roman" w:hAnsi="Times New Roman" w:cs="Times New Roman"/>
                <w:sz w:val="24"/>
                <w:szCs w:val="24"/>
              </w:rPr>
              <w:t>Курской области)</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Участники Подпрограммы:</w:t>
            </w:r>
          </w:p>
        </w:tc>
        <w:tc>
          <w:tcPr>
            <w:tcW w:w="5811"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Администрация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 xml:space="preserve">органы местного самоуправления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(по согласованию).</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Программно-целевые инструменты Подпрограммы</w:t>
            </w:r>
          </w:p>
        </w:tc>
        <w:tc>
          <w:tcPr>
            <w:tcW w:w="5811" w:type="dxa"/>
          </w:tcPr>
          <w:p w:rsidR="00E55E0C" w:rsidRPr="00B20DCE" w:rsidRDefault="00E55E0C" w:rsidP="00DF2E5F">
            <w:pPr>
              <w:widowControl w:val="0"/>
              <w:spacing w:after="0" w:line="240" w:lineRule="auto"/>
              <w:ind w:firstLine="10"/>
              <w:rPr>
                <w:rFonts w:ascii="Times New Roman" w:hAnsi="Times New Roman" w:cs="Times New Roman"/>
                <w:sz w:val="24"/>
                <w:szCs w:val="24"/>
              </w:rPr>
            </w:pPr>
            <w:r w:rsidRPr="00B20DCE">
              <w:rPr>
                <w:rFonts w:ascii="Times New Roman" w:hAnsi="Times New Roman" w:cs="Times New Roman"/>
                <w:sz w:val="24"/>
                <w:szCs w:val="24"/>
              </w:rPr>
              <w:t>Отсутствуют</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Цели Подпрограммы:</w:t>
            </w:r>
          </w:p>
        </w:tc>
        <w:tc>
          <w:tcPr>
            <w:tcW w:w="5811" w:type="dxa"/>
          </w:tcPr>
          <w:p w:rsidR="00E55E0C" w:rsidRPr="00B20DCE"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Создание условий для увеличения объема капитального ремонта и модернизации жилищного фонда для повышения его комфортности и </w:t>
            </w:r>
            <w:proofErr w:type="spellStart"/>
            <w:r w:rsidRPr="00B20DCE">
              <w:rPr>
                <w:rFonts w:ascii="Times New Roman" w:hAnsi="Times New Roman" w:cs="Times New Roman"/>
                <w:sz w:val="24"/>
                <w:szCs w:val="24"/>
                <w:lang w:eastAsia="ru-RU"/>
              </w:rPr>
              <w:t>энергоэффективности</w:t>
            </w:r>
            <w:proofErr w:type="spellEnd"/>
            <w:r w:rsidRPr="00B20DCE">
              <w:rPr>
                <w:rFonts w:ascii="Times New Roman" w:hAnsi="Times New Roman" w:cs="Times New Roman"/>
                <w:sz w:val="24"/>
                <w:szCs w:val="24"/>
                <w:lang w:eastAsia="ru-RU"/>
              </w:rPr>
              <w:t>;</w:t>
            </w:r>
          </w:p>
          <w:p w:rsidR="00E55E0C" w:rsidRPr="00B20DCE" w:rsidRDefault="00E55E0C" w:rsidP="007F1B88">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Повышение эффективности, качества и надежности п</w:t>
            </w:r>
            <w:r w:rsidR="007F1B88" w:rsidRPr="00B20DCE">
              <w:rPr>
                <w:rFonts w:ascii="Times New Roman" w:hAnsi="Times New Roman" w:cs="Times New Roman"/>
                <w:sz w:val="24"/>
                <w:szCs w:val="24"/>
                <w:lang w:eastAsia="ru-RU"/>
              </w:rPr>
              <w:t xml:space="preserve">оставки коммунальных ресурсов. </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Задачи Подпрограммы:</w:t>
            </w:r>
          </w:p>
        </w:tc>
        <w:tc>
          <w:tcPr>
            <w:tcW w:w="5811" w:type="dxa"/>
          </w:tcPr>
          <w:p w:rsidR="00E55E0C" w:rsidRPr="00B20DCE" w:rsidRDefault="00E55E0C" w:rsidP="00DF2E5F">
            <w:pPr>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Модернизация объект</w:t>
            </w:r>
            <w:r w:rsidR="007F1B88" w:rsidRPr="00B20DCE">
              <w:rPr>
                <w:rFonts w:ascii="Times New Roman" w:hAnsi="Times New Roman" w:cs="Times New Roman"/>
                <w:sz w:val="24"/>
                <w:szCs w:val="24"/>
              </w:rPr>
              <w:t>ов коммунальной инфраструктуры.</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Целевые индикаторы и показатели Подпрограммы:</w:t>
            </w:r>
          </w:p>
        </w:tc>
        <w:tc>
          <w:tcPr>
            <w:tcW w:w="5811" w:type="dxa"/>
          </w:tcPr>
          <w:p w:rsidR="00E55E0C" w:rsidRPr="00B20DCE" w:rsidRDefault="00E55E0C" w:rsidP="00DA39AE">
            <w:pPr>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Снижение среднего уровня износа жилищного фонда и коммунальной инфраструктуры до нормативного уровня.</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t>Этапы и сроки реализации Подпрограммы:</w:t>
            </w:r>
          </w:p>
        </w:tc>
        <w:tc>
          <w:tcPr>
            <w:tcW w:w="5811" w:type="dxa"/>
          </w:tcPr>
          <w:p w:rsidR="00E55E0C" w:rsidRPr="00B20DCE" w:rsidRDefault="00E55E0C" w:rsidP="000274ED">
            <w:pPr>
              <w:spacing w:after="0" w:line="240" w:lineRule="auto"/>
              <w:rPr>
                <w:rFonts w:ascii="Times New Roman" w:hAnsi="Times New Roman" w:cs="Times New Roman"/>
                <w:sz w:val="24"/>
                <w:szCs w:val="24"/>
              </w:rPr>
            </w:pPr>
            <w:r w:rsidRPr="0003098C">
              <w:rPr>
                <w:rFonts w:ascii="Times New Roman" w:hAnsi="Times New Roman" w:cs="Times New Roman"/>
                <w:sz w:val="24"/>
                <w:szCs w:val="24"/>
              </w:rPr>
              <w:t>2015</w:t>
            </w:r>
            <w:r w:rsidR="00DA39AE" w:rsidRPr="0003098C">
              <w:rPr>
                <w:rFonts w:ascii="Times New Roman" w:hAnsi="Times New Roman" w:cs="Times New Roman"/>
                <w:sz w:val="24"/>
                <w:szCs w:val="24"/>
              </w:rPr>
              <w:t xml:space="preserve"> – </w:t>
            </w:r>
            <w:r w:rsidRPr="0003098C">
              <w:rPr>
                <w:rFonts w:ascii="Times New Roman" w:hAnsi="Times New Roman" w:cs="Times New Roman"/>
                <w:sz w:val="24"/>
                <w:szCs w:val="24"/>
              </w:rPr>
              <w:t>202</w:t>
            </w:r>
            <w:r w:rsidR="000274ED" w:rsidRPr="0003098C">
              <w:rPr>
                <w:rFonts w:ascii="Times New Roman" w:hAnsi="Times New Roman" w:cs="Times New Roman"/>
                <w:sz w:val="24"/>
                <w:szCs w:val="24"/>
              </w:rPr>
              <w:t>7</w:t>
            </w:r>
            <w:r w:rsidR="00594960" w:rsidRPr="0003098C">
              <w:rPr>
                <w:rFonts w:ascii="Times New Roman" w:hAnsi="Times New Roman" w:cs="Times New Roman"/>
                <w:sz w:val="24"/>
                <w:szCs w:val="24"/>
              </w:rPr>
              <w:t xml:space="preserve"> </w:t>
            </w:r>
            <w:r w:rsidRPr="0003098C">
              <w:rPr>
                <w:rFonts w:ascii="Times New Roman" w:hAnsi="Times New Roman" w:cs="Times New Roman"/>
                <w:sz w:val="24"/>
                <w:szCs w:val="24"/>
              </w:rPr>
              <w:t>годы</w:t>
            </w:r>
            <w:r w:rsidRPr="00B20DCE">
              <w:rPr>
                <w:rFonts w:ascii="Times New Roman" w:hAnsi="Times New Roman" w:cs="Times New Roman"/>
                <w:sz w:val="24"/>
                <w:szCs w:val="24"/>
              </w:rPr>
              <w:t>, реализуется в один этап</w:t>
            </w:r>
          </w:p>
        </w:tc>
      </w:tr>
      <w:tr w:rsidR="00B20DCE" w:rsidRPr="00B20DCE">
        <w:tc>
          <w:tcPr>
            <w:tcW w:w="3936" w:type="dxa"/>
          </w:tcPr>
          <w:p w:rsidR="00E55E0C" w:rsidRPr="00B20DCE" w:rsidRDefault="00E55E0C" w:rsidP="00DF2E5F">
            <w:pPr>
              <w:widowControl w:val="0"/>
              <w:spacing w:after="0" w:line="240" w:lineRule="auto"/>
              <w:rPr>
                <w:rFonts w:ascii="Times New Roman" w:hAnsi="Times New Roman" w:cs="Times New Roman"/>
                <w:sz w:val="24"/>
                <w:szCs w:val="24"/>
              </w:rPr>
            </w:pPr>
            <w:r w:rsidRPr="00B20DCE">
              <w:rPr>
                <w:rFonts w:ascii="Times New Roman" w:hAnsi="Times New Roman" w:cs="Times New Roman"/>
                <w:sz w:val="24"/>
                <w:szCs w:val="24"/>
              </w:rPr>
              <w:t>Объемы бюджетных ассигнований Подпрограммы</w:t>
            </w:r>
          </w:p>
        </w:tc>
        <w:tc>
          <w:tcPr>
            <w:tcW w:w="5811" w:type="dxa"/>
          </w:tcPr>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Общий объем финансовых средств на реализацию мероприятий Подпрограммы в 2015</w:t>
            </w:r>
            <w:r w:rsidR="00594960" w:rsidRPr="00B20DCE">
              <w:rPr>
                <w:rFonts w:ascii="Times New Roman" w:hAnsi="Times New Roman" w:cs="Times New Roman"/>
                <w:sz w:val="24"/>
                <w:szCs w:val="24"/>
              </w:rPr>
              <w:t xml:space="preserve"> </w:t>
            </w:r>
            <w:r w:rsidR="00E430A8" w:rsidRPr="00B20DCE">
              <w:rPr>
                <w:rFonts w:ascii="Times New Roman" w:hAnsi="Times New Roman" w:cs="Times New Roman"/>
                <w:sz w:val="24"/>
                <w:szCs w:val="24"/>
              </w:rPr>
              <w:t>–</w:t>
            </w:r>
            <w:r w:rsidR="00594960" w:rsidRPr="0003098C">
              <w:rPr>
                <w:rFonts w:ascii="Times New Roman" w:hAnsi="Times New Roman" w:cs="Times New Roman"/>
                <w:sz w:val="24"/>
                <w:szCs w:val="24"/>
              </w:rPr>
              <w:t xml:space="preserve"> </w:t>
            </w:r>
            <w:r w:rsidRPr="0003098C">
              <w:rPr>
                <w:rFonts w:ascii="Times New Roman" w:hAnsi="Times New Roman" w:cs="Times New Roman"/>
                <w:sz w:val="24"/>
                <w:szCs w:val="24"/>
              </w:rPr>
              <w:t>202</w:t>
            </w:r>
            <w:r w:rsidR="000274ED" w:rsidRPr="0003098C">
              <w:rPr>
                <w:rFonts w:ascii="Times New Roman" w:hAnsi="Times New Roman" w:cs="Times New Roman"/>
                <w:sz w:val="24"/>
                <w:szCs w:val="24"/>
              </w:rPr>
              <w:t>7</w:t>
            </w:r>
            <w:r w:rsidR="00E430A8"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годах составляет </w:t>
            </w:r>
            <w:r w:rsidR="005307FD">
              <w:rPr>
                <w:rFonts w:ascii="Times New Roman" w:hAnsi="Times New Roman" w:cs="Times New Roman"/>
                <w:color w:val="FF0000"/>
                <w:sz w:val="24"/>
                <w:szCs w:val="24"/>
              </w:rPr>
              <w:t>12</w:t>
            </w:r>
            <w:r w:rsidR="0003098C">
              <w:rPr>
                <w:rFonts w:ascii="Times New Roman" w:hAnsi="Times New Roman" w:cs="Times New Roman"/>
                <w:color w:val="FF0000"/>
                <w:sz w:val="24"/>
                <w:szCs w:val="24"/>
              </w:rPr>
              <w:t>346,779</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 в том числе по годам реализации Программы:</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2015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949,292</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2016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612,306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2017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543,731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2018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667,326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lastRenderedPageBreak/>
              <w:t>2019 год –</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997,328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2020 год –</w:t>
            </w:r>
            <w:r w:rsidR="00594960" w:rsidRPr="00B20DCE">
              <w:rPr>
                <w:rFonts w:ascii="Times New Roman" w:hAnsi="Times New Roman" w:cs="Times New Roman"/>
                <w:sz w:val="24"/>
                <w:szCs w:val="24"/>
              </w:rPr>
              <w:t xml:space="preserve"> </w:t>
            </w:r>
            <w:r w:rsidR="00ED1D44" w:rsidRPr="00B20DCE">
              <w:rPr>
                <w:rFonts w:ascii="Times New Roman" w:hAnsi="Times New Roman" w:cs="Times New Roman"/>
                <w:sz w:val="24"/>
                <w:szCs w:val="24"/>
              </w:rPr>
              <w:t>1331,572</w:t>
            </w:r>
            <w:r w:rsidRPr="00B20DCE">
              <w:rPr>
                <w:rFonts w:ascii="Times New Roman" w:hAnsi="Times New Roman" w:cs="Times New Roman"/>
                <w:sz w:val="24"/>
                <w:szCs w:val="24"/>
              </w:rPr>
              <w:t xml:space="preserve"> тыс. рублей;</w:t>
            </w:r>
          </w:p>
          <w:p w:rsidR="00E55E0C" w:rsidRPr="00B20DCE" w:rsidRDefault="00E55E0C" w:rsidP="00627B9F">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2021 год –</w:t>
            </w:r>
            <w:r w:rsidR="00F23322" w:rsidRPr="00B20DCE">
              <w:rPr>
                <w:rFonts w:ascii="Times New Roman" w:hAnsi="Times New Roman" w:cs="Times New Roman"/>
                <w:sz w:val="24"/>
                <w:szCs w:val="24"/>
              </w:rPr>
              <w:t xml:space="preserve"> 2562,387</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тыс. рублей;</w:t>
            </w:r>
          </w:p>
          <w:p w:rsidR="00E55E0C" w:rsidRPr="00B20DCE" w:rsidRDefault="00E55E0C"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2022 год –</w:t>
            </w:r>
            <w:r w:rsidR="00594960" w:rsidRPr="00B20DCE">
              <w:rPr>
                <w:rFonts w:ascii="Times New Roman" w:hAnsi="Times New Roman" w:cs="Times New Roman"/>
                <w:sz w:val="24"/>
                <w:szCs w:val="24"/>
              </w:rPr>
              <w:t xml:space="preserve"> </w:t>
            </w:r>
            <w:r w:rsidR="00FA786D" w:rsidRPr="00B20DCE">
              <w:rPr>
                <w:rFonts w:ascii="Times New Roman" w:hAnsi="Times New Roman" w:cs="Times New Roman"/>
                <w:sz w:val="24"/>
                <w:szCs w:val="24"/>
              </w:rPr>
              <w:t>1945,196</w:t>
            </w:r>
            <w:r w:rsidRPr="00B20DCE">
              <w:rPr>
                <w:rFonts w:ascii="Times New Roman" w:hAnsi="Times New Roman" w:cs="Times New Roman"/>
                <w:sz w:val="24"/>
                <w:szCs w:val="24"/>
              </w:rPr>
              <w:t xml:space="preserve"> тыс. рублей;</w:t>
            </w:r>
          </w:p>
          <w:p w:rsidR="00ED1D44" w:rsidRPr="00B20DCE" w:rsidRDefault="00ED1D44"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2023 год</w:t>
            </w:r>
            <w:r w:rsidR="00594960"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594960" w:rsidRPr="00B20DCE">
              <w:rPr>
                <w:rFonts w:ascii="Times New Roman" w:hAnsi="Times New Roman" w:cs="Times New Roman"/>
                <w:sz w:val="24"/>
                <w:szCs w:val="24"/>
              </w:rPr>
              <w:t xml:space="preserve"> </w:t>
            </w:r>
            <w:r w:rsidR="00E430A8" w:rsidRPr="00B20DCE">
              <w:rPr>
                <w:rFonts w:ascii="Times New Roman" w:hAnsi="Times New Roman" w:cs="Times New Roman"/>
                <w:sz w:val="24"/>
                <w:szCs w:val="24"/>
              </w:rPr>
              <w:t>594,087</w:t>
            </w:r>
            <w:r w:rsidRPr="00B20DCE">
              <w:rPr>
                <w:rFonts w:ascii="Times New Roman" w:hAnsi="Times New Roman" w:cs="Times New Roman"/>
                <w:sz w:val="24"/>
                <w:szCs w:val="24"/>
              </w:rPr>
              <w:t xml:space="preserve"> тыс. рублей;</w:t>
            </w:r>
          </w:p>
          <w:p w:rsidR="00F23322" w:rsidRPr="00B20DCE" w:rsidRDefault="00F23322" w:rsidP="00D54F42">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w:t>
            </w:r>
            <w:r w:rsidR="00E430A8" w:rsidRPr="00B20DCE">
              <w:rPr>
                <w:rFonts w:ascii="Times New Roman" w:hAnsi="Times New Roman" w:cs="Times New Roman"/>
                <w:sz w:val="24"/>
                <w:szCs w:val="24"/>
              </w:rPr>
              <w:t>–</w:t>
            </w:r>
            <w:r w:rsidRPr="00B20DCE">
              <w:rPr>
                <w:rFonts w:ascii="Times New Roman" w:hAnsi="Times New Roman" w:cs="Times New Roman"/>
                <w:sz w:val="24"/>
                <w:szCs w:val="24"/>
              </w:rPr>
              <w:t xml:space="preserve"> </w:t>
            </w:r>
            <w:r w:rsidR="00793889" w:rsidRPr="000274ED">
              <w:rPr>
                <w:rFonts w:ascii="Times New Roman" w:hAnsi="Times New Roman" w:cs="Times New Roman"/>
                <w:sz w:val="24"/>
                <w:szCs w:val="24"/>
              </w:rPr>
              <w:t>1074,978</w:t>
            </w:r>
            <w:r w:rsidRPr="00B20DCE">
              <w:rPr>
                <w:rFonts w:ascii="Times New Roman" w:hAnsi="Times New Roman" w:cs="Times New Roman"/>
                <w:sz w:val="24"/>
                <w:szCs w:val="24"/>
              </w:rPr>
              <w:t xml:space="preserve"> тыс.</w:t>
            </w:r>
            <w:r w:rsidR="007F1B88" w:rsidRPr="00B20DCE">
              <w:rPr>
                <w:rFonts w:ascii="Times New Roman" w:hAnsi="Times New Roman" w:cs="Times New Roman"/>
                <w:sz w:val="24"/>
                <w:szCs w:val="24"/>
              </w:rPr>
              <w:t xml:space="preserve"> рублей;</w:t>
            </w:r>
          </w:p>
          <w:p w:rsidR="00B76C17" w:rsidRPr="00B20DCE" w:rsidRDefault="00B76C17" w:rsidP="00B76C1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 xml:space="preserve">2025 год </w:t>
            </w:r>
            <w:r w:rsidR="000274ED">
              <w:rPr>
                <w:rFonts w:ascii="Times New Roman" w:hAnsi="Times New Roman" w:cs="Times New Roman"/>
                <w:sz w:val="24"/>
                <w:szCs w:val="24"/>
              </w:rPr>
              <w:t>–</w:t>
            </w:r>
            <w:r w:rsidRPr="00B20DCE">
              <w:rPr>
                <w:rFonts w:ascii="Times New Roman" w:hAnsi="Times New Roman" w:cs="Times New Roman"/>
                <w:sz w:val="24"/>
                <w:szCs w:val="24"/>
              </w:rPr>
              <w:t xml:space="preserve"> </w:t>
            </w:r>
            <w:r w:rsidR="0003098C">
              <w:rPr>
                <w:rFonts w:ascii="Times New Roman" w:hAnsi="Times New Roman" w:cs="Times New Roman"/>
                <w:color w:val="FF0000"/>
                <w:sz w:val="24"/>
                <w:szCs w:val="24"/>
              </w:rPr>
              <w:t>1068,576</w:t>
            </w:r>
            <w:r w:rsidRPr="00B20DCE">
              <w:rPr>
                <w:rFonts w:ascii="Times New Roman" w:hAnsi="Times New Roman" w:cs="Times New Roman"/>
                <w:sz w:val="24"/>
                <w:szCs w:val="24"/>
              </w:rPr>
              <w:t xml:space="preserve"> тыс. рублей</w:t>
            </w:r>
            <w:r w:rsidR="00E430A8" w:rsidRPr="00B20DCE">
              <w:rPr>
                <w:rFonts w:ascii="Times New Roman" w:hAnsi="Times New Roman" w:cs="Times New Roman"/>
                <w:sz w:val="24"/>
                <w:szCs w:val="24"/>
              </w:rPr>
              <w:t>;</w:t>
            </w:r>
          </w:p>
          <w:p w:rsidR="00E430A8" w:rsidRDefault="00E430A8" w:rsidP="00B76C17">
            <w:pPr>
              <w:widowControl w:val="0"/>
              <w:spacing w:after="0" w:line="240" w:lineRule="auto"/>
              <w:ind w:firstLine="10"/>
              <w:jc w:val="both"/>
              <w:rPr>
                <w:rFonts w:ascii="Times New Roman" w:hAnsi="Times New Roman" w:cs="Times New Roman"/>
                <w:sz w:val="24"/>
                <w:szCs w:val="24"/>
              </w:rPr>
            </w:pPr>
            <w:r w:rsidRPr="00B20DCE">
              <w:rPr>
                <w:rFonts w:ascii="Times New Roman" w:hAnsi="Times New Roman" w:cs="Times New Roman"/>
                <w:sz w:val="24"/>
                <w:szCs w:val="24"/>
              </w:rPr>
              <w:t>2026 год – 0,000 тыс.</w:t>
            </w:r>
            <w:r w:rsidR="007F74EC" w:rsidRPr="00B20DCE">
              <w:rPr>
                <w:rFonts w:ascii="Times New Roman" w:hAnsi="Times New Roman" w:cs="Times New Roman"/>
                <w:sz w:val="24"/>
                <w:szCs w:val="24"/>
              </w:rPr>
              <w:t xml:space="preserve"> </w:t>
            </w:r>
            <w:r w:rsidRPr="00B20DCE">
              <w:rPr>
                <w:rFonts w:ascii="Times New Roman" w:hAnsi="Times New Roman" w:cs="Times New Roman"/>
                <w:sz w:val="24"/>
                <w:szCs w:val="24"/>
              </w:rPr>
              <w:t>рублей</w:t>
            </w:r>
            <w:r w:rsidR="000274ED">
              <w:rPr>
                <w:rFonts w:ascii="Times New Roman" w:hAnsi="Times New Roman" w:cs="Times New Roman"/>
                <w:sz w:val="24"/>
                <w:szCs w:val="24"/>
              </w:rPr>
              <w:t>;</w:t>
            </w:r>
          </w:p>
          <w:p w:rsidR="000274ED" w:rsidRPr="00EA3827" w:rsidRDefault="000274ED" w:rsidP="00B76C17">
            <w:pPr>
              <w:widowControl w:val="0"/>
              <w:spacing w:after="0" w:line="240" w:lineRule="auto"/>
              <w:ind w:firstLine="10"/>
              <w:jc w:val="both"/>
              <w:rPr>
                <w:rFonts w:ascii="Times New Roman" w:hAnsi="Times New Roman" w:cs="Times New Roman"/>
                <w:sz w:val="24"/>
                <w:szCs w:val="24"/>
              </w:rPr>
            </w:pPr>
            <w:r w:rsidRPr="00EA3827">
              <w:rPr>
                <w:rFonts w:ascii="Times New Roman" w:hAnsi="Times New Roman" w:cs="Times New Roman"/>
                <w:sz w:val="24"/>
                <w:szCs w:val="24"/>
              </w:rPr>
              <w:t>2027 год – 0,000 тыс. рублей</w:t>
            </w:r>
          </w:p>
          <w:p w:rsidR="00E55E0C" w:rsidRPr="00B20DCE" w:rsidRDefault="00E55E0C" w:rsidP="00F23322">
            <w:pPr>
              <w:widowControl w:val="0"/>
              <w:spacing w:after="0" w:line="317" w:lineRule="exact"/>
              <w:ind w:left="20" w:right="20"/>
              <w:jc w:val="both"/>
              <w:rPr>
                <w:rFonts w:ascii="Times New Roman" w:hAnsi="Times New Roman" w:cs="Times New Roman"/>
                <w:sz w:val="24"/>
                <w:szCs w:val="24"/>
              </w:rPr>
            </w:pPr>
            <w:r w:rsidRPr="00B20DCE">
              <w:rPr>
                <w:rFonts w:ascii="Times New Roman" w:hAnsi="Times New Roman" w:cs="Times New Roman"/>
                <w:sz w:val="24"/>
                <w:szCs w:val="24"/>
              </w:rPr>
              <w:t>Объем финансового обеспечения на реализацию муниципальной программы подлежит ежегодному уточнению.</w:t>
            </w:r>
          </w:p>
        </w:tc>
      </w:tr>
      <w:tr w:rsidR="00B20DCE" w:rsidRPr="00B20DCE">
        <w:tc>
          <w:tcPr>
            <w:tcW w:w="3936" w:type="dxa"/>
          </w:tcPr>
          <w:p w:rsidR="00E55E0C" w:rsidRPr="00B20DCE" w:rsidRDefault="00E55E0C" w:rsidP="00DF2E5F">
            <w:pPr>
              <w:spacing w:after="0" w:line="240" w:lineRule="auto"/>
              <w:rPr>
                <w:rFonts w:ascii="Times New Roman" w:hAnsi="Times New Roman" w:cs="Times New Roman"/>
                <w:sz w:val="24"/>
                <w:szCs w:val="24"/>
              </w:rPr>
            </w:pPr>
            <w:r w:rsidRPr="00B20DCE">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B20DCE" w:rsidRDefault="00E55E0C" w:rsidP="00DF2E5F">
            <w:pPr>
              <w:widowControl w:val="0"/>
              <w:autoSpaceDE w:val="0"/>
              <w:autoSpaceDN w:val="0"/>
              <w:adjustRightInd w:val="0"/>
              <w:spacing w:after="0"/>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DF2E5F">
            <w:pPr>
              <w:autoSpaceDE w:val="0"/>
              <w:autoSpaceDN w:val="0"/>
              <w:adjustRightInd w:val="0"/>
              <w:spacing w:after="0" w:line="240" w:lineRule="auto"/>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tc>
      </w:tr>
    </w:tbl>
    <w:p w:rsidR="00E55E0C" w:rsidRPr="00B20DCE" w:rsidRDefault="00E55E0C" w:rsidP="000F43B5"/>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 Общая характеристика сферы реализации</w:t>
      </w: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муниципальной подпрограммы, в том числе формулировки основных проблем в указанной сфере и прогноз ее развития</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Ситуация в жилищно-коммунальном комплексе характеризуется ростом износа основных фондов, ростом аварийности, высокими потерями ресурсов и низкой </w:t>
      </w:r>
      <w:proofErr w:type="spellStart"/>
      <w:r w:rsidRPr="00B20DCE">
        <w:rPr>
          <w:rFonts w:ascii="Times New Roman" w:hAnsi="Times New Roman" w:cs="Times New Roman"/>
          <w:sz w:val="24"/>
          <w:szCs w:val="24"/>
        </w:rPr>
        <w:t>энергоэффективностью</w:t>
      </w:r>
      <w:proofErr w:type="spellEnd"/>
      <w:r w:rsidRPr="00B20DCE">
        <w:rPr>
          <w:rFonts w:ascii="Times New Roman" w:hAnsi="Times New Roman" w:cs="Times New Roman"/>
          <w:sz w:val="24"/>
          <w:szCs w:val="24"/>
        </w:rPr>
        <w:t xml:space="preserve">.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повышения качества коммунальных услуг, снижения износа основных фондов необходимо обеспечить масштабную реализацию инвестиционных проектов модернизации объектов коммунального комплекса при обеспечении доступности коммунальных ресурсов для потребителей.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Вопросы жилищно-коммунального обслуживания занимают первые места в перечне проблем граждан. В связи с этим, необходимо сосредоточить усилия на решении основной задачи, которая связана с техническим обновлением коммунальной инфраструктуры. Это позволит обеспечить устойчивость и надежность работы жилищно-коммунального хозяйства, повысить качество жилищно-коммунальных услуг.</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Приоритетом муниципальной политики в жилищно-коммунальной сфере, направленным на достижение стратегической цели, является: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w:t>
      </w:r>
      <w:r w:rsidR="007C0594">
        <w:rPr>
          <w:rFonts w:ascii="Times New Roman" w:hAnsi="Times New Roman" w:cs="Times New Roman"/>
          <w:sz w:val="24"/>
          <w:szCs w:val="24"/>
        </w:rPr>
        <w:t xml:space="preserve"> </w:t>
      </w:r>
      <w:r w:rsidRPr="00B20DCE">
        <w:rPr>
          <w:rFonts w:ascii="Times New Roman" w:hAnsi="Times New Roman" w:cs="Times New Roman"/>
          <w:sz w:val="24"/>
          <w:szCs w:val="24"/>
        </w:rPr>
        <w:t xml:space="preserve">модернизация и повышение </w:t>
      </w:r>
      <w:proofErr w:type="spellStart"/>
      <w:r w:rsidRPr="00B20DCE">
        <w:rPr>
          <w:rFonts w:ascii="Times New Roman" w:hAnsi="Times New Roman" w:cs="Times New Roman"/>
          <w:sz w:val="24"/>
          <w:szCs w:val="24"/>
        </w:rPr>
        <w:t>энергоэффективности</w:t>
      </w:r>
      <w:proofErr w:type="spellEnd"/>
      <w:r w:rsidRPr="00B20DCE">
        <w:rPr>
          <w:rFonts w:ascii="Times New Roman" w:hAnsi="Times New Roman" w:cs="Times New Roman"/>
          <w:sz w:val="24"/>
          <w:szCs w:val="24"/>
        </w:rPr>
        <w:t xml:space="preserve"> объектов коммунального хозяйства.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Цели и задачи муниципальной подпрограммы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Основная цель муниципальной подпрограммы является - повышение качества и надежности предоставления жилищно-коммунальных услуг населению.</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Для достижения цели, необходимо повышение эффективности, качества и надежности поставки коммунальных ресурсов;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Основные ожидаемые конечные результаты: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lastRenderedPageBreak/>
        <w:t xml:space="preserve">Перечень целевых индикаторов и показателей муниципальной программы, подпрограмм в составе муниципальной программы представлен в </w:t>
      </w:r>
      <w:hyperlink r:id="rId18" w:history="1">
        <w:r w:rsidRPr="00B20DCE">
          <w:rPr>
            <w:rStyle w:val="a3"/>
            <w:rFonts w:ascii="Times New Roman" w:hAnsi="Times New Roman" w:cs="Times New Roman"/>
            <w:color w:val="auto"/>
            <w:sz w:val="24"/>
            <w:szCs w:val="24"/>
            <w:u w:val="none"/>
          </w:rPr>
          <w:t>приложении № 1</w:t>
        </w:r>
      </w:hyperlink>
      <w:r w:rsidRPr="00B20DCE">
        <w:rPr>
          <w:rFonts w:ascii="Times New Roman" w:hAnsi="Times New Roman" w:cs="Times New Roman"/>
          <w:sz w:val="24"/>
          <w:szCs w:val="24"/>
        </w:rPr>
        <w:t>.</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Сроки и этапы реализации муниципальной программы. Муниципальная программа будет реализовываться в период 2015</w:t>
      </w:r>
      <w:r w:rsidR="000F6EFF"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0F6EFF" w:rsidRPr="007C0594">
        <w:rPr>
          <w:rFonts w:ascii="Times New Roman" w:hAnsi="Times New Roman" w:cs="Times New Roman"/>
          <w:color w:val="FF0000"/>
          <w:sz w:val="24"/>
          <w:szCs w:val="24"/>
        </w:rPr>
        <w:t xml:space="preserve"> </w:t>
      </w:r>
      <w:r w:rsidR="007F74EC" w:rsidRPr="0003098C">
        <w:rPr>
          <w:rFonts w:ascii="Times New Roman" w:hAnsi="Times New Roman" w:cs="Times New Roman"/>
          <w:sz w:val="24"/>
          <w:szCs w:val="24"/>
        </w:rPr>
        <w:t>202</w:t>
      </w:r>
      <w:r w:rsidR="007C0594" w:rsidRPr="0003098C">
        <w:rPr>
          <w:rFonts w:ascii="Times New Roman" w:hAnsi="Times New Roman" w:cs="Times New Roman"/>
          <w:sz w:val="24"/>
          <w:szCs w:val="24"/>
        </w:rPr>
        <w:t>7</w:t>
      </w:r>
      <w:r w:rsidRPr="0003098C">
        <w:rPr>
          <w:rFonts w:ascii="Times New Roman" w:hAnsi="Times New Roman" w:cs="Times New Roman"/>
          <w:sz w:val="24"/>
          <w:szCs w:val="24"/>
        </w:rPr>
        <w:t xml:space="preserve"> </w:t>
      </w:r>
      <w:r w:rsidRPr="00B20DCE">
        <w:rPr>
          <w:rFonts w:ascii="Times New Roman" w:hAnsi="Times New Roman" w:cs="Times New Roman"/>
          <w:sz w:val="24"/>
          <w:szCs w:val="24"/>
        </w:rPr>
        <w:t>годы в 1 этап.</w:t>
      </w:r>
    </w:p>
    <w:p w:rsidR="00E55E0C" w:rsidRPr="00B20DCE" w:rsidRDefault="00E55E0C" w:rsidP="004F39A3">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3. Сведения о показателях и индикаторах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Основными показателями реализации муниципальной подпрограммы является: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Снижение среднего уровня износа жилищного фонда и коммунальной инфраструктуры до нормативного уровня; 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результате реализации государственной программы к</w:t>
      </w:r>
      <w:r w:rsidRPr="0003098C">
        <w:rPr>
          <w:rFonts w:ascii="Times New Roman" w:hAnsi="Times New Roman" w:cs="Times New Roman"/>
          <w:sz w:val="24"/>
          <w:szCs w:val="24"/>
        </w:rPr>
        <w:t xml:space="preserve"> </w:t>
      </w:r>
      <w:r w:rsidR="007C0594" w:rsidRPr="0003098C">
        <w:rPr>
          <w:rFonts w:ascii="Times New Roman" w:hAnsi="Times New Roman" w:cs="Times New Roman"/>
          <w:sz w:val="24"/>
          <w:szCs w:val="24"/>
        </w:rPr>
        <w:t>2027</w:t>
      </w:r>
      <w:r w:rsidR="005D65E8" w:rsidRPr="00B20DCE">
        <w:rPr>
          <w:rFonts w:ascii="Times New Roman" w:hAnsi="Times New Roman" w:cs="Times New Roman"/>
          <w:sz w:val="24"/>
          <w:szCs w:val="24"/>
        </w:rPr>
        <w:t xml:space="preserve"> </w:t>
      </w:r>
      <w:r w:rsidRPr="00B20DCE">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повышение удовлетворенности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уровнем жилищно-коммунального обслуживания.</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Подпрограмма 1 «Обеспечение качественными услугами ЖКХ населения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подпрограммы 1 предлагается реализация основного мероприятия 1.1 «Создание благоприятных условий для обеспечения надежной работы жилищно-коммунального хозяйства в </w:t>
      </w:r>
      <w:proofErr w:type="spellStart"/>
      <w:r w:rsidRPr="00B20DCE">
        <w:rPr>
          <w:rFonts w:ascii="Times New Roman" w:hAnsi="Times New Roman" w:cs="Times New Roman"/>
          <w:sz w:val="24"/>
          <w:szCs w:val="24"/>
          <w:lang w:eastAsia="ru-RU"/>
        </w:rPr>
        <w:t>Поныровском</w:t>
      </w:r>
      <w:proofErr w:type="spellEnd"/>
      <w:r w:rsidRPr="00B20DCE">
        <w:rPr>
          <w:rFonts w:ascii="Times New Roman" w:hAnsi="Times New Roman" w:cs="Times New Roman"/>
          <w:sz w:val="24"/>
          <w:szCs w:val="24"/>
          <w:lang w:eastAsia="ru-RU"/>
        </w:rPr>
        <w:t xml:space="preserve"> районе» по следующим направлениям:</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в области коммунального хозяйства;</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в границах</w:t>
      </w:r>
      <w:r w:rsidR="002A65E8"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поселений электро-, тепло-, газо- и водоснабжения населения, водоотведения, снабжения населения топливом;</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сбора и вывоза мусора;</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осуществление переданных полномочий муниципального района «</w:t>
      </w:r>
      <w:proofErr w:type="spellStart"/>
      <w:r w:rsidRPr="00B20DCE">
        <w:rPr>
          <w:rFonts w:ascii="Times New Roman" w:hAnsi="Times New Roman" w:cs="Times New Roman"/>
          <w:sz w:val="24"/>
          <w:szCs w:val="24"/>
          <w:lang w:eastAsia="ru-RU"/>
        </w:rPr>
        <w:t>Поныровский</w:t>
      </w:r>
      <w:proofErr w:type="spellEnd"/>
      <w:r w:rsidRPr="00B20DCE">
        <w:rPr>
          <w:rFonts w:ascii="Times New Roman" w:hAnsi="Times New Roman" w:cs="Times New Roman"/>
          <w:sz w:val="24"/>
          <w:szCs w:val="24"/>
          <w:lang w:eastAsia="ru-RU"/>
        </w:rPr>
        <w:t xml:space="preserve"> район» по организации ритуальных услуг и содержанию мест захоронений;</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содержание работника, осуществляющего выполнение переданных полномочий;</w:t>
      </w:r>
    </w:p>
    <w:p w:rsidR="00E55E0C" w:rsidRPr="00B20DCE" w:rsidRDefault="00E55E0C" w:rsidP="000677AC">
      <w:pPr>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w:t>
      </w:r>
      <w:r w:rsidR="000F6EFF" w:rsidRPr="00B20DCE">
        <w:rPr>
          <w:rFonts w:ascii="Times New Roman" w:hAnsi="Times New Roman" w:cs="Times New Roman"/>
          <w:sz w:val="24"/>
          <w:szCs w:val="24"/>
          <w:lang w:eastAsia="ru-RU"/>
        </w:rPr>
        <w:t xml:space="preserve"> </w:t>
      </w:r>
      <w:r w:rsidRPr="00B20DCE">
        <w:rPr>
          <w:rFonts w:ascii="Times New Roman" w:hAnsi="Times New Roman" w:cs="Times New Roman"/>
          <w:sz w:val="24"/>
          <w:szCs w:val="24"/>
          <w:lang w:eastAsia="ru-RU"/>
        </w:rPr>
        <w:t>мероприятия по капитальному ремонту муниципального жилищного фонда;</w:t>
      </w:r>
    </w:p>
    <w:p w:rsidR="00E55E0C" w:rsidRPr="00B20DCE" w:rsidRDefault="00E55E0C" w:rsidP="000677AC">
      <w:pPr>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lang w:eastAsia="ru-RU"/>
        </w:rPr>
        <w:t>-</w:t>
      </w:r>
      <w:r w:rsidRPr="00B20DCE">
        <w:rPr>
          <w:rFonts w:ascii="Times New Roman" w:hAnsi="Times New Roman" w:cs="Times New Roman"/>
          <w:sz w:val="24"/>
          <w:szCs w:val="24"/>
        </w:rPr>
        <w:t xml:space="preserve"> создание и содержание мест (площадок) накопления твердых коммунальных отходов.</w:t>
      </w:r>
    </w:p>
    <w:p w:rsidR="00E55E0C" w:rsidRPr="00B20DCE" w:rsidRDefault="00E55E0C" w:rsidP="000677AC">
      <w:pPr>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rPr>
        <w:t xml:space="preserve">(в ред. Постановления Администрации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от 05.02.2018 №54)</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рамках данного мероприятия предусматривается предоставление межбюджетных трансфертов на исполнение части переданных полномочий муниципальным образованиям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Исполнителями основного мероприятия являются:</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Администрация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органы местного самоуправления (по согласованию).</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Последствием не реализации основного мероприятия будет снижение качества жизнедеятельности населения. </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Перечень основных мероприятий муниципальной подпрограммы приведен в приложении № 2 к настоящей муниципальной программе.</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lastRenderedPageBreak/>
        <w:t>РАЗДЕЛ 5. Обобщенная характеристика мер муниципального регулирования</w:t>
      </w:r>
    </w:p>
    <w:p w:rsidR="000677AC" w:rsidRPr="00B20DCE" w:rsidRDefault="000677AC" w:rsidP="000677AC">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B20DCE">
        <w:rPr>
          <w:rFonts w:ascii="Times New Roman" w:hAnsi="Times New Roman" w:cs="Times New Roman"/>
          <w:b/>
          <w:bCs/>
          <w:sz w:val="24"/>
          <w:szCs w:val="24"/>
        </w:rPr>
        <w:t>Поныровского</w:t>
      </w:r>
      <w:proofErr w:type="spellEnd"/>
      <w:r w:rsidRPr="00B20DCE">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Участие муниципальных поселений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 Курской области в достижении целей и задач муниципальной программы предусмотрено в случае и в пределах переданных им полномочий.</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8. Информация об участии предприятий и организаций,</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независимо от их организационно-правовой формы собственности,</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а также государственных внебюджетных фондов в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B20DCE">
        <w:rPr>
          <w:rFonts w:ascii="Times New Roman" w:hAnsi="Times New Roman" w:cs="Times New Roman"/>
          <w:sz w:val="24"/>
          <w:szCs w:val="24"/>
        </w:rPr>
        <w:t>Поныровского</w:t>
      </w:r>
      <w:proofErr w:type="spellEnd"/>
      <w:r w:rsidRPr="00B20DCE">
        <w:rPr>
          <w:rFonts w:ascii="Times New Roman" w:hAnsi="Times New Roman" w:cs="Times New Roman"/>
          <w:sz w:val="24"/>
          <w:szCs w:val="24"/>
        </w:rPr>
        <w:t xml:space="preserve"> района.</w:t>
      </w:r>
    </w:p>
    <w:p w:rsidR="00E55E0C" w:rsidRPr="00B20DCE" w:rsidRDefault="00E55E0C" w:rsidP="00793712">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9.  Обоснования объема финансовых ресурсов,</w:t>
      </w:r>
      <w:r w:rsidR="005D65E8"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необходимых для реализации муниципальной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03098C" w:rsidRPr="00B20DCE" w:rsidRDefault="0003098C" w:rsidP="0003098C">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         </w:t>
      </w:r>
      <w:r w:rsidRPr="00B20DCE">
        <w:rPr>
          <w:rFonts w:ascii="Times New Roman" w:hAnsi="Times New Roman" w:cs="Times New Roman"/>
          <w:sz w:val="24"/>
          <w:szCs w:val="24"/>
        </w:rPr>
        <w:t>Общий объем финансовых средств на реализацию мероприятий Подпрограммы в 2015 –</w:t>
      </w:r>
      <w:r w:rsidRPr="0003098C">
        <w:rPr>
          <w:rFonts w:ascii="Times New Roman" w:hAnsi="Times New Roman" w:cs="Times New Roman"/>
          <w:sz w:val="24"/>
          <w:szCs w:val="24"/>
        </w:rPr>
        <w:t xml:space="preserve"> 2027</w:t>
      </w:r>
      <w:r w:rsidRPr="00B20DCE">
        <w:rPr>
          <w:rFonts w:ascii="Times New Roman" w:hAnsi="Times New Roman" w:cs="Times New Roman"/>
          <w:sz w:val="24"/>
          <w:szCs w:val="24"/>
        </w:rPr>
        <w:t xml:space="preserve"> годах составляет </w:t>
      </w:r>
      <w:r w:rsidR="005307FD">
        <w:rPr>
          <w:rFonts w:ascii="Times New Roman" w:hAnsi="Times New Roman" w:cs="Times New Roman"/>
          <w:color w:val="FF0000"/>
          <w:sz w:val="24"/>
          <w:szCs w:val="24"/>
        </w:rPr>
        <w:t>12</w:t>
      </w:r>
      <w:r>
        <w:rPr>
          <w:rFonts w:ascii="Times New Roman" w:hAnsi="Times New Roman" w:cs="Times New Roman"/>
          <w:color w:val="FF0000"/>
          <w:sz w:val="24"/>
          <w:szCs w:val="24"/>
        </w:rPr>
        <w:t>346,779</w:t>
      </w:r>
      <w:r w:rsidRPr="00B20DCE">
        <w:rPr>
          <w:rFonts w:ascii="Times New Roman" w:hAnsi="Times New Roman" w:cs="Times New Roman"/>
          <w:sz w:val="24"/>
          <w:szCs w:val="24"/>
        </w:rPr>
        <w:t xml:space="preserve"> тыс. рублей, в том числе по годам реализации Программы:</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2015 год – 949,292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2016 год – 612,306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2017 год – 543,731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2018 год – 667,326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2019 год – 997,328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2020 год – 1331,572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2021 год – 2562,387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2022 год – 1945,196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2023 год – 594,087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2024 год – </w:t>
      </w:r>
      <w:r w:rsidRPr="000274ED">
        <w:rPr>
          <w:rFonts w:ascii="Times New Roman" w:hAnsi="Times New Roman" w:cs="Times New Roman"/>
          <w:sz w:val="24"/>
          <w:szCs w:val="24"/>
        </w:rPr>
        <w:t>1074,978</w:t>
      </w:r>
      <w:r w:rsidRPr="00B20DCE">
        <w:rPr>
          <w:rFonts w:ascii="Times New Roman" w:hAnsi="Times New Roman" w:cs="Times New Roman"/>
          <w:sz w:val="24"/>
          <w:szCs w:val="24"/>
        </w:rPr>
        <w:t xml:space="preserve"> тыс. рублей;</w:t>
      </w:r>
    </w:p>
    <w:p w:rsidR="0003098C" w:rsidRPr="00B20DCE"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2025 год </w:t>
      </w:r>
      <w:r>
        <w:rPr>
          <w:rFonts w:ascii="Times New Roman" w:hAnsi="Times New Roman" w:cs="Times New Roman"/>
          <w:sz w:val="24"/>
          <w:szCs w:val="24"/>
        </w:rPr>
        <w:t>–</w:t>
      </w:r>
      <w:r w:rsidRPr="00B20DCE">
        <w:rPr>
          <w:rFonts w:ascii="Times New Roman" w:hAnsi="Times New Roman" w:cs="Times New Roman"/>
          <w:sz w:val="24"/>
          <w:szCs w:val="24"/>
        </w:rPr>
        <w:t xml:space="preserve"> </w:t>
      </w:r>
      <w:r>
        <w:rPr>
          <w:rFonts w:ascii="Times New Roman" w:hAnsi="Times New Roman" w:cs="Times New Roman"/>
          <w:color w:val="FF0000"/>
          <w:sz w:val="24"/>
          <w:szCs w:val="24"/>
        </w:rPr>
        <w:t>1068,576</w:t>
      </w:r>
      <w:r w:rsidRPr="00B20DCE">
        <w:rPr>
          <w:rFonts w:ascii="Times New Roman" w:hAnsi="Times New Roman" w:cs="Times New Roman"/>
          <w:sz w:val="24"/>
          <w:szCs w:val="24"/>
        </w:rPr>
        <w:t xml:space="preserve"> тыс. рублей;</w:t>
      </w:r>
    </w:p>
    <w:p w:rsidR="0003098C" w:rsidRDefault="0003098C" w:rsidP="005307FD">
      <w:pPr>
        <w:widowControl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2026 год – 0,000 тыс. рублей</w:t>
      </w:r>
      <w:r>
        <w:rPr>
          <w:rFonts w:ascii="Times New Roman" w:hAnsi="Times New Roman" w:cs="Times New Roman"/>
          <w:sz w:val="24"/>
          <w:szCs w:val="24"/>
        </w:rPr>
        <w:t>;</w:t>
      </w:r>
    </w:p>
    <w:p w:rsidR="0003098C" w:rsidRPr="00EA3827" w:rsidRDefault="0003098C" w:rsidP="005307FD">
      <w:pPr>
        <w:widowControl w:val="0"/>
        <w:spacing w:after="0" w:line="240" w:lineRule="auto"/>
        <w:ind w:firstLine="709"/>
        <w:jc w:val="both"/>
        <w:rPr>
          <w:rFonts w:ascii="Times New Roman" w:hAnsi="Times New Roman" w:cs="Times New Roman"/>
          <w:sz w:val="24"/>
          <w:szCs w:val="24"/>
        </w:rPr>
      </w:pPr>
      <w:r w:rsidRPr="00EA3827">
        <w:rPr>
          <w:rFonts w:ascii="Times New Roman" w:hAnsi="Times New Roman" w:cs="Times New Roman"/>
          <w:sz w:val="24"/>
          <w:szCs w:val="24"/>
        </w:rPr>
        <w:t>2027 год – 0,000 тыс. рублей</w:t>
      </w:r>
    </w:p>
    <w:p w:rsidR="00E55E0C" w:rsidRPr="00B20DCE" w:rsidRDefault="007D4D7E" w:rsidP="000274ED">
      <w:pPr>
        <w:widowControl w:val="0"/>
        <w:spacing w:after="0" w:line="240" w:lineRule="auto"/>
        <w:ind w:firstLine="10"/>
        <w:jc w:val="both"/>
        <w:rPr>
          <w:rFonts w:ascii="Times New Roman" w:hAnsi="Times New Roman" w:cs="Times New Roman"/>
          <w:sz w:val="24"/>
          <w:szCs w:val="24"/>
        </w:rPr>
      </w:pPr>
      <w:r>
        <w:rPr>
          <w:rFonts w:ascii="Times New Roman" w:hAnsi="Times New Roman" w:cs="Times New Roman"/>
          <w:sz w:val="24"/>
          <w:szCs w:val="24"/>
        </w:rPr>
        <w:t xml:space="preserve">            </w:t>
      </w:r>
      <w:r w:rsidR="00E55E0C" w:rsidRPr="00B20DCE">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00E55E0C" w:rsidRPr="00B20DCE">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о бюджете </w:t>
      </w:r>
      <w:proofErr w:type="spellStart"/>
      <w:r w:rsidR="00E55E0C" w:rsidRPr="00B20DCE">
        <w:rPr>
          <w:rFonts w:ascii="Times New Roman" w:hAnsi="Times New Roman" w:cs="Times New Roman"/>
          <w:sz w:val="24"/>
          <w:szCs w:val="24"/>
        </w:rPr>
        <w:t>Поныровского</w:t>
      </w:r>
      <w:proofErr w:type="spellEnd"/>
      <w:r w:rsidR="00E55E0C" w:rsidRPr="00B20DCE">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Информация о расходах на реализацию муниципальной подпрограммы представляется по годам реализации муниципальной программы согласно </w:t>
      </w:r>
      <w:r w:rsidR="00512A31">
        <w:rPr>
          <w:rFonts w:ascii="Times New Roman" w:hAnsi="Times New Roman" w:cs="Times New Roman"/>
          <w:sz w:val="24"/>
          <w:szCs w:val="24"/>
        </w:rPr>
        <w:br/>
      </w:r>
      <w:r w:rsidRPr="00B20DCE">
        <w:rPr>
          <w:rFonts w:ascii="Times New Roman" w:hAnsi="Times New Roman" w:cs="Times New Roman"/>
          <w:sz w:val="24"/>
          <w:szCs w:val="24"/>
        </w:rPr>
        <w:t>приложению №</w:t>
      </w:r>
      <w:r w:rsidR="00512A31">
        <w:rPr>
          <w:rFonts w:ascii="Times New Roman" w:hAnsi="Times New Roman" w:cs="Times New Roman"/>
          <w:sz w:val="24"/>
          <w:szCs w:val="24"/>
        </w:rPr>
        <w:t xml:space="preserve"> </w:t>
      </w:r>
      <w:r w:rsidRPr="00B20DCE">
        <w:rPr>
          <w:rFonts w:ascii="Times New Roman" w:hAnsi="Times New Roman" w:cs="Times New Roman"/>
          <w:sz w:val="24"/>
          <w:szCs w:val="24"/>
        </w:rPr>
        <w:t>4.</w:t>
      </w:r>
    </w:p>
    <w:p w:rsidR="00E55E0C" w:rsidRPr="00B20DCE" w:rsidRDefault="00E55E0C" w:rsidP="000677AC">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(в редакции постановления Администрации </w:t>
      </w:r>
      <w:proofErr w:type="spellStart"/>
      <w:r w:rsidRPr="00B20DCE">
        <w:rPr>
          <w:rFonts w:ascii="Times New Roman" w:hAnsi="Times New Roman" w:cs="Times New Roman"/>
          <w:sz w:val="24"/>
          <w:szCs w:val="24"/>
          <w:lang w:eastAsia="ru-RU"/>
        </w:rPr>
        <w:t>Поныровского</w:t>
      </w:r>
      <w:proofErr w:type="spellEnd"/>
      <w:r w:rsidRPr="00B20DCE">
        <w:rPr>
          <w:rFonts w:ascii="Times New Roman" w:hAnsi="Times New Roman" w:cs="Times New Roman"/>
          <w:sz w:val="24"/>
          <w:szCs w:val="24"/>
          <w:lang w:eastAsia="ru-RU"/>
        </w:rPr>
        <w:t xml:space="preserve"> района от </w:t>
      </w:r>
      <w:r w:rsidR="00EA3827">
        <w:rPr>
          <w:rFonts w:ascii="Times New Roman" w:hAnsi="Times New Roman" w:cs="Times New Roman"/>
          <w:color w:val="FF0000"/>
          <w:sz w:val="24"/>
          <w:szCs w:val="24"/>
          <w:lang w:eastAsia="ru-RU"/>
        </w:rPr>
        <w:t xml:space="preserve">30.04.2025 </w:t>
      </w:r>
      <w:r w:rsidR="00641895">
        <w:rPr>
          <w:rFonts w:ascii="Times New Roman" w:hAnsi="Times New Roman" w:cs="Times New Roman"/>
          <w:color w:val="FF0000"/>
          <w:sz w:val="24"/>
          <w:szCs w:val="24"/>
          <w:lang w:eastAsia="ru-RU"/>
        </w:rPr>
        <w:t>№</w:t>
      </w:r>
      <w:r w:rsidR="00EA3827">
        <w:rPr>
          <w:rFonts w:ascii="Times New Roman" w:hAnsi="Times New Roman" w:cs="Times New Roman"/>
          <w:color w:val="FF0000"/>
          <w:sz w:val="24"/>
          <w:szCs w:val="24"/>
          <w:lang w:eastAsia="ru-RU"/>
        </w:rPr>
        <w:t xml:space="preserve"> 215)</w:t>
      </w:r>
    </w:p>
    <w:p w:rsidR="00E55E0C" w:rsidRPr="00B20DCE" w:rsidRDefault="00E55E0C" w:rsidP="00AB068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rPr>
      </w:pPr>
      <w:r w:rsidRPr="00B20DCE">
        <w:rPr>
          <w:rFonts w:ascii="Times New Roman" w:hAnsi="Times New Roman" w:cs="Times New Roman"/>
          <w:b/>
          <w:bCs/>
          <w:sz w:val="24"/>
          <w:szCs w:val="24"/>
        </w:rPr>
        <w:t>Раздел 10. Оценка степени влияния дополнительных объемов</w:t>
      </w:r>
      <w:r w:rsidR="0062780B" w:rsidRPr="00B20DCE">
        <w:rPr>
          <w:rFonts w:ascii="Times New Roman" w:hAnsi="Times New Roman" w:cs="Times New Roman"/>
          <w:b/>
          <w:bCs/>
          <w:sz w:val="24"/>
          <w:szCs w:val="24"/>
        </w:rPr>
        <w:t xml:space="preserve"> </w:t>
      </w:r>
      <w:r w:rsidRPr="00B20DCE">
        <w:rPr>
          <w:rFonts w:ascii="Times New Roman" w:hAnsi="Times New Roman" w:cs="Times New Roman"/>
          <w:b/>
          <w:bCs/>
          <w:sz w:val="24"/>
          <w:szCs w:val="24"/>
        </w:rPr>
        <w:t>ресурсов на показатели (индикаторы) подпрограммы</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b/>
          <w:bCs/>
          <w:sz w:val="24"/>
          <w:szCs w:val="24"/>
        </w:rPr>
      </w:pPr>
    </w:p>
    <w:p w:rsidR="00E55E0C" w:rsidRPr="00B20DCE" w:rsidRDefault="00E55E0C" w:rsidP="000677A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B20DCE">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B20DCE" w:rsidRDefault="00E55E0C" w:rsidP="006B10B4">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B20DCE" w:rsidRDefault="00E55E0C" w:rsidP="000677AC">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B20DCE">
        <w:rPr>
          <w:rFonts w:ascii="Times New Roman" w:hAnsi="Times New Roman" w:cs="Times New Roman"/>
          <w:b/>
          <w:bCs/>
          <w:sz w:val="24"/>
          <w:szCs w:val="24"/>
          <w:lang w:eastAsia="ru-RU"/>
        </w:rPr>
        <w:t>Раздел 11. Анализ рисков реализации подпрограммы и описание мер</w:t>
      </w:r>
      <w:r w:rsidR="005D65E8" w:rsidRPr="00B20DCE">
        <w:rPr>
          <w:rFonts w:ascii="Times New Roman" w:hAnsi="Times New Roman" w:cs="Times New Roman"/>
          <w:b/>
          <w:bCs/>
          <w:sz w:val="24"/>
          <w:szCs w:val="24"/>
          <w:lang w:eastAsia="ru-RU"/>
        </w:rPr>
        <w:t xml:space="preserve"> </w:t>
      </w:r>
      <w:r w:rsidRPr="00B20DCE">
        <w:rPr>
          <w:rFonts w:ascii="Times New Roman" w:hAnsi="Times New Roman" w:cs="Times New Roman"/>
          <w:b/>
          <w:bCs/>
          <w:sz w:val="24"/>
          <w:szCs w:val="24"/>
          <w:lang w:eastAsia="ru-RU"/>
        </w:rPr>
        <w:t>управления рисками реализации подпрограммы</w:t>
      </w:r>
    </w:p>
    <w:p w:rsidR="00E55E0C" w:rsidRPr="00B20DCE" w:rsidRDefault="00E55E0C" w:rsidP="004F39A3">
      <w:pPr>
        <w:widowControl w:val="0"/>
        <w:tabs>
          <w:tab w:val="left" w:pos="1400"/>
        </w:tabs>
        <w:spacing w:after="0" w:line="240" w:lineRule="auto"/>
        <w:rPr>
          <w:rFonts w:ascii="Times New Roman" w:hAnsi="Times New Roman" w:cs="Times New Roman"/>
          <w:sz w:val="24"/>
          <w:szCs w:val="24"/>
          <w:lang w:eastAsia="ru-RU"/>
        </w:rPr>
      </w:pP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B20DCE"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B20DCE">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отсутствуют рычаги управления непредвиденными рисками, наибольшее внимание будет уделяться управлению финансовыми рисками. </w:t>
      </w:r>
    </w:p>
    <w:p w:rsidR="00E55E0C" w:rsidRDefault="00E55E0C" w:rsidP="005307FD">
      <w:pPr>
        <w:tabs>
          <w:tab w:val="left" w:pos="1400"/>
        </w:tabs>
        <w:autoSpaceDE w:val="0"/>
        <w:autoSpaceDN w:val="0"/>
        <w:adjustRightInd w:val="0"/>
        <w:spacing w:after="0" w:line="240" w:lineRule="auto"/>
        <w:jc w:val="center"/>
        <w:rPr>
          <w:rFonts w:ascii="Times New Roman" w:hAnsi="Times New Roman" w:cs="Times New Roman"/>
          <w:sz w:val="24"/>
          <w:szCs w:val="24"/>
          <w:lang w:eastAsia="ru-RU"/>
        </w:rPr>
      </w:pPr>
    </w:p>
    <w:p w:rsidR="005307FD" w:rsidRPr="00B20DCE" w:rsidRDefault="005307FD" w:rsidP="005307FD">
      <w:pPr>
        <w:tabs>
          <w:tab w:val="left" w:pos="1400"/>
        </w:tabs>
        <w:autoSpaceDE w:val="0"/>
        <w:autoSpaceDN w:val="0"/>
        <w:adjustRightInd w:val="0"/>
        <w:spacing w:after="0" w:line="240" w:lineRule="auto"/>
        <w:jc w:val="center"/>
        <w:rPr>
          <w:rFonts w:ascii="Times New Roman" w:hAnsi="Times New Roman" w:cs="Times New Roman"/>
          <w:sz w:val="24"/>
          <w:szCs w:val="24"/>
          <w:lang w:eastAsia="ru-RU"/>
        </w:rPr>
      </w:pPr>
    </w:p>
    <w:p w:rsidR="00E55E0C" w:rsidRPr="00F4616B" w:rsidRDefault="00E55E0C" w:rsidP="00544383">
      <w:pPr>
        <w:spacing w:after="0" w:line="240" w:lineRule="auto"/>
        <w:jc w:val="center"/>
        <w:rPr>
          <w:rFonts w:ascii="Times New Roman" w:hAnsi="Times New Roman" w:cs="Times New Roman"/>
          <w:b/>
          <w:bCs/>
          <w:sz w:val="28"/>
          <w:szCs w:val="28"/>
        </w:rPr>
      </w:pPr>
      <w:r w:rsidRPr="00F4616B">
        <w:rPr>
          <w:rFonts w:ascii="Times New Roman" w:hAnsi="Times New Roman" w:cs="Times New Roman"/>
          <w:b/>
          <w:bCs/>
          <w:sz w:val="28"/>
          <w:szCs w:val="28"/>
        </w:rPr>
        <w:t>Подпрограмма 2</w:t>
      </w:r>
    </w:p>
    <w:p w:rsidR="00E55E0C" w:rsidRPr="00F4616B" w:rsidRDefault="00E55E0C" w:rsidP="004F39A3">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p>
    <w:p w:rsidR="00E55E0C" w:rsidRPr="00F4616B" w:rsidRDefault="00E55E0C" w:rsidP="009045D4">
      <w:pPr>
        <w:spacing w:after="0" w:line="240" w:lineRule="auto"/>
        <w:jc w:val="center"/>
        <w:rPr>
          <w:rFonts w:ascii="Times New Roman" w:hAnsi="Times New Roman" w:cs="Times New Roman"/>
          <w:b/>
          <w:bCs/>
          <w:sz w:val="28"/>
          <w:szCs w:val="28"/>
          <w:lang w:eastAsia="ru-RU"/>
        </w:rPr>
      </w:pPr>
      <w:r w:rsidRPr="00F4616B">
        <w:rPr>
          <w:rFonts w:ascii="Times New Roman" w:hAnsi="Times New Roman" w:cs="Times New Roman"/>
          <w:b/>
          <w:bCs/>
          <w:sz w:val="28"/>
          <w:szCs w:val="28"/>
        </w:rPr>
        <w:t xml:space="preserve">«Создание условий для обеспечения доступным и комфортным жильем граждан в </w:t>
      </w:r>
      <w:proofErr w:type="spellStart"/>
      <w:r w:rsidRPr="00F4616B">
        <w:rPr>
          <w:rFonts w:ascii="Times New Roman" w:hAnsi="Times New Roman" w:cs="Times New Roman"/>
          <w:b/>
          <w:bCs/>
          <w:sz w:val="28"/>
          <w:szCs w:val="28"/>
        </w:rPr>
        <w:t>Поныровском</w:t>
      </w:r>
      <w:proofErr w:type="spellEnd"/>
      <w:r w:rsidRPr="00F4616B">
        <w:rPr>
          <w:rFonts w:ascii="Times New Roman" w:hAnsi="Times New Roman" w:cs="Times New Roman"/>
          <w:b/>
          <w:bCs/>
          <w:sz w:val="28"/>
          <w:szCs w:val="28"/>
        </w:rPr>
        <w:t xml:space="preserve"> районе Курской области»</w:t>
      </w:r>
    </w:p>
    <w:p w:rsidR="00E55E0C" w:rsidRPr="00F4616B" w:rsidRDefault="00E55E0C" w:rsidP="009045D4">
      <w:pPr>
        <w:spacing w:after="0" w:line="240" w:lineRule="auto"/>
        <w:jc w:val="center"/>
        <w:rPr>
          <w:rFonts w:ascii="Times New Roman" w:hAnsi="Times New Roman" w:cs="Times New Roman"/>
          <w:b/>
          <w:bCs/>
          <w:sz w:val="28"/>
          <w:szCs w:val="28"/>
          <w:lang w:eastAsia="ru-RU"/>
        </w:rPr>
      </w:pPr>
      <w:r w:rsidRPr="00F4616B">
        <w:rPr>
          <w:rFonts w:ascii="Times New Roman" w:hAnsi="Times New Roman" w:cs="Times New Roman"/>
          <w:b/>
          <w:bCs/>
          <w:sz w:val="28"/>
          <w:szCs w:val="28"/>
          <w:lang w:eastAsia="ru-RU"/>
        </w:rPr>
        <w:t xml:space="preserve">муниципальной программы «Обеспечение доступным и комфортным жильем и коммунальными услугами граждан в </w:t>
      </w:r>
      <w:proofErr w:type="spellStart"/>
      <w:r w:rsidRPr="00F4616B">
        <w:rPr>
          <w:rFonts w:ascii="Times New Roman" w:hAnsi="Times New Roman" w:cs="Times New Roman"/>
          <w:b/>
          <w:bCs/>
          <w:sz w:val="28"/>
          <w:szCs w:val="28"/>
          <w:lang w:eastAsia="ru-RU"/>
        </w:rPr>
        <w:t>Поныровском</w:t>
      </w:r>
      <w:proofErr w:type="spellEnd"/>
      <w:r w:rsidRPr="00F4616B">
        <w:rPr>
          <w:rFonts w:ascii="Times New Roman" w:hAnsi="Times New Roman" w:cs="Times New Roman"/>
          <w:b/>
          <w:bCs/>
          <w:sz w:val="28"/>
          <w:szCs w:val="28"/>
          <w:lang w:eastAsia="ru-RU"/>
        </w:rPr>
        <w:t xml:space="preserve"> районе Курской области»</w:t>
      </w:r>
    </w:p>
    <w:p w:rsidR="000677AC" w:rsidRPr="00F4616B" w:rsidRDefault="000677AC" w:rsidP="009045D4">
      <w:pPr>
        <w:spacing w:after="0" w:line="240" w:lineRule="auto"/>
        <w:jc w:val="center"/>
        <w:rPr>
          <w:rFonts w:ascii="Times New Roman" w:hAnsi="Times New Roman" w:cs="Times New Roman"/>
          <w:b/>
          <w:bCs/>
          <w:sz w:val="28"/>
          <w:szCs w:val="28"/>
          <w:lang w:eastAsia="ru-RU"/>
        </w:rPr>
      </w:pPr>
    </w:p>
    <w:p w:rsidR="00E55E0C" w:rsidRPr="00F4616B" w:rsidRDefault="00E55E0C" w:rsidP="00DF2E5F">
      <w:pPr>
        <w:spacing w:after="0"/>
        <w:jc w:val="center"/>
        <w:rPr>
          <w:rFonts w:ascii="Times New Roman" w:hAnsi="Times New Roman" w:cs="Times New Roman"/>
          <w:b/>
          <w:sz w:val="24"/>
          <w:szCs w:val="24"/>
          <w:lang w:eastAsia="ru-RU"/>
        </w:rPr>
      </w:pPr>
      <w:r w:rsidRPr="00F4616B">
        <w:rPr>
          <w:rFonts w:ascii="Times New Roman" w:hAnsi="Times New Roman" w:cs="Times New Roman"/>
          <w:b/>
          <w:sz w:val="24"/>
          <w:szCs w:val="24"/>
          <w:lang w:eastAsia="ru-RU"/>
        </w:rPr>
        <w:t>П А С П О Р Т</w:t>
      </w:r>
    </w:p>
    <w:p w:rsidR="00E55E0C" w:rsidRPr="00F4616B" w:rsidRDefault="00E55E0C" w:rsidP="00DF2E5F">
      <w:pPr>
        <w:spacing w:after="0" w:line="240" w:lineRule="auto"/>
        <w:jc w:val="center"/>
        <w:rPr>
          <w:rFonts w:ascii="Times New Roman" w:hAnsi="Times New Roman" w:cs="Times New Roman"/>
          <w:b/>
          <w:sz w:val="24"/>
          <w:szCs w:val="24"/>
        </w:rPr>
      </w:pPr>
      <w:r w:rsidRPr="00F4616B">
        <w:rPr>
          <w:rFonts w:ascii="Times New Roman" w:hAnsi="Times New Roman" w:cs="Times New Roman"/>
          <w:b/>
          <w:sz w:val="24"/>
          <w:szCs w:val="24"/>
        </w:rPr>
        <w:t xml:space="preserve">Подпрограммы 2. «Создание условий для обеспечения доступным и комфортным жильем граждан в </w:t>
      </w:r>
      <w:proofErr w:type="spellStart"/>
      <w:r w:rsidRPr="00F4616B">
        <w:rPr>
          <w:rFonts w:ascii="Times New Roman" w:hAnsi="Times New Roman" w:cs="Times New Roman"/>
          <w:b/>
          <w:sz w:val="24"/>
          <w:szCs w:val="24"/>
        </w:rPr>
        <w:t>Поныровском</w:t>
      </w:r>
      <w:proofErr w:type="spellEnd"/>
      <w:r w:rsidRPr="00F4616B">
        <w:rPr>
          <w:rFonts w:ascii="Times New Roman" w:hAnsi="Times New Roman" w:cs="Times New Roman"/>
          <w:b/>
          <w:sz w:val="24"/>
          <w:szCs w:val="24"/>
        </w:rPr>
        <w:t xml:space="preserve"> районе Курской области»</w:t>
      </w:r>
    </w:p>
    <w:p w:rsidR="000677AC" w:rsidRPr="00F4616B" w:rsidRDefault="000677AC" w:rsidP="00DF2E5F">
      <w:pPr>
        <w:spacing w:after="0" w:line="240" w:lineRule="auto"/>
        <w:jc w:val="center"/>
        <w:rPr>
          <w:rFonts w:ascii="Times New Roman" w:hAnsi="Times New Roman" w:cs="Times New Roman"/>
          <w:b/>
          <w:sz w:val="28"/>
          <w:szCs w:val="28"/>
        </w:rPr>
      </w:pP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5811"/>
      </w:tblGrid>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lastRenderedPageBreak/>
              <w:t>Ответственный исполнитель Подпрограммы:</w:t>
            </w:r>
          </w:p>
        </w:tc>
        <w:tc>
          <w:tcPr>
            <w:tcW w:w="5811"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 xml:space="preserve">Администрация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w:t>
            </w:r>
            <w:r w:rsidR="007F1B88" w:rsidRPr="00F4616B">
              <w:rPr>
                <w:rFonts w:ascii="Times New Roman" w:hAnsi="Times New Roman" w:cs="Times New Roman"/>
                <w:sz w:val="24"/>
                <w:szCs w:val="24"/>
              </w:rPr>
              <w:t xml:space="preserve">инистрации </w:t>
            </w:r>
            <w:proofErr w:type="spellStart"/>
            <w:r w:rsidR="007F1B88" w:rsidRPr="00F4616B">
              <w:rPr>
                <w:rFonts w:ascii="Times New Roman" w:hAnsi="Times New Roman" w:cs="Times New Roman"/>
                <w:sz w:val="24"/>
                <w:szCs w:val="24"/>
              </w:rPr>
              <w:t>Поныровского</w:t>
            </w:r>
            <w:proofErr w:type="spellEnd"/>
            <w:r w:rsidR="007F1B88" w:rsidRPr="00F4616B">
              <w:rPr>
                <w:rFonts w:ascii="Times New Roman" w:hAnsi="Times New Roman" w:cs="Times New Roman"/>
                <w:sz w:val="24"/>
                <w:szCs w:val="24"/>
              </w:rPr>
              <w:t xml:space="preserve"> района </w:t>
            </w:r>
            <w:r w:rsidRPr="00F4616B">
              <w:rPr>
                <w:rFonts w:ascii="Times New Roman" w:hAnsi="Times New Roman" w:cs="Times New Roman"/>
                <w:sz w:val="24"/>
                <w:szCs w:val="24"/>
              </w:rPr>
              <w:t>Курской области)</w:t>
            </w:r>
          </w:p>
        </w:tc>
      </w:tr>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Участники Подпрограммы:</w:t>
            </w:r>
          </w:p>
        </w:tc>
        <w:tc>
          <w:tcPr>
            <w:tcW w:w="5811"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 xml:space="preserve">Администрация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 (отдел строительства, архитектуры, ЖКХ, охраны окружающей среды администрации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w:t>
            </w:r>
          </w:p>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 xml:space="preserve">органы местного самоуправления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 (по согласованию).</w:t>
            </w:r>
          </w:p>
        </w:tc>
      </w:tr>
      <w:tr w:rsidR="00F4616B" w:rsidRPr="00F4616B">
        <w:tc>
          <w:tcPr>
            <w:tcW w:w="3936" w:type="dxa"/>
          </w:tcPr>
          <w:p w:rsidR="00E55E0C" w:rsidRPr="00F4616B" w:rsidRDefault="00E55E0C" w:rsidP="00DF2E5F">
            <w:pPr>
              <w:widowControl w:val="0"/>
              <w:spacing w:after="0" w:line="240" w:lineRule="auto"/>
              <w:rPr>
                <w:rFonts w:ascii="Times New Roman" w:hAnsi="Times New Roman" w:cs="Times New Roman"/>
                <w:sz w:val="24"/>
                <w:szCs w:val="24"/>
              </w:rPr>
            </w:pPr>
            <w:r w:rsidRPr="00F4616B">
              <w:rPr>
                <w:rFonts w:ascii="Times New Roman" w:hAnsi="Times New Roman" w:cs="Times New Roman"/>
                <w:sz w:val="24"/>
                <w:szCs w:val="24"/>
              </w:rPr>
              <w:t>Программно-целевые инструменты Подпрограммы</w:t>
            </w:r>
          </w:p>
        </w:tc>
        <w:tc>
          <w:tcPr>
            <w:tcW w:w="5811" w:type="dxa"/>
          </w:tcPr>
          <w:p w:rsidR="00E55E0C" w:rsidRPr="00F4616B" w:rsidRDefault="00E55E0C" w:rsidP="00DF2E5F">
            <w:pPr>
              <w:widowControl w:val="0"/>
              <w:spacing w:after="0" w:line="240" w:lineRule="auto"/>
              <w:ind w:firstLine="10"/>
              <w:rPr>
                <w:rFonts w:ascii="Times New Roman" w:hAnsi="Times New Roman" w:cs="Times New Roman"/>
                <w:sz w:val="24"/>
                <w:szCs w:val="24"/>
              </w:rPr>
            </w:pPr>
            <w:r w:rsidRPr="00F4616B">
              <w:rPr>
                <w:rFonts w:ascii="Times New Roman" w:hAnsi="Times New Roman" w:cs="Times New Roman"/>
                <w:sz w:val="24"/>
                <w:szCs w:val="24"/>
              </w:rPr>
              <w:t>Отсутствуют</w:t>
            </w:r>
          </w:p>
        </w:tc>
      </w:tr>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Цели Подпрограммы:</w:t>
            </w:r>
          </w:p>
        </w:tc>
        <w:tc>
          <w:tcPr>
            <w:tcW w:w="5811" w:type="dxa"/>
          </w:tcPr>
          <w:p w:rsidR="00E55E0C" w:rsidRPr="00F4616B" w:rsidRDefault="00E55E0C" w:rsidP="00544383">
            <w:pPr>
              <w:suppressAutoHyphens/>
              <w:autoSpaceDE w:val="0"/>
              <w:spacing w:after="0" w:line="240" w:lineRule="auto"/>
              <w:jc w:val="both"/>
              <w:rPr>
                <w:rFonts w:ascii="Times New Roman" w:hAnsi="Times New Roman" w:cs="Times New Roman"/>
                <w:sz w:val="24"/>
                <w:szCs w:val="24"/>
                <w:lang w:eastAsia="ar-SA"/>
              </w:rPr>
            </w:pPr>
            <w:r w:rsidRPr="00F4616B">
              <w:rPr>
                <w:rFonts w:ascii="Times New Roman" w:hAnsi="Times New Roman" w:cs="Times New Roman"/>
                <w:sz w:val="24"/>
                <w:szCs w:val="24"/>
                <w:lang w:eastAsia="ar-SA"/>
              </w:rPr>
              <w:t xml:space="preserve">Повышение доступности жилья и качества жилищного обеспечения населения </w:t>
            </w:r>
            <w:proofErr w:type="spellStart"/>
            <w:r w:rsidRPr="00F4616B">
              <w:rPr>
                <w:rFonts w:ascii="Times New Roman" w:hAnsi="Times New Roman" w:cs="Times New Roman"/>
                <w:sz w:val="24"/>
                <w:szCs w:val="24"/>
                <w:lang w:eastAsia="ar-SA"/>
              </w:rPr>
              <w:t>Поныровского</w:t>
            </w:r>
            <w:proofErr w:type="spellEnd"/>
            <w:r w:rsidRPr="00F4616B">
              <w:rPr>
                <w:rFonts w:ascii="Times New Roman" w:hAnsi="Times New Roman" w:cs="Times New Roman"/>
                <w:sz w:val="24"/>
                <w:szCs w:val="24"/>
                <w:lang w:eastAsia="ar-SA"/>
              </w:rPr>
              <w:t xml:space="preserve"> района, в том числе с учётом исполнения государственных обязательств по обеспечению жильём отдельных категорий граждан в соответствии с федеральным законодательством и законодательством Курской области, обеспечение комфортной среды обитания и жизнедеятельности;</w:t>
            </w:r>
          </w:p>
        </w:tc>
      </w:tr>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Задачи Подпрограммы:</w:t>
            </w:r>
          </w:p>
        </w:tc>
        <w:tc>
          <w:tcPr>
            <w:tcW w:w="5811" w:type="dxa"/>
          </w:tcPr>
          <w:p w:rsidR="00E55E0C" w:rsidRPr="00F4616B" w:rsidRDefault="00E55E0C" w:rsidP="00544383">
            <w:pPr>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 xml:space="preserve">Государственная поддержка молодых семей в улучшении жилищных условий. </w:t>
            </w:r>
          </w:p>
        </w:tc>
      </w:tr>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Целевые индикаторы и показатели Подпрограммы:</w:t>
            </w:r>
          </w:p>
        </w:tc>
        <w:tc>
          <w:tcPr>
            <w:tcW w:w="5811" w:type="dxa"/>
          </w:tcPr>
          <w:p w:rsidR="00E55E0C" w:rsidRPr="00F4616B" w:rsidRDefault="00E55E0C" w:rsidP="001776E6">
            <w:pPr>
              <w:autoSpaceDE w:val="0"/>
              <w:autoSpaceDN w:val="0"/>
              <w:adjustRightInd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 xml:space="preserve">Объем ввода жилья на территории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 тыс. кв. м;</w:t>
            </w:r>
          </w:p>
          <w:p w:rsidR="00E55E0C" w:rsidRPr="00F4616B" w:rsidRDefault="00E55E0C" w:rsidP="001776E6">
            <w:pPr>
              <w:autoSpaceDE w:val="0"/>
              <w:autoSpaceDN w:val="0"/>
              <w:adjustRightInd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 семей;</w:t>
            </w:r>
          </w:p>
          <w:p w:rsidR="00E55E0C" w:rsidRPr="00F4616B" w:rsidRDefault="00E55E0C" w:rsidP="00C734BD">
            <w:pPr>
              <w:autoSpaceDE w:val="0"/>
              <w:autoSpaceDN w:val="0"/>
              <w:adjustRightInd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координатное описание границ населенных пунктов – подготовка карт (планов) (шт.)</w:t>
            </w:r>
          </w:p>
          <w:p w:rsidR="00E55E0C" w:rsidRPr="00F4616B" w:rsidRDefault="00E55E0C" w:rsidP="001776E6">
            <w:pPr>
              <w:autoSpaceDE w:val="0"/>
              <w:autoSpaceDN w:val="0"/>
              <w:adjustRightInd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lang w:eastAsia="ru-RU"/>
              </w:rPr>
              <w:t>разработка документов территориального планирования и градостроительного зонирования (шт.)</w:t>
            </w:r>
          </w:p>
        </w:tc>
      </w:tr>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Этапы и сроки реализации Подпрограммы:</w:t>
            </w:r>
          </w:p>
        </w:tc>
        <w:tc>
          <w:tcPr>
            <w:tcW w:w="5811" w:type="dxa"/>
          </w:tcPr>
          <w:p w:rsidR="00E55E0C" w:rsidRPr="00F4616B" w:rsidRDefault="00E55E0C" w:rsidP="00CD2193">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t>2015</w:t>
            </w:r>
            <w:r w:rsidR="000F6EFF" w:rsidRPr="00F4616B">
              <w:rPr>
                <w:rFonts w:ascii="Times New Roman" w:hAnsi="Times New Roman" w:cs="Times New Roman"/>
                <w:sz w:val="24"/>
                <w:szCs w:val="24"/>
              </w:rPr>
              <w:t xml:space="preserve"> </w:t>
            </w:r>
            <w:r w:rsidRPr="00F4616B">
              <w:rPr>
                <w:rFonts w:ascii="Times New Roman" w:hAnsi="Times New Roman" w:cs="Times New Roman"/>
                <w:sz w:val="24"/>
                <w:szCs w:val="24"/>
              </w:rPr>
              <w:t>-</w:t>
            </w:r>
            <w:r w:rsidR="000F6EFF" w:rsidRPr="00F4616B">
              <w:rPr>
                <w:rFonts w:ascii="Times New Roman" w:hAnsi="Times New Roman" w:cs="Times New Roman"/>
                <w:sz w:val="24"/>
                <w:szCs w:val="24"/>
              </w:rPr>
              <w:t xml:space="preserve"> </w:t>
            </w:r>
            <w:r w:rsidRPr="00F4616B">
              <w:rPr>
                <w:rFonts w:ascii="Times New Roman" w:hAnsi="Times New Roman" w:cs="Times New Roman"/>
                <w:sz w:val="24"/>
                <w:szCs w:val="24"/>
              </w:rPr>
              <w:t>202</w:t>
            </w:r>
            <w:r w:rsidR="00CD2193" w:rsidRPr="00F4616B">
              <w:rPr>
                <w:rFonts w:ascii="Times New Roman" w:hAnsi="Times New Roman" w:cs="Times New Roman"/>
                <w:sz w:val="24"/>
                <w:szCs w:val="24"/>
              </w:rPr>
              <w:t>7</w:t>
            </w:r>
            <w:r w:rsidRPr="00F4616B">
              <w:rPr>
                <w:rFonts w:ascii="Times New Roman" w:hAnsi="Times New Roman" w:cs="Times New Roman"/>
                <w:sz w:val="24"/>
                <w:szCs w:val="24"/>
              </w:rPr>
              <w:t xml:space="preserve"> годы, реализуется в один этап</w:t>
            </w:r>
          </w:p>
        </w:tc>
      </w:tr>
      <w:tr w:rsidR="00F4616B" w:rsidRPr="00F4616B">
        <w:tc>
          <w:tcPr>
            <w:tcW w:w="3936" w:type="dxa"/>
          </w:tcPr>
          <w:p w:rsidR="00E55E0C" w:rsidRPr="00F4616B" w:rsidRDefault="00E55E0C" w:rsidP="00DF2E5F">
            <w:pPr>
              <w:widowControl w:val="0"/>
              <w:spacing w:after="0" w:line="240" w:lineRule="auto"/>
              <w:rPr>
                <w:rFonts w:ascii="Times New Roman" w:hAnsi="Times New Roman" w:cs="Times New Roman"/>
                <w:sz w:val="24"/>
                <w:szCs w:val="24"/>
              </w:rPr>
            </w:pPr>
            <w:r w:rsidRPr="00F4616B">
              <w:rPr>
                <w:rFonts w:ascii="Times New Roman" w:hAnsi="Times New Roman" w:cs="Times New Roman"/>
                <w:sz w:val="24"/>
                <w:szCs w:val="24"/>
              </w:rPr>
              <w:t>Объемы бюджетных ассигнований Подпрограммы</w:t>
            </w:r>
          </w:p>
        </w:tc>
        <w:tc>
          <w:tcPr>
            <w:tcW w:w="5811" w:type="dxa"/>
          </w:tcPr>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Общий объем финансовых средств на реализацию мероприятий Подпрограммы в 2015 – 2027 годах составляет 43 345,122 тыс. рублей, в том числе по годам реализации Программы:</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2015 год – 387,600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2016 год – 4637,000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2017 год - 1122,461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2018 год –853,750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2019 год –1167,626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2020 год –1493,099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2021 год –6768,182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2022 год –3472,289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2023 год – 20154,431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2024 год – 1336,336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2025 год – 706,336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2026 год – 593,863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2027 год – 652,149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 xml:space="preserve">Общий объем финансовых средств федерального бюджета предусмотренных на реализацию </w:t>
            </w:r>
            <w:r w:rsidRPr="00F4616B">
              <w:rPr>
                <w:rFonts w:ascii="Times New Roman" w:hAnsi="Times New Roman" w:cs="Times New Roman"/>
                <w:sz w:val="24"/>
                <w:szCs w:val="24"/>
              </w:rPr>
              <w:lastRenderedPageBreak/>
              <w:t>мероприятий Программы в 2015 - 2027 годах, составляет 1827,64649 тыс. рублей, в том числе по годам реализации Программы:</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2015 год – 103,382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2016 год – 96,620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2017 год – 192,863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2018 год – 120,54433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2019 год – 273,960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2020 год – 142,707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2021 год – 217,852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2022 год – 136,618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2023 год – 194,033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2024 год - 232,99816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2025 год – 116,069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2026 год – 0,000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2027 год – 0,000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Общий объем финансовых средств областного бюджета предусмотренных на реализацию мероприятий Программы в 2015 - 2027 годах, составляет 30 985,43151 тыс. рублей, в том числе по годам реализации Программы:</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2015 год – 114,334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2016 год – 3531,436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2017 год – 509,714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2018 год – 425,10767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2019 год – 433,799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2020 год – 542,524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2021 год – 4232,563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2022 год – 2390,723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2023 год – 18046,263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2024 год – 507,48584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2025 год – 251,482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2026 год – 0,000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2027 год – 0,000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Общий объем финансовых средств местного бюджета предусмотренных на реализацию мероприятий Подпрограммы в 2015 – 2027 годах, составляет 10 532,044 тыс. рублей, в том числе по годам реализации Программы:</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2015 год – 169,884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2016 год – 1008,944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2017 год – 419,884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2018 год – 308,098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2019 год – 459,867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2020 год – 807,868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2021 год – 2317,767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2022 год – 944,948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2023 год – 1914,135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2024 год – 595,852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2025 год – 338,785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2026 год – 593,863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2027 год – 652,149 тыс. рублей.</w:t>
            </w:r>
          </w:p>
          <w:p w:rsidR="00E55E0C" w:rsidRPr="00F4616B" w:rsidRDefault="00F4616B" w:rsidP="00F4616B">
            <w:pPr>
              <w:widowControl w:val="0"/>
              <w:spacing w:after="0" w:line="317" w:lineRule="exact"/>
              <w:ind w:left="20" w:right="20"/>
              <w:jc w:val="both"/>
              <w:rPr>
                <w:rFonts w:ascii="Times New Roman" w:hAnsi="Times New Roman" w:cs="Times New Roman"/>
                <w:sz w:val="24"/>
                <w:szCs w:val="24"/>
              </w:rPr>
            </w:pPr>
            <w:r w:rsidRPr="00F4616B">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w:t>
            </w:r>
            <w:r w:rsidRPr="00F4616B">
              <w:rPr>
                <w:rFonts w:ascii="Times New Roman" w:hAnsi="Times New Roman" w:cs="Times New Roman"/>
                <w:sz w:val="24"/>
                <w:szCs w:val="24"/>
              </w:rPr>
              <w:lastRenderedPageBreak/>
              <w:t>уточнению.</w:t>
            </w:r>
          </w:p>
        </w:tc>
      </w:tr>
      <w:tr w:rsidR="00F4616B" w:rsidRPr="00F4616B">
        <w:tc>
          <w:tcPr>
            <w:tcW w:w="3936" w:type="dxa"/>
          </w:tcPr>
          <w:p w:rsidR="00E55E0C" w:rsidRPr="00F4616B" w:rsidRDefault="00E55E0C" w:rsidP="00DF2E5F">
            <w:pPr>
              <w:spacing w:after="0" w:line="240" w:lineRule="auto"/>
              <w:rPr>
                <w:rFonts w:ascii="Times New Roman" w:hAnsi="Times New Roman" w:cs="Times New Roman"/>
                <w:sz w:val="24"/>
                <w:szCs w:val="24"/>
              </w:rPr>
            </w:pPr>
            <w:r w:rsidRPr="00F4616B">
              <w:rPr>
                <w:rFonts w:ascii="Times New Roman" w:hAnsi="Times New Roman" w:cs="Times New Roman"/>
                <w:sz w:val="24"/>
                <w:szCs w:val="24"/>
              </w:rPr>
              <w:lastRenderedPageBreak/>
              <w:t>Ожидаемые результаты реализации Подпрограммы:</w:t>
            </w:r>
          </w:p>
        </w:tc>
        <w:tc>
          <w:tcPr>
            <w:tcW w:w="5811" w:type="dxa"/>
          </w:tcPr>
          <w:p w:rsidR="00E55E0C" w:rsidRPr="00F4616B" w:rsidRDefault="00E55E0C" w:rsidP="00544383">
            <w:pPr>
              <w:widowControl w:val="0"/>
              <w:autoSpaceDE w:val="0"/>
              <w:autoSpaceDN w:val="0"/>
              <w:adjustRightInd w:val="0"/>
              <w:spacing w:after="0"/>
              <w:jc w:val="both"/>
              <w:rPr>
                <w:rFonts w:ascii="Times New Roman" w:hAnsi="Times New Roman" w:cs="Times New Roman"/>
                <w:sz w:val="24"/>
                <w:szCs w:val="24"/>
              </w:rPr>
            </w:pPr>
            <w:r w:rsidRPr="00F4616B">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F4616B" w:rsidRDefault="00E55E0C" w:rsidP="00544383">
            <w:pPr>
              <w:widowControl w:val="0"/>
              <w:autoSpaceDE w:val="0"/>
              <w:autoSpaceDN w:val="0"/>
              <w:adjustRightInd w:val="0"/>
              <w:spacing w:after="0"/>
              <w:jc w:val="both"/>
              <w:rPr>
                <w:rFonts w:ascii="Times New Roman" w:hAnsi="Times New Roman" w:cs="Times New Roman"/>
                <w:sz w:val="24"/>
                <w:szCs w:val="24"/>
              </w:rPr>
            </w:pPr>
            <w:r w:rsidRPr="00F4616B">
              <w:rPr>
                <w:rFonts w:ascii="Times New Roman" w:hAnsi="Times New Roman" w:cs="Times New Roman"/>
                <w:sz w:val="24"/>
                <w:szCs w:val="24"/>
              </w:rPr>
              <w:t>Создание условий для улучшения демографической ситуации, снижения социальной напряженности в обществе.</w:t>
            </w:r>
          </w:p>
        </w:tc>
      </w:tr>
    </w:tbl>
    <w:p w:rsidR="00E55E0C" w:rsidRPr="00F4616B" w:rsidRDefault="00E55E0C" w:rsidP="00DF2E5F"/>
    <w:p w:rsidR="00E55E0C" w:rsidRPr="00F4616B" w:rsidRDefault="00E55E0C" w:rsidP="00827FE1">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1. Общая характеристика сферы реализации</w:t>
      </w:r>
      <w:r w:rsidR="0062780B" w:rsidRPr="00F4616B">
        <w:rPr>
          <w:rFonts w:ascii="Times New Roman" w:hAnsi="Times New Roman" w:cs="Times New Roman"/>
          <w:b/>
          <w:bCs/>
          <w:sz w:val="24"/>
          <w:szCs w:val="24"/>
        </w:rPr>
        <w:t xml:space="preserve"> </w:t>
      </w:r>
      <w:r w:rsidRPr="00F4616B">
        <w:rPr>
          <w:rFonts w:ascii="Times New Roman" w:hAnsi="Times New Roman" w:cs="Times New Roman"/>
          <w:b/>
          <w:bCs/>
          <w:sz w:val="24"/>
          <w:szCs w:val="24"/>
        </w:rPr>
        <w:t xml:space="preserve">муниципальной </w:t>
      </w:r>
      <w:r w:rsidR="00827FE1" w:rsidRPr="00F4616B">
        <w:rPr>
          <w:rFonts w:ascii="Times New Roman" w:hAnsi="Times New Roman" w:cs="Times New Roman"/>
          <w:b/>
          <w:bCs/>
          <w:sz w:val="24"/>
          <w:szCs w:val="24"/>
        </w:rPr>
        <w:t>п</w:t>
      </w:r>
      <w:r w:rsidRPr="00F4616B">
        <w:rPr>
          <w:rFonts w:ascii="Times New Roman" w:hAnsi="Times New Roman" w:cs="Times New Roman"/>
          <w:b/>
          <w:bCs/>
          <w:sz w:val="24"/>
          <w:szCs w:val="24"/>
        </w:rPr>
        <w:t>одпрограммы, в том числе формулировки основных проблем в указанной сфере и прогноз ее развития</w:t>
      </w:r>
    </w:p>
    <w:p w:rsidR="00827FE1" w:rsidRPr="00F4616B" w:rsidRDefault="00827FE1" w:rsidP="00827FE1">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F4616B" w:rsidRDefault="00E55E0C" w:rsidP="00827FE1">
      <w:pPr>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 xml:space="preserve">Подпрограмма «Создание условий для обеспечения доступным и комфортным жильем граждан в </w:t>
      </w:r>
      <w:proofErr w:type="spellStart"/>
      <w:r w:rsidRPr="00F4616B">
        <w:rPr>
          <w:rFonts w:ascii="Times New Roman" w:hAnsi="Times New Roman" w:cs="Times New Roman"/>
          <w:sz w:val="24"/>
          <w:szCs w:val="24"/>
        </w:rPr>
        <w:t>Поныровском</w:t>
      </w:r>
      <w:proofErr w:type="spellEnd"/>
      <w:r w:rsidRPr="00F4616B">
        <w:rPr>
          <w:rFonts w:ascii="Times New Roman" w:hAnsi="Times New Roman" w:cs="Times New Roman"/>
          <w:sz w:val="24"/>
          <w:szCs w:val="24"/>
        </w:rPr>
        <w:t xml:space="preserve"> районе Курской области» муниципальной программы  «Обеспечение доступным и комфортным жильем и коммунальными услугами граждан в </w:t>
      </w:r>
      <w:proofErr w:type="spellStart"/>
      <w:r w:rsidRPr="00F4616B">
        <w:rPr>
          <w:rFonts w:ascii="Times New Roman" w:hAnsi="Times New Roman" w:cs="Times New Roman"/>
          <w:sz w:val="24"/>
          <w:szCs w:val="24"/>
        </w:rPr>
        <w:t>Поныровском</w:t>
      </w:r>
      <w:proofErr w:type="spellEnd"/>
      <w:r w:rsidRPr="00F4616B">
        <w:rPr>
          <w:rFonts w:ascii="Times New Roman" w:hAnsi="Times New Roman" w:cs="Times New Roman"/>
          <w:sz w:val="24"/>
          <w:szCs w:val="24"/>
        </w:rPr>
        <w:t xml:space="preserve"> районе Курской области» (далее - Подпрограмма) разработана в целях реализации приоритетного национального проекта  «Доступное и комфортное жилье - гражданам России», ориентирована на дальнейшую реализацию   муниципальной политики в обеспечении жильем  граждан на период до 202</w:t>
      </w:r>
      <w:r w:rsidR="00CD2193" w:rsidRPr="00F4616B">
        <w:rPr>
          <w:rFonts w:ascii="Times New Roman" w:hAnsi="Times New Roman" w:cs="Times New Roman"/>
          <w:sz w:val="24"/>
          <w:szCs w:val="24"/>
        </w:rPr>
        <w:t>7</w:t>
      </w:r>
      <w:r w:rsidRPr="00F4616B">
        <w:rPr>
          <w:rFonts w:ascii="Times New Roman" w:hAnsi="Times New Roman" w:cs="Times New Roman"/>
          <w:sz w:val="24"/>
          <w:szCs w:val="24"/>
        </w:rPr>
        <w:t xml:space="preserve"> года.</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В рамках подпрограммы 2 «Создание условий для обеспечения доступным и комфортным жильем граждан в </w:t>
      </w:r>
      <w:proofErr w:type="spellStart"/>
      <w:r w:rsidRPr="00F4616B">
        <w:rPr>
          <w:rFonts w:ascii="Times New Roman" w:hAnsi="Times New Roman" w:cs="Times New Roman"/>
          <w:sz w:val="24"/>
          <w:szCs w:val="24"/>
          <w:lang w:eastAsia="ru-RU"/>
        </w:rPr>
        <w:t>Поныровском</w:t>
      </w:r>
      <w:proofErr w:type="spellEnd"/>
      <w:r w:rsidRPr="00F4616B">
        <w:rPr>
          <w:rFonts w:ascii="Times New Roman" w:hAnsi="Times New Roman" w:cs="Times New Roman"/>
          <w:sz w:val="24"/>
          <w:szCs w:val="24"/>
          <w:lang w:eastAsia="ru-RU"/>
        </w:rPr>
        <w:t xml:space="preserve"> районе Курской области» предлагается реализация следующего основного мероприятия:</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Основное мероприятие 2.1 «Создание условий для повышения доступности жилья для населения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 которое будет реализовываться по следующим направлениям:</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реализация мероприяти</w:t>
      </w:r>
      <w:r w:rsidR="003C48F8" w:rsidRPr="00F4616B">
        <w:rPr>
          <w:rFonts w:ascii="Times New Roman" w:hAnsi="Times New Roman" w:cs="Times New Roman"/>
          <w:sz w:val="24"/>
          <w:szCs w:val="24"/>
          <w:lang w:eastAsia="ru-RU"/>
        </w:rPr>
        <w:t>й</w:t>
      </w:r>
      <w:r w:rsidRPr="00F4616B">
        <w:rPr>
          <w:rFonts w:ascii="Times New Roman" w:hAnsi="Times New Roman" w:cs="Times New Roman"/>
          <w:sz w:val="24"/>
          <w:szCs w:val="24"/>
          <w:lang w:eastAsia="ru-RU"/>
        </w:rPr>
        <w:t xml:space="preserve"> по обеспечению жильем молодых семей;</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осуществление переданных полномочий муниципального района «</w:t>
      </w:r>
      <w:proofErr w:type="spellStart"/>
      <w:r w:rsidRPr="00F4616B">
        <w:rPr>
          <w:rFonts w:ascii="Times New Roman" w:hAnsi="Times New Roman" w:cs="Times New Roman"/>
          <w:sz w:val="24"/>
          <w:szCs w:val="24"/>
          <w:lang w:eastAsia="ru-RU"/>
        </w:rPr>
        <w:t>Поныровский</w:t>
      </w:r>
      <w:proofErr w:type="spellEnd"/>
      <w:r w:rsidRPr="00F4616B">
        <w:rPr>
          <w:rFonts w:ascii="Times New Roman" w:hAnsi="Times New Roman" w:cs="Times New Roman"/>
          <w:sz w:val="24"/>
          <w:szCs w:val="24"/>
          <w:lang w:eastAsia="ru-RU"/>
        </w:rPr>
        <w:t xml:space="preserve"> район» по обеспечению проживающих в поселении и нуждающихся в жилых помещениях малоимущих граждан жилыми помещениями, организации строительства и содержанию муниципального жилищного фонда, созданию условий для жилищного строительства; </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содержание работника, осуществляющего выполнение переданных полномочий;</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r w:rsidR="009B6192"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мероприятия, направленные на развитие социальной и инженерной инфраструктуры муниципальных образований Курской области;</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r w:rsidR="009B6192"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мероприятия по организации ввода в эксплуатацию жилых домов с учетом ранее выданных разрешений на строительство;</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r w:rsidR="009B6192"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мероприятия по инвентаризации ранее построенных и находящихся в эксплуатации жилых домов, которые обеспечиваются энергоресурсами по постоянной схеме, но не введены в эксплуатацию;</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r w:rsidR="009B6192"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 xml:space="preserve">привлечение инвесторов для жилищного строительства на территории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r w:rsidR="009B6192"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мероприятия по разработке документов территориального планирования и градостроительного зонирования;</w:t>
      </w:r>
    </w:p>
    <w:p w:rsidR="00E55E0C" w:rsidRPr="00F4616B" w:rsidRDefault="00E55E0C" w:rsidP="00827FE1">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r w:rsidR="009B6192"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мероприятия по внесению в государственный кадастр недвижимости сведений о границах муниципальных образований и границах населенных пунктов.</w:t>
      </w:r>
    </w:p>
    <w:p w:rsidR="00E55E0C" w:rsidRPr="00F4616B"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Основное мероприятие направлено на оказание поддержки в решении жилищной проблемы семей, проживающих на территории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и признанных в установленном порядке нуждающимися в улучшении жилищных условий.</w:t>
      </w:r>
    </w:p>
    <w:p w:rsidR="00E55E0C" w:rsidRPr="00F4616B"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Реализация мероприятия будет осуществляться посредством:</w:t>
      </w:r>
    </w:p>
    <w:p w:rsidR="00E55E0C" w:rsidRPr="00F4616B" w:rsidRDefault="00E55E0C" w:rsidP="00827FE1">
      <w:pPr>
        <w:widowControl w:val="0"/>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предоставления субсидий из местного бюджета для </w:t>
      </w:r>
      <w:proofErr w:type="spellStart"/>
      <w:r w:rsidRPr="00F4616B">
        <w:rPr>
          <w:rFonts w:ascii="Times New Roman" w:hAnsi="Times New Roman" w:cs="Times New Roman"/>
          <w:sz w:val="24"/>
          <w:szCs w:val="24"/>
          <w:lang w:eastAsia="ru-RU"/>
        </w:rPr>
        <w:t>софинансирования</w:t>
      </w:r>
      <w:proofErr w:type="spellEnd"/>
      <w:r w:rsidRPr="00F4616B">
        <w:rPr>
          <w:rFonts w:ascii="Times New Roman" w:hAnsi="Times New Roman" w:cs="Times New Roman"/>
          <w:sz w:val="24"/>
          <w:szCs w:val="24"/>
          <w:lang w:eastAsia="ru-RU"/>
        </w:rPr>
        <w:t xml:space="preserve"> расходных обязательств по предоставлению социальных выплат на приобретение жилья молодым семьям;</w:t>
      </w:r>
    </w:p>
    <w:p w:rsidR="00E55E0C" w:rsidRPr="00F4616B" w:rsidRDefault="00E55E0C" w:rsidP="00827FE1">
      <w:pPr>
        <w:pStyle w:val="ConsPlusNonformat"/>
        <w:ind w:firstLine="709"/>
        <w:jc w:val="both"/>
        <w:rPr>
          <w:rFonts w:ascii="Times New Roman" w:hAnsi="Times New Roman" w:cs="Times New Roman"/>
          <w:sz w:val="24"/>
          <w:szCs w:val="24"/>
        </w:rPr>
      </w:pPr>
      <w:r w:rsidRPr="00F4616B">
        <w:rPr>
          <w:rFonts w:ascii="Times New Roman" w:hAnsi="Times New Roman" w:cs="Times New Roman"/>
          <w:sz w:val="24"/>
          <w:szCs w:val="24"/>
        </w:rPr>
        <w:t>Правила предоставления молодым семьям социальных выплат на приобретение (строительство) жилья и их использования представлены в приложении № 1 к подпрограмме 2.</w:t>
      </w:r>
    </w:p>
    <w:p w:rsidR="00E55E0C" w:rsidRPr="00F4616B" w:rsidRDefault="00E55E0C" w:rsidP="00827FE1">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lastRenderedPageBreak/>
        <w:t xml:space="preserve">(в редакции постановления Администрации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от 30.04.2019 № 255)</w:t>
      </w:r>
    </w:p>
    <w:p w:rsidR="00E55E0C" w:rsidRPr="00F4616B" w:rsidRDefault="00E55E0C" w:rsidP="00AB0684">
      <w:pPr>
        <w:widowControl w:val="0"/>
        <w:autoSpaceDE w:val="0"/>
        <w:autoSpaceDN w:val="0"/>
        <w:adjustRightInd w:val="0"/>
        <w:spacing w:after="0" w:line="240" w:lineRule="auto"/>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2. Приоритеты государственной (муниципальной) политики в сфере реализации муниципальной подпрограммы, цели, задачи и показатели (индикаторы) достижения целей и решения задач, описание основных ожидаемых конечных результатов муниципальной подпрограммы, сроков и этапов реализации муниципальной подпрограммы.</w:t>
      </w:r>
    </w:p>
    <w:p w:rsidR="00F67D93" w:rsidRPr="00F4616B"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Приоритетами муниципальной политики в жилищной сфере являются:</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поддержка отдельных категорий граждан, которые нуждаются в улучшении жилищных условий, но не имеют объективной возможности накопить средства на приобретение жилья;</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улучшение качества жилищного фонда, повышение комфортности условий проживания.</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Основной целью муниципальной программы являются:</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повышение доступности жилья и качества жилищного обеспечения населения;</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Для достижения цели муниципальной жилищной политики, необходимо решение следующих задач:</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создание условий для активного участия в жилищном строительстве жилищных некоммерческих объединений граждан и индивидуальных застройщиков;</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выполнение государственных обязательств по обеспечению жильем категорий граждан, установленных федеральным законодательством, обеспечение жильем и предоставление государственной поддержки на приобретение жилья молодым семьям;</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разработке документов территориального планирования и градостроительного зонирования;</w:t>
      </w:r>
    </w:p>
    <w:p w:rsidR="00E55E0C" w:rsidRPr="00F4616B" w:rsidRDefault="00E55E0C" w:rsidP="00F67D93">
      <w:pPr>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внесение в государственный кадастр недвижимости сведений о границах муниципальных образований и границах населенных пунктов.</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Реализация муниципальной программы должна привести к созданию комфортной среды обитания и жизнедеятельности для человека, обеспечению населения доступным и качественным жильем.</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В результате реализации муниципальной программы к 202</w:t>
      </w:r>
      <w:r w:rsidR="00CD2193" w:rsidRPr="00F4616B">
        <w:rPr>
          <w:rFonts w:ascii="Times New Roman" w:hAnsi="Times New Roman" w:cs="Times New Roman"/>
          <w:sz w:val="24"/>
          <w:szCs w:val="24"/>
          <w:lang w:eastAsia="ru-RU"/>
        </w:rPr>
        <w:t>7</w:t>
      </w:r>
      <w:r w:rsidR="007A5133"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lang w:eastAsia="ru-RU"/>
        </w:rPr>
        <w:t xml:space="preserve">году должен сложиться качественно новый уровень состояния жилищной сферы, характеризуемый следующими целевыми ориентирами: </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увеличение доли граждан, имеющих возможность с помощью собственных и заемных средств приобрести жилье на рынке, построить индивидуальное жилье;</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приведение жилищного фонда к состоянию, отвечающему современным условиям </w:t>
      </w:r>
      <w:proofErr w:type="spellStart"/>
      <w:r w:rsidRPr="00F4616B">
        <w:rPr>
          <w:rFonts w:ascii="Times New Roman" w:hAnsi="Times New Roman" w:cs="Times New Roman"/>
          <w:sz w:val="24"/>
          <w:szCs w:val="24"/>
          <w:lang w:eastAsia="ru-RU"/>
        </w:rPr>
        <w:t>энергоэффективности</w:t>
      </w:r>
      <w:proofErr w:type="spellEnd"/>
      <w:r w:rsidRPr="00F4616B">
        <w:rPr>
          <w:rFonts w:ascii="Times New Roman" w:hAnsi="Times New Roman" w:cs="Times New Roman"/>
          <w:sz w:val="24"/>
          <w:szCs w:val="24"/>
          <w:lang w:eastAsia="ru-RU"/>
        </w:rPr>
        <w:t>, экологическим требованиям;</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повышение удовлетворенности населения уровнем жилищно-коммунального обслуживания;</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обеспечение устойчивого развития территории и повышение инвестиционной привлекательности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w:t>
      </w:r>
    </w:p>
    <w:p w:rsidR="00E55E0C" w:rsidRPr="00F4616B" w:rsidRDefault="00E55E0C" w:rsidP="00F67D93">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Перечень целевых индикато</w:t>
      </w:r>
      <w:r w:rsidR="007A5133" w:rsidRPr="00F4616B">
        <w:rPr>
          <w:rFonts w:ascii="Times New Roman" w:hAnsi="Times New Roman" w:cs="Times New Roman"/>
          <w:sz w:val="24"/>
          <w:szCs w:val="24"/>
          <w:lang w:eastAsia="ru-RU"/>
        </w:rPr>
        <w:t xml:space="preserve">ров и показателей подпрограммы </w:t>
      </w:r>
      <w:r w:rsidRPr="00F4616B">
        <w:rPr>
          <w:rFonts w:ascii="Times New Roman" w:hAnsi="Times New Roman" w:cs="Times New Roman"/>
          <w:sz w:val="24"/>
          <w:szCs w:val="24"/>
          <w:lang w:eastAsia="ru-RU"/>
        </w:rPr>
        <w:t xml:space="preserve">представлен в </w:t>
      </w:r>
      <w:hyperlink r:id="rId19" w:history="1">
        <w:r w:rsidRPr="00F4616B">
          <w:rPr>
            <w:rFonts w:ascii="Times New Roman" w:hAnsi="Times New Roman" w:cs="Times New Roman"/>
            <w:sz w:val="24"/>
            <w:szCs w:val="24"/>
            <w:lang w:eastAsia="ru-RU"/>
          </w:rPr>
          <w:t>приложении № 1</w:t>
        </w:r>
      </w:hyperlink>
      <w:r w:rsidR="007A5133" w:rsidRPr="00F4616B">
        <w:rPr>
          <w:rFonts w:ascii="Times New Roman" w:hAnsi="Times New Roman" w:cs="Times New Roman"/>
          <w:sz w:val="24"/>
          <w:szCs w:val="24"/>
          <w:lang w:eastAsia="ru-RU"/>
        </w:rPr>
        <w:t xml:space="preserve"> </w:t>
      </w:r>
      <w:r w:rsidRPr="00F4616B">
        <w:rPr>
          <w:rFonts w:ascii="Times New Roman" w:hAnsi="Times New Roman" w:cs="Times New Roman"/>
          <w:sz w:val="24"/>
          <w:szCs w:val="24"/>
        </w:rPr>
        <w:t>к муниципальной программе</w:t>
      </w:r>
      <w:r w:rsidRPr="00F4616B">
        <w:rPr>
          <w:rFonts w:ascii="Times New Roman" w:hAnsi="Times New Roman" w:cs="Times New Roman"/>
          <w:sz w:val="24"/>
          <w:szCs w:val="24"/>
          <w:lang w:eastAsia="ru-RU"/>
        </w:rPr>
        <w:t>.</w:t>
      </w:r>
    </w:p>
    <w:p w:rsidR="00E55E0C" w:rsidRPr="00F4616B" w:rsidRDefault="00E55E0C" w:rsidP="00F67D93">
      <w:pPr>
        <w:autoSpaceDE w:val="0"/>
        <w:autoSpaceDN w:val="0"/>
        <w:adjustRightInd w:val="0"/>
        <w:spacing w:after="0" w:line="240" w:lineRule="auto"/>
        <w:jc w:val="both"/>
        <w:rPr>
          <w:rFonts w:ascii="Times New Roman" w:hAnsi="Times New Roman" w:cs="Times New Roman"/>
          <w:sz w:val="24"/>
          <w:szCs w:val="24"/>
          <w:lang w:eastAsia="ru-RU"/>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3. Сведения о показателях и индикаторах подпрограммы</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Основными показателями реализации муниципальной подпрограммы является:</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w:t>
      </w:r>
      <w:r w:rsidR="00F67D93" w:rsidRPr="00F4616B">
        <w:rPr>
          <w:rFonts w:ascii="Times New Roman" w:hAnsi="Times New Roman" w:cs="Times New Roman"/>
          <w:sz w:val="24"/>
          <w:szCs w:val="24"/>
        </w:rPr>
        <w:t xml:space="preserve"> о</w:t>
      </w:r>
      <w:r w:rsidRPr="00F4616B">
        <w:rPr>
          <w:rFonts w:ascii="Times New Roman" w:hAnsi="Times New Roman" w:cs="Times New Roman"/>
          <w:sz w:val="24"/>
          <w:szCs w:val="24"/>
        </w:rPr>
        <w:t xml:space="preserve">бъем ввода жилья на территории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 тыс. кв. м;</w:t>
      </w:r>
    </w:p>
    <w:p w:rsidR="003B3E62" w:rsidRPr="00F4616B" w:rsidRDefault="003B3E62" w:rsidP="003B3E6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 xml:space="preserve">Показатели по вводу жилья по 2023 году и 2024 году уменьшены в соответствии с распоряжением Правительства Курской области от 19.12.2024 № 1115-рп </w:t>
      </w:r>
      <w:r w:rsidRPr="00F4616B">
        <w:rPr>
          <w:rFonts w:ascii="Times New Roman" w:hAnsi="Times New Roman" w:cs="Times New Roman"/>
          <w:sz w:val="24"/>
          <w:szCs w:val="24"/>
        </w:rPr>
        <w:br/>
        <w:t>«О планируемых объемах ввода жилья в Курской области на период 2019-2030 годов» (приложение № 1).</w:t>
      </w:r>
    </w:p>
    <w:p w:rsidR="003B3E62" w:rsidRPr="00F4616B" w:rsidRDefault="003B3E62" w:rsidP="003B3E62">
      <w:pPr>
        <w:widowControl w:val="0"/>
        <w:autoSpaceDE w:val="0"/>
        <w:autoSpaceDN w:val="0"/>
        <w:adjustRightInd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 xml:space="preserve">(в редакции постановления Администрации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от </w:t>
      </w:r>
      <w:r w:rsidR="00641895" w:rsidRPr="00F4616B">
        <w:rPr>
          <w:rFonts w:ascii="Times New Roman" w:hAnsi="Times New Roman" w:cs="Times New Roman"/>
          <w:sz w:val="24"/>
          <w:szCs w:val="24"/>
        </w:rPr>
        <w:t>20.02.2025 № 79</w:t>
      </w:r>
      <w:r w:rsidRPr="00F4616B">
        <w:rPr>
          <w:rFonts w:ascii="Times New Roman" w:hAnsi="Times New Roman" w:cs="Times New Roman"/>
          <w:sz w:val="24"/>
          <w:szCs w:val="24"/>
        </w:rPr>
        <w:t>)</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lastRenderedPageBreak/>
        <w:t>-</w:t>
      </w:r>
      <w:r w:rsidR="00F67D93" w:rsidRPr="00F4616B">
        <w:rPr>
          <w:rFonts w:ascii="Times New Roman" w:hAnsi="Times New Roman" w:cs="Times New Roman"/>
          <w:sz w:val="24"/>
          <w:szCs w:val="24"/>
        </w:rPr>
        <w:t xml:space="preserve"> к</w:t>
      </w:r>
      <w:r w:rsidRPr="00F4616B">
        <w:rPr>
          <w:rFonts w:ascii="Times New Roman" w:hAnsi="Times New Roman" w:cs="Times New Roman"/>
          <w:sz w:val="24"/>
          <w:szCs w:val="24"/>
        </w:rPr>
        <w:t>оличество семей, граждан, улучшивших жилищные условия, семей.</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Перечень показателей носит открытый характер и предусматривает возможность корректировки в случае потери информативности показателя, изменения приоритетов муниципальной политики в жилищной сфере.</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В результате реализации государственной программы к 202</w:t>
      </w:r>
      <w:r w:rsidR="00CD2193" w:rsidRPr="00F4616B">
        <w:rPr>
          <w:rFonts w:ascii="Times New Roman" w:hAnsi="Times New Roman" w:cs="Times New Roman"/>
          <w:sz w:val="24"/>
          <w:szCs w:val="24"/>
        </w:rPr>
        <w:t>7</w:t>
      </w:r>
      <w:r w:rsidR="009B6192" w:rsidRPr="00F4616B">
        <w:rPr>
          <w:rFonts w:ascii="Times New Roman" w:hAnsi="Times New Roman" w:cs="Times New Roman"/>
          <w:sz w:val="24"/>
          <w:szCs w:val="24"/>
        </w:rPr>
        <w:t xml:space="preserve"> </w:t>
      </w:r>
      <w:r w:rsidRPr="00F4616B">
        <w:rPr>
          <w:rFonts w:ascii="Times New Roman" w:hAnsi="Times New Roman" w:cs="Times New Roman"/>
          <w:sz w:val="24"/>
          <w:szCs w:val="24"/>
        </w:rPr>
        <w:t>году должен сложиться качественно новый уровень состояния жилищно-коммунальной сферы, характеризуемый следующими ожидаемыми конечными результатами реализации государственной программы:</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создание безопасной и комфортной среды проживания и жизнедеятельности человека;</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повышение удовлетворенности населения Курской области уровнем жилищно-коммунального обслуживания.</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4. Обобщенная характеристика основных мероприятий муниципальной программы и ведомственных целевых программ муниципальной подпрограммы.</w:t>
      </w:r>
    </w:p>
    <w:p w:rsidR="00F67D93" w:rsidRPr="00F4616B"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Перечень основных мероприятий подпрограммы приведен в приложении N 2 к настоящей муниципальной программе.</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5. Обобщенная характеристика мер муниципального регулирования</w:t>
      </w:r>
    </w:p>
    <w:p w:rsidR="00F67D93" w:rsidRPr="00F4616B" w:rsidRDefault="00F67D93" w:rsidP="00F67D93">
      <w:pPr>
        <w:widowControl w:val="0"/>
        <w:autoSpaceDE w:val="0"/>
        <w:autoSpaceDN w:val="0"/>
        <w:adjustRightInd w:val="0"/>
        <w:spacing w:after="0" w:line="240" w:lineRule="auto"/>
        <w:jc w:val="center"/>
        <w:rPr>
          <w:rFonts w:ascii="Times New Roman" w:hAnsi="Times New Roman" w:cs="Times New Roman"/>
          <w:b/>
          <w:bCs/>
          <w:sz w:val="24"/>
          <w:szCs w:val="24"/>
        </w:rPr>
      </w:pP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В рамках реализации подпрограммы меры муниципального регулирования не предусмотрены.</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6. Прогноз сводных показателей муниципальных заданий по этапам реализации муниципальной подпрограммы.</w:t>
      </w: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 xml:space="preserve">В рамках реализации муниципальной подпрограммы не предусматривается оказание муниципальных услуг (выполнение работ) муниципальными учреждениями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 xml:space="preserve">РАЗДЕЛ 7. Обобщенная характеристика основных мероприятий, реализуемых муниципальными поселениями </w:t>
      </w:r>
      <w:proofErr w:type="spellStart"/>
      <w:r w:rsidRPr="00F4616B">
        <w:rPr>
          <w:rFonts w:ascii="Times New Roman" w:hAnsi="Times New Roman" w:cs="Times New Roman"/>
          <w:b/>
          <w:bCs/>
          <w:sz w:val="24"/>
          <w:szCs w:val="24"/>
        </w:rPr>
        <w:t>Поныровского</w:t>
      </w:r>
      <w:proofErr w:type="spellEnd"/>
      <w:r w:rsidRPr="00F4616B">
        <w:rPr>
          <w:rFonts w:ascii="Times New Roman" w:hAnsi="Times New Roman" w:cs="Times New Roman"/>
          <w:b/>
          <w:bCs/>
          <w:sz w:val="24"/>
          <w:szCs w:val="24"/>
        </w:rPr>
        <w:t xml:space="preserve"> района Курской области в случае их участия в разработке и реализации муниципальной подпрограммы.</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 xml:space="preserve">Участие муниципальных поселений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 Курской области в достижении целей и задач муниципальной подпрограммы предусмотрено в случае и в пределах переданных им полномочий.</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 xml:space="preserve">  РАЗДЕЛ 8. Информация об участии предприятий и организаций, независимо от их организационно-правовой формы собственности, а также государственных внебюджетных фондов в реализации муниципальной подпрограммы</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 xml:space="preserve">В рамках данной подпрограммы не предусматривается участие   бюджетных учреждений </w:t>
      </w:r>
      <w:proofErr w:type="spellStart"/>
      <w:r w:rsidRPr="00F4616B">
        <w:rPr>
          <w:rFonts w:ascii="Times New Roman" w:hAnsi="Times New Roman" w:cs="Times New Roman"/>
          <w:sz w:val="24"/>
          <w:szCs w:val="24"/>
        </w:rPr>
        <w:t>Поныровского</w:t>
      </w:r>
      <w:proofErr w:type="spellEnd"/>
      <w:r w:rsidRPr="00F4616B">
        <w:rPr>
          <w:rFonts w:ascii="Times New Roman" w:hAnsi="Times New Roman" w:cs="Times New Roman"/>
          <w:sz w:val="24"/>
          <w:szCs w:val="24"/>
        </w:rPr>
        <w:t xml:space="preserve"> района.</w:t>
      </w:r>
    </w:p>
    <w:p w:rsidR="00E55E0C" w:rsidRPr="00F4616B" w:rsidRDefault="00E55E0C" w:rsidP="00DF2E5F">
      <w:pPr>
        <w:widowControl w:val="0"/>
        <w:autoSpaceDE w:val="0"/>
        <w:autoSpaceDN w:val="0"/>
        <w:adjustRightInd w:val="0"/>
        <w:spacing w:after="0" w:line="240" w:lineRule="auto"/>
        <w:jc w:val="both"/>
        <w:rPr>
          <w:rFonts w:ascii="Times New Roman" w:hAnsi="Times New Roman" w:cs="Times New Roman"/>
          <w:b/>
          <w:bCs/>
          <w:sz w:val="24"/>
          <w:szCs w:val="24"/>
        </w:rPr>
      </w:pPr>
    </w:p>
    <w:p w:rsidR="00E55E0C" w:rsidRPr="00F4616B"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9.  Обоснования объема финансовых ресурсов,</w:t>
      </w:r>
      <w:r w:rsidR="007A5133" w:rsidRPr="00F4616B">
        <w:rPr>
          <w:rFonts w:ascii="Times New Roman" w:hAnsi="Times New Roman" w:cs="Times New Roman"/>
          <w:b/>
          <w:bCs/>
          <w:sz w:val="24"/>
          <w:szCs w:val="24"/>
        </w:rPr>
        <w:t xml:space="preserve"> </w:t>
      </w:r>
      <w:r w:rsidRPr="00F4616B">
        <w:rPr>
          <w:rFonts w:ascii="Times New Roman" w:hAnsi="Times New Roman" w:cs="Times New Roman"/>
          <w:b/>
          <w:bCs/>
          <w:sz w:val="24"/>
          <w:szCs w:val="24"/>
        </w:rPr>
        <w:t>необходимых для реализации муниципальной программы</w:t>
      </w:r>
    </w:p>
    <w:p w:rsidR="00E55E0C" w:rsidRPr="00F4616B" w:rsidRDefault="00E55E0C" w:rsidP="00631617">
      <w:pPr>
        <w:widowControl w:val="0"/>
        <w:autoSpaceDE w:val="0"/>
        <w:autoSpaceDN w:val="0"/>
        <w:adjustRightInd w:val="0"/>
        <w:spacing w:after="0" w:line="240" w:lineRule="auto"/>
        <w:ind w:firstLine="540"/>
        <w:jc w:val="center"/>
        <w:rPr>
          <w:rFonts w:ascii="Times New Roman" w:hAnsi="Times New Roman" w:cs="Times New Roman"/>
          <w:b/>
          <w:bCs/>
          <w:sz w:val="24"/>
          <w:szCs w:val="24"/>
        </w:rPr>
      </w:pP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 xml:space="preserve">      Общий объем финансовых средств на реализацию мероприятий Подпрограммы в 2015 – 2027 годах составляет 43 345,122 тыс. рублей, в том числе по годам реализации Программы:</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2015 год – 387,600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2016 год – 4637,000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lastRenderedPageBreak/>
        <w:t>2017 год - 1122,461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2018 год –853,750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2019 год –1167,626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2020 год –1493,099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2021 год –6768,182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2022 год –3472,289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2023 год – 20154,431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2024 год – 1336,336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2025 год – 706,336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2026 год – 593,863 тыс. рублей;</w:t>
      </w:r>
    </w:p>
    <w:p w:rsidR="00F4616B" w:rsidRPr="00F4616B" w:rsidRDefault="00F4616B" w:rsidP="00F4616B">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2027 год – 652,149 тыс. рублей.</w:t>
      </w:r>
    </w:p>
    <w:p w:rsidR="00E55E0C" w:rsidRPr="00F4616B" w:rsidRDefault="008423B5" w:rsidP="008423B5">
      <w:pPr>
        <w:widowControl w:val="0"/>
        <w:spacing w:after="0" w:line="240" w:lineRule="auto"/>
        <w:jc w:val="both"/>
        <w:rPr>
          <w:rFonts w:ascii="Times New Roman" w:hAnsi="Times New Roman" w:cs="Times New Roman"/>
          <w:sz w:val="24"/>
          <w:szCs w:val="24"/>
        </w:rPr>
      </w:pPr>
      <w:r w:rsidRPr="00F4616B">
        <w:rPr>
          <w:rFonts w:ascii="Times New Roman" w:hAnsi="Times New Roman" w:cs="Times New Roman"/>
          <w:sz w:val="24"/>
          <w:szCs w:val="24"/>
        </w:rPr>
        <w:t xml:space="preserve">            </w:t>
      </w:r>
      <w:r w:rsidR="00E55E0C" w:rsidRPr="00F4616B">
        <w:rPr>
          <w:rFonts w:ascii="Times New Roman" w:hAnsi="Times New Roman" w:cs="Times New Roman"/>
          <w:sz w:val="24"/>
          <w:szCs w:val="24"/>
        </w:rPr>
        <w:t xml:space="preserve">Объем финансового обеспечения на реализацию муниципальной программы подлежит ежегодному уточнению в рамках подготовки проекта решения Представительного Собрания </w:t>
      </w:r>
      <w:proofErr w:type="spellStart"/>
      <w:r w:rsidR="00E55E0C" w:rsidRPr="00F4616B">
        <w:rPr>
          <w:rFonts w:ascii="Times New Roman" w:hAnsi="Times New Roman" w:cs="Times New Roman"/>
          <w:sz w:val="24"/>
          <w:szCs w:val="24"/>
        </w:rPr>
        <w:t>Поныровского</w:t>
      </w:r>
      <w:proofErr w:type="spellEnd"/>
      <w:r w:rsidR="00E55E0C" w:rsidRPr="00F4616B">
        <w:rPr>
          <w:rFonts w:ascii="Times New Roman" w:hAnsi="Times New Roman" w:cs="Times New Roman"/>
          <w:sz w:val="24"/>
          <w:szCs w:val="24"/>
        </w:rPr>
        <w:t xml:space="preserve"> района Курской области о бюджете </w:t>
      </w:r>
      <w:proofErr w:type="spellStart"/>
      <w:r w:rsidR="00E55E0C" w:rsidRPr="00F4616B">
        <w:rPr>
          <w:rFonts w:ascii="Times New Roman" w:hAnsi="Times New Roman" w:cs="Times New Roman"/>
          <w:sz w:val="24"/>
          <w:szCs w:val="24"/>
        </w:rPr>
        <w:t>Поныровского</w:t>
      </w:r>
      <w:proofErr w:type="spellEnd"/>
      <w:r w:rsidR="00E55E0C" w:rsidRPr="00F4616B">
        <w:rPr>
          <w:rFonts w:ascii="Times New Roman" w:hAnsi="Times New Roman" w:cs="Times New Roman"/>
          <w:sz w:val="24"/>
          <w:szCs w:val="24"/>
        </w:rPr>
        <w:t xml:space="preserve"> района Курской области на очередной финансовый год и плановый период.</w:t>
      </w:r>
    </w:p>
    <w:p w:rsidR="00E55E0C" w:rsidRPr="00F4616B" w:rsidRDefault="00E55E0C" w:rsidP="00F67D9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Информация о расходах на реализацию подпрограммы представляется по годам реализации муниципальной программы согласно приложению № 4 к муниципальной программе.</w:t>
      </w:r>
    </w:p>
    <w:p w:rsidR="00624DBF" w:rsidRPr="00F4616B" w:rsidRDefault="00624DBF" w:rsidP="00F67D93">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(в редакции постановления Администрации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от </w:t>
      </w:r>
      <w:r w:rsidR="00641895" w:rsidRPr="00F4616B">
        <w:rPr>
          <w:rFonts w:ascii="Times New Roman" w:hAnsi="Times New Roman" w:cs="Times New Roman"/>
          <w:sz w:val="24"/>
          <w:szCs w:val="24"/>
          <w:lang w:eastAsia="ru-RU"/>
        </w:rPr>
        <w:t>20.02.2025</w:t>
      </w:r>
      <w:r w:rsidR="0007108F" w:rsidRPr="00F4616B">
        <w:rPr>
          <w:rFonts w:ascii="Times New Roman" w:hAnsi="Times New Roman" w:cs="Times New Roman"/>
          <w:sz w:val="24"/>
          <w:szCs w:val="24"/>
          <w:lang w:eastAsia="ru-RU"/>
        </w:rPr>
        <w:t xml:space="preserve"> № </w:t>
      </w:r>
      <w:r w:rsidR="00641895" w:rsidRPr="00F4616B">
        <w:rPr>
          <w:rFonts w:ascii="Times New Roman" w:hAnsi="Times New Roman" w:cs="Times New Roman"/>
          <w:sz w:val="24"/>
          <w:szCs w:val="24"/>
          <w:lang w:eastAsia="ru-RU"/>
        </w:rPr>
        <w:t>79</w:t>
      </w:r>
      <w:r w:rsidR="0062780B" w:rsidRPr="00F4616B">
        <w:rPr>
          <w:rFonts w:ascii="Times New Roman" w:hAnsi="Times New Roman" w:cs="Times New Roman"/>
          <w:sz w:val="24"/>
          <w:szCs w:val="24"/>
          <w:lang w:eastAsia="ru-RU"/>
        </w:rPr>
        <w:t>)</w:t>
      </w:r>
    </w:p>
    <w:p w:rsidR="00624DBF" w:rsidRPr="00F4616B" w:rsidRDefault="00624DBF" w:rsidP="00624DB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rPr>
      </w:pPr>
      <w:r w:rsidRPr="00F4616B">
        <w:rPr>
          <w:rFonts w:ascii="Times New Roman" w:hAnsi="Times New Roman" w:cs="Times New Roman"/>
          <w:b/>
          <w:bCs/>
          <w:sz w:val="24"/>
          <w:szCs w:val="24"/>
        </w:rPr>
        <w:t>Раздел 10. Оценка степени влияния дополнительных объемов</w:t>
      </w:r>
      <w:r w:rsidR="007A5133" w:rsidRPr="00F4616B">
        <w:rPr>
          <w:rFonts w:ascii="Times New Roman" w:hAnsi="Times New Roman" w:cs="Times New Roman"/>
          <w:b/>
          <w:bCs/>
          <w:sz w:val="24"/>
          <w:szCs w:val="24"/>
        </w:rPr>
        <w:t xml:space="preserve"> </w:t>
      </w:r>
      <w:r w:rsidRPr="00F4616B">
        <w:rPr>
          <w:rFonts w:ascii="Times New Roman" w:hAnsi="Times New Roman" w:cs="Times New Roman"/>
          <w:b/>
          <w:bCs/>
          <w:sz w:val="24"/>
          <w:szCs w:val="24"/>
        </w:rPr>
        <w:t>ресурсов на показатели (индикаторы) подпрограммы</w:t>
      </w:r>
    </w:p>
    <w:p w:rsidR="00E55E0C" w:rsidRPr="00F4616B" w:rsidRDefault="00E55E0C" w:rsidP="00081D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4616B">
        <w:rPr>
          <w:rFonts w:ascii="Times New Roman" w:hAnsi="Times New Roman" w:cs="Times New Roman"/>
          <w:sz w:val="24"/>
          <w:szCs w:val="24"/>
        </w:rPr>
        <w:t>Выделение дополнительных объемов финансирования в рамках реализации подпрограммы не предусмотрено.</w:t>
      </w:r>
    </w:p>
    <w:p w:rsidR="00E55E0C" w:rsidRPr="00F4616B" w:rsidRDefault="00E55E0C" w:rsidP="00DF2E5F">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E55E0C" w:rsidRPr="00F4616B" w:rsidRDefault="00E55E0C" w:rsidP="00081D2B">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F4616B">
        <w:rPr>
          <w:rFonts w:ascii="Times New Roman" w:hAnsi="Times New Roman" w:cs="Times New Roman"/>
          <w:b/>
          <w:bCs/>
          <w:sz w:val="24"/>
          <w:szCs w:val="24"/>
          <w:lang w:eastAsia="ru-RU"/>
        </w:rPr>
        <w:t>Раздел 11. Анализ рисков реализации подпрограммы и описание мер управления рисками реализации подпрограммы</w:t>
      </w:r>
    </w:p>
    <w:p w:rsidR="00E55E0C" w:rsidRPr="00F4616B"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К рискам реализации муниципальной подпрограммы, которыми могут управлять ответственный исполнитель, участники муниципальной подпрограммы, уменьшая вероятность их возникновения, следует отнести следующие:</w:t>
      </w:r>
    </w:p>
    <w:p w:rsidR="00E55E0C" w:rsidRPr="00F4616B"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1) институционально-правовые риски, связанные с изменением федерального законодательства в части перераспределения полномочий между федеральными органами исполнительной власти, органами исполнительной власти субъектов Российской Федерации и органами местного самоуправления; отсутствием законодательного регулирования основных направлений программы на уровне региона или недостаточно быстрым формированием институтов, предусмотренных программой;</w:t>
      </w:r>
    </w:p>
    <w:p w:rsidR="00E55E0C" w:rsidRPr="00F4616B"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2) организационные риски, связанные с неэффективным управлением реализацией программы, в том числе отдельных ее исполнителей, неготовностью организационной инфраструктуры к решению задач, поставленных программой, что может привести к нецелевому и (или) неэффективному использованию бюджетных средств, невыполнению ряда мероприятий программы или задержке в их выполнении;</w:t>
      </w:r>
    </w:p>
    <w:p w:rsidR="00E55E0C" w:rsidRPr="00F4616B"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3) финансовые риски, которые связаны с финансированием программы в неполном объеме как за счет бюджетных, так и внебюджетных источников. Данный риск возникает в связи со значительным сроком реализации программы, а также высокой зависимости ее успешной реализации от привлечения внебюджетных источников;</w:t>
      </w:r>
    </w:p>
    <w:p w:rsidR="00E55E0C" w:rsidRPr="00F4616B" w:rsidRDefault="00E55E0C" w:rsidP="00DF2E5F">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4) непредвиденные риски, связанные с кризисными явлениями в экономике России и района, с природными и техногенными катастрофами, социальными конфликтами, что может привести к снижению бюджетных доходов, ухудшению динамики основных макроэкономических показателей, в том числе повышению инфляции, снижению темпов экономического роста и доходов населения, а также потребовать концентрации бюджетных средств на преодоление последствий таких катастроф.</w:t>
      </w:r>
    </w:p>
    <w:p w:rsidR="00E55E0C" w:rsidRPr="00F4616B" w:rsidRDefault="00E55E0C" w:rsidP="00081D2B">
      <w:pPr>
        <w:tabs>
          <w:tab w:val="left" w:pos="1400"/>
        </w:tabs>
        <w:autoSpaceDE w:val="0"/>
        <w:autoSpaceDN w:val="0"/>
        <w:adjustRightInd w:val="0"/>
        <w:spacing w:after="0" w:line="240" w:lineRule="auto"/>
        <w:ind w:firstLine="709"/>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Наибольшее отрицательное влияние на реализацию подпрограммы может оказать реализация финансовых и непредвиденных рисков, которые содержат угрозу срыва реализации Подпрограммы. Поскольку в рамках реализации подпрограммы практически </w:t>
      </w:r>
      <w:r w:rsidRPr="00F4616B">
        <w:rPr>
          <w:rFonts w:ascii="Times New Roman" w:hAnsi="Times New Roman" w:cs="Times New Roman"/>
          <w:sz w:val="24"/>
          <w:szCs w:val="24"/>
          <w:lang w:eastAsia="ru-RU"/>
        </w:rPr>
        <w:lastRenderedPageBreak/>
        <w:t xml:space="preserve">отсутствуют рычаги управления непредвиденными рисками, наибольшее внимание будет уделяться управлению финансовыми рисками. </w:t>
      </w:r>
    </w:p>
    <w:p w:rsidR="00E55E0C" w:rsidRPr="00F4616B" w:rsidRDefault="00E55E0C" w:rsidP="00081D2B">
      <w:pPr>
        <w:widowControl w:val="0"/>
        <w:autoSpaceDE w:val="0"/>
        <w:autoSpaceDN w:val="0"/>
        <w:adjustRightInd w:val="0"/>
        <w:spacing w:after="0" w:line="240" w:lineRule="auto"/>
        <w:jc w:val="both"/>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(дополнено в редакции постановления Администрации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от 30.04.2019 № 255)</w:t>
      </w:r>
    </w:p>
    <w:p w:rsidR="005B16E7" w:rsidRPr="00F4616B" w:rsidRDefault="005B16E7" w:rsidP="00D17137">
      <w:pPr>
        <w:spacing w:after="0" w:line="240" w:lineRule="auto"/>
        <w:jc w:val="right"/>
        <w:rPr>
          <w:rFonts w:ascii="Times New Roman" w:hAnsi="Times New Roman"/>
          <w:sz w:val="24"/>
          <w:szCs w:val="24"/>
          <w:lang w:eastAsia="ru-RU"/>
        </w:rPr>
      </w:pPr>
    </w:p>
    <w:p w:rsidR="00C6373E" w:rsidRPr="00F4616B" w:rsidRDefault="00C6373E" w:rsidP="00D17137">
      <w:pPr>
        <w:spacing w:after="0" w:line="240" w:lineRule="auto"/>
        <w:jc w:val="right"/>
        <w:rPr>
          <w:rFonts w:ascii="Times New Roman" w:hAnsi="Times New Roman"/>
          <w:sz w:val="24"/>
          <w:szCs w:val="24"/>
          <w:lang w:eastAsia="ru-RU"/>
        </w:rPr>
      </w:pPr>
    </w:p>
    <w:p w:rsidR="00C6373E" w:rsidRPr="00F4616B" w:rsidRDefault="00C6373E" w:rsidP="00D17137">
      <w:pPr>
        <w:spacing w:after="0" w:line="240" w:lineRule="auto"/>
        <w:jc w:val="right"/>
        <w:rPr>
          <w:rFonts w:ascii="Times New Roman" w:hAnsi="Times New Roman"/>
          <w:sz w:val="24"/>
          <w:szCs w:val="24"/>
          <w:lang w:eastAsia="ru-RU"/>
        </w:rPr>
      </w:pPr>
    </w:p>
    <w:p w:rsidR="00C6373E" w:rsidRPr="00F4616B" w:rsidRDefault="00C6373E"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Pr="00F4616B"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5307FD" w:rsidRDefault="005307FD" w:rsidP="00914790">
      <w:pPr>
        <w:spacing w:after="0" w:line="240" w:lineRule="auto"/>
        <w:rPr>
          <w:rFonts w:ascii="Times New Roman" w:hAnsi="Times New Roman"/>
          <w:sz w:val="24"/>
          <w:szCs w:val="24"/>
          <w:lang w:eastAsia="ru-RU"/>
        </w:rPr>
      </w:pPr>
    </w:p>
    <w:p w:rsidR="005307FD" w:rsidRDefault="005307FD" w:rsidP="00914790">
      <w:pPr>
        <w:spacing w:after="0" w:line="240" w:lineRule="auto"/>
        <w:rPr>
          <w:rFonts w:ascii="Times New Roman" w:hAnsi="Times New Roman"/>
          <w:sz w:val="24"/>
          <w:szCs w:val="24"/>
          <w:lang w:eastAsia="ru-RU"/>
        </w:rPr>
      </w:pPr>
    </w:p>
    <w:p w:rsidR="005307FD" w:rsidRDefault="005307FD" w:rsidP="00914790">
      <w:pPr>
        <w:spacing w:after="0" w:line="240" w:lineRule="auto"/>
        <w:rPr>
          <w:rFonts w:ascii="Times New Roman" w:hAnsi="Times New Roman"/>
          <w:sz w:val="24"/>
          <w:szCs w:val="24"/>
          <w:lang w:eastAsia="ru-RU"/>
        </w:rPr>
      </w:pPr>
    </w:p>
    <w:p w:rsidR="005307FD" w:rsidRDefault="005307FD" w:rsidP="00914790">
      <w:pPr>
        <w:spacing w:after="0" w:line="240" w:lineRule="auto"/>
        <w:rPr>
          <w:rFonts w:ascii="Times New Roman" w:hAnsi="Times New Roman"/>
          <w:sz w:val="24"/>
          <w:szCs w:val="24"/>
          <w:lang w:eastAsia="ru-RU"/>
        </w:rPr>
      </w:pPr>
    </w:p>
    <w:p w:rsidR="005307FD" w:rsidRDefault="005307FD" w:rsidP="00914790">
      <w:pPr>
        <w:spacing w:after="0" w:line="240" w:lineRule="auto"/>
        <w:rPr>
          <w:rFonts w:ascii="Times New Roman" w:hAnsi="Times New Roman"/>
          <w:sz w:val="24"/>
          <w:szCs w:val="24"/>
          <w:lang w:eastAsia="ru-RU"/>
        </w:rPr>
      </w:pPr>
    </w:p>
    <w:p w:rsidR="003B3E62" w:rsidRDefault="003B3E62" w:rsidP="00914790">
      <w:pPr>
        <w:spacing w:after="0" w:line="240" w:lineRule="auto"/>
        <w:rPr>
          <w:rFonts w:ascii="Times New Roman" w:hAnsi="Times New Roman"/>
          <w:sz w:val="24"/>
          <w:szCs w:val="24"/>
          <w:lang w:eastAsia="ru-RU"/>
        </w:rPr>
      </w:pPr>
    </w:p>
    <w:p w:rsidR="00641895" w:rsidRDefault="00641895" w:rsidP="00914790">
      <w:pPr>
        <w:spacing w:after="0" w:line="240" w:lineRule="auto"/>
        <w:rPr>
          <w:rFonts w:ascii="Times New Roman" w:hAnsi="Times New Roman"/>
          <w:sz w:val="24"/>
          <w:szCs w:val="24"/>
          <w:lang w:eastAsia="ru-RU"/>
        </w:rPr>
      </w:pPr>
    </w:p>
    <w:p w:rsidR="009A58FA" w:rsidRPr="00B20DCE" w:rsidRDefault="00D17137" w:rsidP="00D17137">
      <w:pPr>
        <w:spacing w:after="0" w:line="240" w:lineRule="auto"/>
        <w:jc w:val="right"/>
        <w:rPr>
          <w:rFonts w:ascii="Times New Roman" w:hAnsi="Times New Roman" w:cs="Times New Roman"/>
          <w:sz w:val="24"/>
          <w:szCs w:val="24"/>
          <w:lang w:eastAsia="ru-RU"/>
        </w:rPr>
      </w:pPr>
      <w:r w:rsidRPr="00B20DCE">
        <w:rPr>
          <w:rFonts w:ascii="Times New Roman" w:hAnsi="Times New Roman"/>
          <w:sz w:val="24"/>
          <w:szCs w:val="24"/>
          <w:lang w:eastAsia="ru-RU"/>
        </w:rPr>
        <w:lastRenderedPageBreak/>
        <w:t>Приложение № 1</w:t>
      </w:r>
    </w:p>
    <w:p w:rsidR="009A58FA" w:rsidRPr="00B20DCE" w:rsidRDefault="009A58FA" w:rsidP="00D17137">
      <w:pPr>
        <w:spacing w:after="0" w:line="240" w:lineRule="auto"/>
        <w:jc w:val="right"/>
        <w:rPr>
          <w:rFonts w:ascii="Times New Roman" w:hAnsi="Times New Roman"/>
          <w:sz w:val="24"/>
          <w:szCs w:val="24"/>
          <w:lang w:eastAsia="ru-RU"/>
        </w:rPr>
      </w:pPr>
      <w:r w:rsidRPr="00B20DCE">
        <w:rPr>
          <w:rFonts w:ascii="Times New Roman" w:hAnsi="Times New Roman"/>
          <w:sz w:val="24"/>
          <w:szCs w:val="24"/>
          <w:lang w:eastAsia="ru-RU"/>
        </w:rPr>
        <w:t xml:space="preserve">                                                                          к Подпрограмме 2 «Создание условий для обеспечения доступным и комфортным </w:t>
      </w:r>
    </w:p>
    <w:p w:rsidR="009A58FA" w:rsidRPr="00B20DCE" w:rsidRDefault="009A58FA" w:rsidP="00D17137">
      <w:pPr>
        <w:spacing w:after="0" w:line="240" w:lineRule="auto"/>
        <w:jc w:val="right"/>
        <w:rPr>
          <w:rFonts w:ascii="Times New Roman" w:hAnsi="Times New Roman"/>
          <w:sz w:val="24"/>
          <w:szCs w:val="24"/>
          <w:lang w:eastAsia="ru-RU"/>
        </w:rPr>
      </w:pPr>
      <w:r w:rsidRPr="00B20DCE">
        <w:rPr>
          <w:rFonts w:ascii="Times New Roman" w:hAnsi="Times New Roman"/>
          <w:sz w:val="24"/>
          <w:szCs w:val="24"/>
          <w:lang w:eastAsia="ru-RU"/>
        </w:rPr>
        <w:t xml:space="preserve">                                                                                    жильем граждан в </w:t>
      </w:r>
      <w:proofErr w:type="spellStart"/>
      <w:r w:rsidRPr="00B20DCE">
        <w:rPr>
          <w:rFonts w:ascii="Times New Roman" w:hAnsi="Times New Roman"/>
          <w:sz w:val="24"/>
          <w:szCs w:val="24"/>
          <w:lang w:eastAsia="ru-RU"/>
        </w:rPr>
        <w:t>Поныровском</w:t>
      </w:r>
      <w:proofErr w:type="spellEnd"/>
      <w:r w:rsidRPr="00B20DCE">
        <w:rPr>
          <w:rFonts w:ascii="Times New Roman" w:hAnsi="Times New Roman"/>
          <w:sz w:val="24"/>
          <w:szCs w:val="24"/>
          <w:lang w:eastAsia="ru-RU"/>
        </w:rPr>
        <w:t xml:space="preserve"> районе</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sz w:val="24"/>
          <w:szCs w:val="24"/>
          <w:lang w:eastAsia="ru-RU"/>
        </w:rPr>
        <w:t xml:space="preserve">Курской области» </w:t>
      </w:r>
      <w:r w:rsidRPr="00B20DCE">
        <w:rPr>
          <w:rFonts w:ascii="Times New Roman" w:hAnsi="Times New Roman"/>
          <w:lang w:eastAsia="ru-RU"/>
        </w:rPr>
        <w:t>муниципальной программы</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                                                                                                «Обеспечение доступным и комфортным</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 жильем и коммунальными услугами граждан </w:t>
      </w:r>
    </w:p>
    <w:p w:rsidR="009A58FA" w:rsidRPr="00B20DCE" w:rsidRDefault="009A58FA" w:rsidP="00D17137">
      <w:pPr>
        <w:spacing w:after="0" w:line="240" w:lineRule="auto"/>
        <w:jc w:val="right"/>
        <w:rPr>
          <w:rFonts w:ascii="Times New Roman" w:hAnsi="Times New Roman"/>
          <w:lang w:eastAsia="ru-RU"/>
        </w:rPr>
      </w:pPr>
      <w:r w:rsidRPr="00B20DCE">
        <w:rPr>
          <w:rFonts w:ascii="Times New Roman" w:hAnsi="Times New Roman"/>
          <w:lang w:eastAsia="ru-RU"/>
        </w:rPr>
        <w:t xml:space="preserve">в </w:t>
      </w:r>
      <w:proofErr w:type="spellStart"/>
      <w:r w:rsidRPr="00B20DCE">
        <w:rPr>
          <w:rFonts w:ascii="Times New Roman" w:hAnsi="Times New Roman"/>
          <w:lang w:eastAsia="ru-RU"/>
        </w:rPr>
        <w:t>Поныровском</w:t>
      </w:r>
      <w:proofErr w:type="spellEnd"/>
      <w:r w:rsidRPr="00B20DCE">
        <w:rPr>
          <w:rFonts w:ascii="Times New Roman" w:hAnsi="Times New Roman"/>
          <w:lang w:eastAsia="ru-RU"/>
        </w:rPr>
        <w:t xml:space="preserve"> районе Курской области»</w:t>
      </w:r>
    </w:p>
    <w:p w:rsidR="0062780B" w:rsidRPr="00B20DCE" w:rsidRDefault="0062780B" w:rsidP="00D17137">
      <w:pPr>
        <w:spacing w:after="0" w:line="240" w:lineRule="auto"/>
        <w:jc w:val="right"/>
        <w:rPr>
          <w:rFonts w:ascii="Times New Roman" w:hAnsi="Times New Roman"/>
          <w:sz w:val="24"/>
          <w:szCs w:val="24"/>
          <w:lang w:eastAsia="ru-RU"/>
        </w:rPr>
      </w:pPr>
      <w:r w:rsidRPr="00B20DCE">
        <w:rPr>
          <w:rFonts w:ascii="Times New Roman" w:hAnsi="Times New Roman"/>
          <w:lang w:eastAsia="ru-RU"/>
        </w:rPr>
        <w:t xml:space="preserve">(в редакции постановления от </w:t>
      </w:r>
      <w:r w:rsidR="00641895">
        <w:rPr>
          <w:rFonts w:ascii="Times New Roman" w:hAnsi="Times New Roman"/>
          <w:color w:val="FF0000"/>
          <w:lang w:eastAsia="ru-RU"/>
        </w:rPr>
        <w:t>20.02.2025</w:t>
      </w:r>
      <w:r w:rsidRPr="00B20DCE">
        <w:rPr>
          <w:rFonts w:ascii="Times New Roman" w:hAnsi="Times New Roman"/>
          <w:lang w:eastAsia="ru-RU"/>
        </w:rPr>
        <w:t xml:space="preserve"> № </w:t>
      </w:r>
      <w:r w:rsidR="00641895">
        <w:rPr>
          <w:rFonts w:ascii="Times New Roman" w:hAnsi="Times New Roman"/>
          <w:color w:val="FF0000"/>
          <w:lang w:eastAsia="ru-RU"/>
        </w:rPr>
        <w:t>79</w:t>
      </w:r>
      <w:r w:rsidRPr="00B20DCE">
        <w:rPr>
          <w:rFonts w:ascii="Times New Roman" w:hAnsi="Times New Roman"/>
          <w:lang w:eastAsia="ru-RU"/>
        </w:rPr>
        <w:t>)</w:t>
      </w:r>
    </w:p>
    <w:p w:rsidR="00641895" w:rsidRPr="00641895" w:rsidRDefault="00641895" w:rsidP="00641895">
      <w:pPr>
        <w:widowControl w:val="0"/>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bookmarkStart w:id="11" w:name="Par218"/>
      <w:bookmarkEnd w:id="11"/>
    </w:p>
    <w:p w:rsidR="00641895" w:rsidRPr="00641895" w:rsidRDefault="00641895" w:rsidP="0064189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41895">
        <w:rPr>
          <w:rFonts w:ascii="Times New Roman" w:hAnsi="Times New Roman" w:cs="Times New Roman"/>
          <w:b/>
          <w:bCs/>
          <w:sz w:val="24"/>
          <w:szCs w:val="24"/>
          <w:lang w:eastAsia="ru-RU"/>
        </w:rPr>
        <w:t>ПРАВИЛА</w:t>
      </w:r>
    </w:p>
    <w:p w:rsidR="00641895" w:rsidRPr="00641895" w:rsidRDefault="00641895" w:rsidP="0064189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41895">
        <w:rPr>
          <w:rFonts w:ascii="Times New Roman" w:hAnsi="Times New Roman" w:cs="Times New Roman"/>
          <w:b/>
          <w:bCs/>
          <w:sz w:val="24"/>
          <w:szCs w:val="24"/>
          <w:lang w:eastAsia="ru-RU"/>
        </w:rPr>
        <w:t>ПРЕДОСТАВЛЕНИЯ МОЛОДЫМ СЕМЬЯМ СОЦИАЛЬНЫХ ВЫПЛАТ</w:t>
      </w:r>
    </w:p>
    <w:p w:rsidR="00641895" w:rsidRPr="00641895" w:rsidRDefault="00641895" w:rsidP="00641895">
      <w:pPr>
        <w:widowControl w:val="0"/>
        <w:autoSpaceDE w:val="0"/>
        <w:autoSpaceDN w:val="0"/>
        <w:adjustRightInd w:val="0"/>
        <w:spacing w:after="0" w:line="240" w:lineRule="auto"/>
        <w:jc w:val="center"/>
        <w:rPr>
          <w:rFonts w:ascii="Times New Roman" w:hAnsi="Times New Roman" w:cs="Times New Roman"/>
          <w:b/>
          <w:bCs/>
          <w:sz w:val="24"/>
          <w:szCs w:val="24"/>
          <w:lang w:eastAsia="ru-RU"/>
        </w:rPr>
      </w:pPr>
      <w:r w:rsidRPr="00641895">
        <w:rPr>
          <w:rFonts w:ascii="Times New Roman" w:hAnsi="Times New Roman" w:cs="Times New Roman"/>
          <w:b/>
          <w:bCs/>
          <w:sz w:val="24"/>
          <w:szCs w:val="24"/>
          <w:lang w:eastAsia="ru-RU"/>
        </w:rPr>
        <w:t>НА ПРИОБРЕТЕНИЕ (СТРОИТЕЛЬСТВО) ЖИЛЬЯ И ИХ ИСПОЛЬЗОВАНИЯ</w:t>
      </w:r>
    </w:p>
    <w:p w:rsidR="00641895" w:rsidRPr="00641895" w:rsidRDefault="00641895" w:rsidP="006418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 Настоящие Правила устанавливают порядок и цели предоставления молодым семьям социальных выплат на приобретение жилого помещения или создание объекта индивидуального жилищного строительства (далее соответственно - жилой дом, социальная выплата), а также использования таких выплат.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Социальные выплаты используются: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для оплаты цены договора купли-продажи жилого помещения (за исключением случаев,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для оплаты цены договора строительного подряда на строительство жилого дома (далее - договор строительного подряда);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(далее - кооператив);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для уплаты первоначального взноса при получении жилищного кредита, в том числе ипотечного, или жилищного займа (далее - жилищный кредит) на приобретение жилого помещения по договору купли-продажи или строительство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с уполномоченной организацией) и (или) оплату услуг указанной организации;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 (займам)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договор участия в долевом строительстве), или уплаты цены договора уступки участником долевого строительства прав требований по договору участия в долевом строительстве (далее - договор уступки прав требований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lastRenderedPageBreak/>
        <w:t>з) для уплаты первоначального взноса при получении жилищного кредита на уплату цены договора участия в долевом строительстве, на уплату цены договора уступки прав требований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и)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2(1). Социальная выплата не может быть использована на приобретение жилого помещения у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641895">
        <w:rPr>
          <w:rFonts w:ascii="Times New Roman" w:eastAsia="Times New Roman" w:hAnsi="Times New Roman" w:cs="Times New Roman"/>
          <w:sz w:val="24"/>
          <w:szCs w:val="24"/>
          <w:lang w:eastAsia="ru-RU"/>
        </w:rPr>
        <w:t>неполнородных</w:t>
      </w:r>
      <w:proofErr w:type="spellEnd"/>
      <w:r w:rsidRPr="00641895">
        <w:rPr>
          <w:rFonts w:ascii="Times New Roman" w:eastAsia="Times New Roman" w:hAnsi="Times New Roman" w:cs="Times New Roman"/>
          <w:sz w:val="24"/>
          <w:szCs w:val="24"/>
          <w:lang w:eastAsia="ru-RU"/>
        </w:rPr>
        <w:t xml:space="preserve"> братьев и сестер).</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 Право молодой семьи - участницы мероприятия 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(далее соответственно - государственная программа, мероприятие) на получение социальной выплаты удостоверяется именным документом - свидетельством о праве на получение социальной выплаты, которое не является ценной бумагой.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 Выдача свидетельства о праве на получение социальной выплаты по форме согласно приложению № 1 к Правилам на основании решения о включении молодой семьи в список участников мероприятия осуществляется органом местного самоуправления муниципального образования, отобранного субъектом Российской Федерации для участия в мероприятии (далее - орган местного самоуправления), в соответствии с выпиской из утвержденного высшим исполнительным органом субъекта Российской Федерации списка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Оплата изготовления бланков свидетельств о праве на получение социальной выплаты осуществляется исполнительным органом субъекта Российской Федерации за счет средств бюджета субъекта Российской Федерации, предусматриваемых на финансирование мероприятия. Бланки свидетельств передаются в органы местного самоуправления в соответствии с количеством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Исполнительный орган субъекта Российской Федерации вправе принять решение об отказе от оформления свидетельств о праве на получение социальной выплаты на бланках и об оформлении свидетельств о праве на получение социальной выплаты на стандартных листах формата A4 (210 мм x 297 мм) или A5 (148 x 210 мм). В случае принятия такого решения исполнительный орган субъекта Российской Федерации направляет в органы местного самоуправления номера свидетельств о праве на получение социальной выплаты в соответствии с количеством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Срок действия свидетельства, выданного в период с 01.02.2020 до 05.05.2020, составляет не более 9 месяцев с указанной в нем даты выдачи.</w:t>
      </w:r>
      <w:r w:rsidRPr="00641895">
        <w:rPr>
          <w:rFonts w:ascii="Times New Roman" w:eastAsia="Times New Roman" w:hAnsi="Times New Roman" w:cs="Times New Roman"/>
          <w:sz w:val="24"/>
          <w:szCs w:val="24"/>
          <w:lang w:eastAsia="ru-RU"/>
        </w:rPr>
        <w:tab/>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 Срок действия свидетельства о праве на получение социальной выплаты составляет не более 7 месяцев с даты выдачи, указанной в этом свидетельстве.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6. Участником мероприятия может быть 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w:t>
      </w:r>
      <w:r w:rsidRPr="00641895">
        <w:rPr>
          <w:rFonts w:ascii="Times New Roman" w:eastAsia="Times New Roman" w:hAnsi="Times New Roman" w:cs="Times New Roman"/>
          <w:sz w:val="24"/>
          <w:szCs w:val="24"/>
          <w:lang w:eastAsia="ru-RU"/>
        </w:rPr>
        <w:lastRenderedPageBreak/>
        <w:t>родителя, являющегося гражданином Российской Федерации, и одного ребенка и более, соответствующие следующим требованиям: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возраст каждого из супругов либо одного родителя в неполной семье на день принятия высшим исполнительным органом субъекта Российской Федерации решения о включении молодой семьи - участницы мероприятия в список претендентов на получение социальной выплаты в планируемом году не превышает 35 лет;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молодая семья признана нуждающейся в жилом помещении в соответствии с пунктом 7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7. В настоящих Правилах под нуждающимися в жилых помещениях понимаются молодые семьи, поставленные на учет в качестве нуждающихся в улучшении жилищных условий до 1 марта 2005 г., а также молодые семьи, признанные для цели участия в мероприятии органами местного самоуправления по месту их постоянного жительства нуждающимися в жилых помещениях после 1 марта 2005 г. по тем же основаниям, которые установлены статьей 51 Жилищного кодекса Российской Федерации для признания граждан нуждающимися в жилых помещениях, предоставляемых по договорам социального найма, вне зависимости от того, поставлены ли они на учет в качестве нуждающихся в жилых помещениях.</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 определении для молодой семьи уровня обеспеченности общей площадью жилого помещения в случае использования социальной выплаты в соответствии с подпунктами «е» и «и» пункта 2 настоящих Правил не учитывается жилое помещение, приобретенное (построенное) за счет средств жилищного кредита, предусмотренного указанными подпунктами, обязательства по которому полностью не исполнены, либо не исполнены обязательства по кредиту (займу)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8. 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устанавливаются органом государственной власти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9. Право на улучшение жилищных условий с использованием социальной выплаты предоставляется молодой семье только один раз. Участие в мероприятии является добровольным.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10. Социальная выплата предоставляется в размере не менее: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30 процентов расчетной (средней) стоимости жилья, определяемой в соответствии с настоящими Правилами, - для молодых семей, не имеющих детей;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35 процентов расчетной (средней) стоимости жилья, определяемой в соответствии с настоящими Правилами, - для молодых семей, имеющих одного ребенка или более, а также для неполных молодых семей, состоящих из одного молодого родителя и одного ребенка или более.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11. В случае использования социальной выплаты на цель, предусмотренную подпунктом «в» пункта 2 настоящих Правил, ее размер устанавливается в соответствии с пунктом 10 настоящих Правил и ограничивается суммой остатка задолженности по выплате остатка пая.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12. В случае использования социальной выплаты на цели, предусмотренные подпунктами «е» и «и» пункта 2 настоящих Правил, размер социальной выплаты устанавливается в соответствии с пунктом 10 настоящих Правил и ограничивается суммой </w:t>
      </w:r>
      <w:r w:rsidRPr="00641895">
        <w:rPr>
          <w:rFonts w:ascii="Times New Roman" w:eastAsia="Times New Roman" w:hAnsi="Times New Roman" w:cs="Times New Roman"/>
          <w:sz w:val="24"/>
          <w:szCs w:val="24"/>
          <w:lang w:eastAsia="ru-RU"/>
        </w:rPr>
        <w:lastRenderedPageBreak/>
        <w:t>остатка основного долга и остатка задолженности по выплате процентов за пользование жилищным кредитом, за исключением иных процентов, штрафов, комиссий и пеней за просрочку исполнения обязательств по этим кредитам или займам.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13. Расчет размера социальной выплаты производится исходя из размера общей площади жилого помещения, установленного в соответствии с пунктом 15 настоящих Правил, количества членов молодой семьи - участницы мероприятия и норматива стоимости 1 кв. метра общей площади жилья по муниципальному образованию, в котором молодая семья включена в список участников мероприятия. Норматив стоимости 1 кв. метра общей площади жилья по муниципальному образованию для расчета размера социальной выплаты устанавливается органом местного самоуправления, но не выше средней рыночной стоимости 1 кв. метра общей площади жилья по субъекту Российской Федерации, определяемой Министерством строительства и жилищно-коммунального хозяйства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14. Расчет размера социальной выплаты для молодой семьи, в которой один из супругов не является гражданином Российской Федерации, производится в соответствии с пунктом 13 настоящих Правил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15. Размер общей площади жилого помещения, с учетом которого определяется размер социальной выплаты, составляет: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для семьи, состоящей из 2 человек (молодые супруги или один молодой родитель и ребенок) - 42 кв. метра;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для семьи, состоящей из 3 или более человек, включающей помимо молодых супругов одного ребенка или более (либо семьи, состоящей из одного молодого родителя и 2 или более детей) - по 18 кв. метров на одного человека.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16. Расчетная (средняя) стоимость жилья, используемая при расчете размера социальной выплаты, определяется по формуле: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41895">
        <w:rPr>
          <w:rFonts w:ascii="Times New Roman" w:eastAsia="Times New Roman" w:hAnsi="Times New Roman" w:cs="Times New Roman"/>
          <w:sz w:val="24"/>
          <w:szCs w:val="24"/>
          <w:lang w:eastAsia="ru-RU"/>
        </w:rPr>
        <w:t>СтЖ</w:t>
      </w:r>
      <w:proofErr w:type="spellEnd"/>
      <w:r w:rsidRPr="00641895">
        <w:rPr>
          <w:rFonts w:ascii="Times New Roman" w:eastAsia="Times New Roman" w:hAnsi="Times New Roman" w:cs="Times New Roman"/>
          <w:sz w:val="24"/>
          <w:szCs w:val="24"/>
          <w:lang w:eastAsia="ru-RU"/>
        </w:rPr>
        <w:t xml:space="preserve"> = Н x РЖ,</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где: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Н - норматив стоимости 1 кв. метра общей площади жилья по муниципальному образованию, определяемый в соответствии с требованиями, установленными пунктом 13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РЖ - размер общей площади жилого помещения, определяемый в соответствии с пунктом 15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17. Размер социальной выплаты рассчитывается на дату утверждения высшим исполнительным органом субъекта Российской Федерации списков молодых семей - претендентов на получение социальной выплаты, указывается в свидетельстве о праве на получение социальной выплаты и остается неизменным в течение всего срока его действия.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18. Для участия в мероприятии в целях использования социальной выплаты в соответствии с подпунктами «а» - «д», «ж» и «з» пункта 2 настоящих Правил молодая семья подает в орган местного самоуправления по месту жительства следующие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а) заявление по форме согласно приложению № 2 к настоящим Правилам (при личном обращении в орган местного самоуправления по месту жительства) </w:t>
      </w:r>
      <w:r w:rsidRPr="00641895">
        <w:rPr>
          <w:rFonts w:ascii="Times New Roman" w:eastAsia="Times New Roman" w:hAnsi="Times New Roman" w:cs="Times New Roman"/>
          <w:sz w:val="24"/>
          <w:szCs w:val="24"/>
          <w:lang w:eastAsia="ru-RU"/>
        </w:rPr>
        <w:br/>
        <w:t>в 2 экземплярах (один экземпляр возвращается заявителю с указанием даты принятия заявления и приложенных к нему документов);</w:t>
      </w:r>
    </w:p>
    <w:p w:rsidR="00641895" w:rsidRPr="00641895" w:rsidRDefault="00641895" w:rsidP="006418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ред. Постановления Правительства РФ от 27.10.2020 N 1747)</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копия документов, удостоверяющих личность каждого члена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документ, подтверждающий признание молодой семьи, нуждающейся в жилых помещениях;</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lastRenderedPageBreak/>
        <w:t>д) документы, подтверждающие признание молодой семьи, имеющей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копия документа, подтверждающего регистрацию в системе индивидуального (персонифицированного) учета каждого члена семьи;</w:t>
      </w:r>
    </w:p>
    <w:p w:rsidR="00641895" w:rsidRPr="00641895" w:rsidRDefault="00641895" w:rsidP="0064189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ред. Постановлений Правительства РФ от 15.11.2019 № 1458, от 15.07.2020 № 1042)</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специальная военная операция) (при наличии).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19. Для участия в мероприятии в целях использования социальной выплаты в соответствии с подпунктами «е» и «и» пункта 2 настоящих Правил молодая семья подает в орган местного самоуправления по месту жительства следующие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а) заявление по форме согласно приложению № 2 к настоящим Правилам (при личном обращении в орган местного самоуправления по месту жительства) </w:t>
      </w:r>
      <w:r w:rsidRPr="00641895">
        <w:rPr>
          <w:rFonts w:ascii="Times New Roman" w:eastAsia="Times New Roman" w:hAnsi="Times New Roman" w:cs="Times New Roman"/>
          <w:sz w:val="24"/>
          <w:szCs w:val="24"/>
          <w:lang w:eastAsia="ru-RU"/>
        </w:rPr>
        <w:br/>
        <w:t>в 2 экземплярах (один экземпляр возвращается заявителю с указанием даты принятия заявления и приложенных к нему документов);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копии документов, удостоверяющих личность каждого члена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копия свидетельства о браке (на неполную семью не распространяется);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выписка (выписки) из Единого государственного реестра недвижимости о правах на жилое помещение (жилой дом), приобретенное (построенное)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в соответствии с подпунктом «е»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копия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копия договора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з) документ, подтверждающий признание молодой семьи, нуждающейся в жилом помещении в соответствии с пунктом 7 настоящих Правил на день заключения договора жилищного кредита, указанного в подпункте «е» настоящего пункта;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и)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к) копия документа, подтверждающего регистрацию в системе индивидуального (персонифицированного) учета каждого члена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л) копия документа, подтверждающего участие одного или обоих супругов молодой семьи либо одного родителя в неполной молодой семье в специальной военной операции (при наличии).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20. Документы, предусмотренные пунктами 18 или 19, 31 и 32 настоящих Правил, могут быть поданы от имени молодой семьи одним из ее совершеннолетних членов либо иным уполномоченным лицом при наличии надлежащим образом оформленных полномочий.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Указанные документы подаются путем личного обращения в орган местного самоуправления по месту жительства или в электронной форме посредством федеральной </w:t>
      </w:r>
      <w:r w:rsidRPr="00641895">
        <w:rPr>
          <w:rFonts w:ascii="Times New Roman" w:eastAsia="Times New Roman" w:hAnsi="Times New Roman" w:cs="Times New Roman"/>
          <w:sz w:val="24"/>
          <w:szCs w:val="24"/>
          <w:lang w:eastAsia="ru-RU"/>
        </w:rPr>
        <w:lastRenderedPageBreak/>
        <w:t>государственной информационной системы «Единый портал государственных и муниципальных услуг (функций)» (далее - Единый портал). В случае подачи документов в электронной форме документы подписываются простой электронной подписью члена молодой семьи в соответствии с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21. Орган местного самоуправления организует работу по проверке сведений, содержащихся в документах, предусмотренных пунктами 18 или 19 настоящих Правил, и в течение 5 рабочих дней со дня представления этих документов принимает решение о признании либо об отказе в признании молодой семьи участницей мероприятий. О принятом решении молодая семья письменно или в электронной форме посредством Единого портала уведомляется органом местного самоуправления в течение 3 рабочих дней </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22. Основаниями для отказа в признании молодой семьи участницей мероприятия являются: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а) несоответствие молодой семьи требованиям, предусмотренным пунктом 6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непредставление или представление не в полном объеме документов, предусмотренных пунктами 18 или 19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недостоверность сведений, содержащихся в представленных документах;</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ранее реализованное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23. Повторное обращение с заявлением об участии в мероприятии допускается после устранения оснований для отказа, предусмотренных пунктом 22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24. Орган местного самоуправления до 1 июня года, предшествующего планируемому, формирует списки молодых семей - участников мероприятия, изъявивших желание получить социальную выплату в планируемом году, и представляет эти списки в исполнительный орган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25. Порядок формирования органом местного самоуправления списка молодых семей - участников мероприятия, изъявивших желание получить социальную выплату в планируемом году, и форма этого списка определяются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первую очередь в указанные списки включаются молодые семьи - участники мероприятия, поставленные на учет в качестве нуждающихся в улучшении жилищных условий до 1 марта 2005 г., молодые семьи, имеющие 3 и более детей, а также молодые семьи, в которых один или оба супруга либо один родитель в неполной молодой семье принимают (принимали) участие в специальной военной операции.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 26. Исполнительный орган субъекта Российской Федерации на основании списков молодых семей - участников мероприятия, изъявивших желание получить социальную выплату в планируемом году, поступивших от органов местного самоуправления, с учетом предполагаемого объема средств, которые могут быть предоставлены из федерального бюджета в виде субсидии на реализацию мероприятия на соответствующий год, средств, которые планируется выделить на </w:t>
      </w:r>
      <w:proofErr w:type="spellStart"/>
      <w:r w:rsidRPr="00641895">
        <w:rPr>
          <w:rFonts w:ascii="Times New Roman" w:eastAsia="Times New Roman" w:hAnsi="Times New Roman" w:cs="Times New Roman"/>
          <w:sz w:val="24"/>
          <w:szCs w:val="24"/>
          <w:lang w:eastAsia="ru-RU"/>
        </w:rPr>
        <w:t>софинансирование</w:t>
      </w:r>
      <w:proofErr w:type="spellEnd"/>
      <w:r w:rsidRPr="00641895">
        <w:rPr>
          <w:rFonts w:ascii="Times New Roman" w:eastAsia="Times New Roman" w:hAnsi="Times New Roman" w:cs="Times New Roman"/>
          <w:sz w:val="24"/>
          <w:szCs w:val="24"/>
          <w:lang w:eastAsia="ru-RU"/>
        </w:rPr>
        <w:t xml:space="preserve"> мероприятия из бюджета субъекта Российской Федерации и (или) местных бюджетов на соответствующий год, формирует сводный список молодых семей - участников мероприятия, изъявивших </w:t>
      </w:r>
      <w:r w:rsidRPr="00641895">
        <w:rPr>
          <w:rFonts w:ascii="Times New Roman" w:eastAsia="Times New Roman" w:hAnsi="Times New Roman" w:cs="Times New Roman"/>
          <w:sz w:val="24"/>
          <w:szCs w:val="24"/>
          <w:lang w:eastAsia="ru-RU"/>
        </w:rPr>
        <w:lastRenderedPageBreak/>
        <w:t>желание получить социальную выплату в планируемом году, по форме, утверждаемой ответственным исполнителем государственной программы. Сводный список молодых семей - участников мероприятия, изъявивших желание получить социальную выплату в планируемом году, утверждается высшим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Утвержденный высшим исполнительным органом субъекта Российской Федерации сводный список молодых семей - участников мероприятия, изъявивших желание получить социальную выплату в планируемом году, представляется ответственному исполнителю государственной программы в установленный ответственным исполнителем государственной программы срок в составе заявки об участии в мероприятии в планируемом году, предусмотренной пунктом 3 приложения № 5 к государственной программе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Российской Федерации от 30 декабря 2017 г.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сводный список молодых семей - участников мероприятия, изъявивших желание получить социальную выплату в планируемом году, высшим исполнительным органом субъекта Российской Федерации могут вноситься изменения в утвержденном им порядке.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27. После доведения ответственным исполнителем государственной программы сведений о размере субсидии, предоставляемой бюджету субъекта Российской Федерации на планируемый (текущий) год, до исполнительных органов субъектов Российской Федерации исполнительный орган субъекта Российской Федерации на основании сводного списка молодых семей - участников мероприятия, изъявивших желание получить социальную выплату в планируемом году, и с учетом объема субсидий, предоставляемых из федерального бюджета, размера бюджетных ассигнований, предусматриваемых в бюджете субъекта Российской Федерации и (или) местных бюджетах на соответствующий год на </w:t>
      </w:r>
      <w:proofErr w:type="spellStart"/>
      <w:r w:rsidRPr="00641895">
        <w:rPr>
          <w:rFonts w:ascii="Times New Roman" w:eastAsia="Times New Roman" w:hAnsi="Times New Roman" w:cs="Times New Roman"/>
          <w:sz w:val="24"/>
          <w:szCs w:val="24"/>
          <w:lang w:eastAsia="ru-RU"/>
        </w:rPr>
        <w:t>софинансирование</w:t>
      </w:r>
      <w:proofErr w:type="spellEnd"/>
      <w:r w:rsidRPr="00641895">
        <w:rPr>
          <w:rFonts w:ascii="Times New Roman" w:eastAsia="Times New Roman" w:hAnsi="Times New Roman" w:cs="Times New Roman"/>
          <w:sz w:val="24"/>
          <w:szCs w:val="24"/>
          <w:lang w:eastAsia="ru-RU"/>
        </w:rPr>
        <w:t xml:space="preserve"> мероприятия, и (при наличии) средств, предоставляемых организациями, участвующими в реализации мероприятия, за исключением организаций, предоставляющих жилищные кредиты и займы, формирует список молодых семей - претендентов на получение социальных выплат в соответствующем году по форме, установленной ответственным исполнителем государственной программы. Список молодых семей - претендентов на получение социальных выплат в соответствующем году утверждается высшим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если на момент формирования исполнительным органом субъекта Российской Федерации списков молодых семей - претендентов на получение социальных выплат в соответствующем году возраст хотя бы одного из членов молодой семьи превышает 35 лет, такая семья подлежит исключению из списка молодых семей - участников мероприятия в порядке, установленном высшим исполнительным органом субъекта Российской Федерации.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 формировании списка молодых семей - претендентов на получение социальных выплат нормативным правовым актом субъекта Российской Федерации может быть установлена квота для молодых семей, не относящихся к молодым семьям, поставленным на учет в качестве нуждающихся в улучшении жилищных условий до 1 марта 2005 г., молодым семьям, имеющим 3 и более детей, а также к молодым семьям, в которых один или оба супруга либо один родитель в неполной молодой семье принимают (принимали) участие в специальной военной операции, в размере не более 30 процентов общего количества молодых семей, включаемых в указанный список по отдельно взятому муниципальному образованию.</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28. Исполнительный орган субъекта Российской Федерации в течение 10 дней со дня утверждения списков молодых семей - претендентов на получение социальных выплат в соответствующем году доводит до органов местного самоуправления выписки из </w:t>
      </w:r>
      <w:r w:rsidRPr="00641895">
        <w:rPr>
          <w:rFonts w:ascii="Times New Roman" w:eastAsia="Times New Roman" w:hAnsi="Times New Roman" w:cs="Times New Roman"/>
          <w:sz w:val="24"/>
          <w:szCs w:val="24"/>
          <w:lang w:eastAsia="ru-RU"/>
        </w:rPr>
        <w:lastRenderedPageBreak/>
        <w:t>утвержденного списка молодых семей - претендентов на получение социальных выплат в соответствующем году.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Орган местного самоуправления доводит до сведения молодых семей - участников мероприятия, изъявивших желание получить социальную выплату в соответствующем году, решение высшего исполнительного органа субъекта Российской Федерации по вопросу включения их в список молодых семей - претендентов на получение социальных выплат в соответствующем году (письменно или в электронной форме посредством Единого портала).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28(1). Исполнительный орган субъекта Российской Федерации в течение 10 рабочих дней после получения уведомления о лимитах бюджетных обязательств, предусмотренных на предоставление субсидии из федерального бюджета бюджету субъекта Российской Федерации, предназначенной для предоставления социальных выплат, направляет органам местного самоуправления уведомление о лимитах бюджетных обязательств, предусмотренных на предоставление субсидий из бюджета субъекта Российской Федерации местным бюджетам, предназначенных для предоставления социальных выплат.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29. Орган местного самоуправления в течение 5 рабочих дней после получения уведомления о лимитах бюджетных обязательств, предусмотренных на предоставление субсидий из бюджета субъекта Российской Федерации, предназначенных для предоставления социальных выплат, оповещает способом, позволяющим подтвердить факт и дату оповещения, молодые семьи - претендентов на получение социальной выплаты в соответствующем году о необходимости представления документов для получения свидетельства о праве на получение социальной выплаты, а также разъясняет порядок и условия получения и использования социальной выплаты, предоставляемой по этому свидетельству.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30. Орган местного самоуправления производит оформление свидетельств о праве на получение социальной выплаты и выдачу их молодым семьям - претендентам на получение социальных выплат в соответствии со списком молодых семей - претендентов на получение социальных выплат в соответствующем году, утвержденным высшим исполнительным органом субъекта Российской Федерации, до 1 марта года предоставления субсидии.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Высший исполнительный орган субъекта Российской Федерации может вносить в установленном порядке изменения в утвержденные списки молодых семей - претендентов на получение социальных выплат в соответствующем году, в случае если молодые семьи - претенденты на получение социальной выплаты не представили необходимые документы для получения свидетельства о праве на получение социальной выплаты в установленный пунктом 31 настоящих Правил срок, или в течение срока действия свидетельства о праве на получение социальной выплаты отказались от получения социальной выплаты, или по иным причинам не смогли воспользоваться этой социальной выплатой.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31. Для получения свидетельства о праве на получение социальной выплаты молодая семья - претендент на получение социальной выплаты в соответствующем году в течение 15 рабочих дней после получения уведомления о необходимости представления документов для получения свидетельства о праве на получение социальной выплаты направляет в орган местного самоуправления, принявший решение о признании молодой семьи участницей мероприятия, заявление о выдаче такого свидетельства (в произвольной форме) и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предусмотренные подпунктами «б» - «д» пункта 18 настоящих Правил, - в случае использования социальных выплат в соответствии с подпунктами «а» - «д», «ж» и «з»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предусмотренные подпунктами «б» - «и» пункта 19 настоящих Правил, - в случае использования социальных выплат в соответствии с подпунктами «е» и «и»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32. В заявлении о выдаче свидетельства о праве на получение социальной выплаты молодая семья дает письменное согласие на получение социальной выплаты в порядке и </w:t>
      </w:r>
      <w:r w:rsidRPr="00641895">
        <w:rPr>
          <w:rFonts w:ascii="Times New Roman" w:eastAsia="Times New Roman" w:hAnsi="Times New Roman" w:cs="Times New Roman"/>
          <w:sz w:val="24"/>
          <w:szCs w:val="24"/>
          <w:lang w:eastAsia="ru-RU"/>
        </w:rPr>
        <w:lastRenderedPageBreak/>
        <w:t>на условиях, которые установлены настоящими Правилами.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33. Орган местного самоуправления организует работу по проверке сведений, содержащихся в документах, указанных в пункте 31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Основаниями для отказа в выдаче свидетельства о праве на получение социальной выплаты являются нарушение установленного пунктом 31 настоящих Правил срока представления необходимых документов для получения свидетельства, непредставление или представление не в полном объеме указанных документов, недостоверность сведений, содержащихся в представленных документах, а также несоответствие жилого помещения (жилого дома), приобретенного (построенного) с помощью заемных средств, требованиям пункта 38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34. При возникновении у молодой семьи - участницы мероприятия обстоятельств, потребовавших замены выданного свидетельства о праве на получение социальной выплаты, молодая семья представляет в орган местного самоуправления, выдавший это свидетельство, заявление о его замене с указанием обстоятельств, потребовавших такой замены, и приложением документов, подтверждающих эти обстоятельства. К таким обстоятельствам относятся утрата (хищение) или порча этого свидетельства и уважительные причины, не позволившие молодой семье представить его в установленный срок в банк, отобранный для обслуживания средств, предоставляемых в качестве социальных выплат, выделяемых молодым семьям - участникам мероприятия (далее - банк). Заявление о замене выданного свидетельства о праве на получение социальной выплаты представляется в орган местного самоуправления, выдавший это свидетельство, в письменной форме или в электронной форме посредством Единого портала.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течение 10 рабочих дней со дня получения заявления о замене свидетельства о праве на получение социальной выплаты орган местного самоуправления, выдавший это свидетельство, выдает новое свидетельство о праве на получение социальной выплаты, в котором указываются размер социальной выплаты, предусмотренный в замененном свидетельстве, и срок действия, соответствующий оставшемуся сроку действия.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35. Социальная выплата предоставляется владельцу свидетельства о праве на получение социальной выплаты в безналичной форме путем зачисления соответствующих средств на его банковский счет, открытый в банке, на основании заявки банка на перечисление бюджетных средств.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Владелец свидетельства о праве на получение социальной выплаты в течение 1 месяца со дня его выдачи сдает это свидетельство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Свидетельство о праве на получение социальной выплаты, представленное в банк по истечении месячного срока со дня его выдачи, банком не принимается. По истечении этого срока владелец свидетельства о праве на получение социальной выплаты вправе обратиться в порядке, предусмотренном пунктом 34 настоящих Правил, в орган местного самоуправления, выдавший это свидетельство, с заявлением о его замене.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Банк проверяет соответствие данных, указанных в свидетельстве о праве на получение социальной выплаты, данным, содержащимся в документах, удостоверяющих личность владельца этого свидетельства, а также своевременность представления указанного свидетельства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Банк заключает с владельцем свидетельства о праве на получение социальной выплаты договор банковского счета и открывает на его имя банковский счет для учета средств, предоставленных в качестве социальной выплаты. В случае выявления несоответствия данных, указанных в свидетельстве о праве на получение социальной выплаты, данным, содержащимся в представленных документах, банк отказывает в заключении договора банковского счета и возвращает свидетельство о праве на получение социальной выплаты его владельцу.</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36. В договоре банковского счета устанавливаются условия обслуживания банковского счета, порядок взаимоотношений банка и владельца свидетельства о праве на получение социальной выплаты, на чье имя открыт банковский счет (далее - распорядитель счета), а также порядок перевода средств с банковского счета. В договоре банковского счета могут быть указаны лицо, которому доверяется распоряжаться </w:t>
      </w:r>
      <w:r w:rsidR="00F4616B">
        <w:rPr>
          <w:rFonts w:ascii="Times New Roman" w:eastAsia="Times New Roman" w:hAnsi="Times New Roman" w:cs="Times New Roman"/>
          <w:sz w:val="24"/>
          <w:szCs w:val="24"/>
          <w:lang w:eastAsia="ru-RU"/>
        </w:rPr>
        <w:lastRenderedPageBreak/>
        <w:t xml:space="preserve">указанным счетом, и </w:t>
      </w:r>
      <w:proofErr w:type="gramStart"/>
      <w:r w:rsidR="00F4616B">
        <w:rPr>
          <w:rFonts w:ascii="Times New Roman" w:eastAsia="Times New Roman" w:hAnsi="Times New Roman" w:cs="Times New Roman"/>
          <w:sz w:val="24"/>
          <w:szCs w:val="24"/>
          <w:lang w:eastAsia="ru-RU"/>
        </w:rPr>
        <w:t>условия</w:t>
      </w:r>
      <w:r w:rsidR="005307FD">
        <w:rPr>
          <w:rFonts w:ascii="Times New Roman" w:eastAsia="Times New Roman" w:hAnsi="Times New Roman" w:cs="Times New Roman"/>
          <w:sz w:val="24"/>
          <w:szCs w:val="24"/>
          <w:lang w:eastAsia="ru-RU"/>
        </w:rPr>
        <w:t xml:space="preserve"> </w:t>
      </w:r>
      <w:r w:rsidRPr="00641895">
        <w:rPr>
          <w:rFonts w:ascii="Times New Roman" w:eastAsia="Times New Roman" w:hAnsi="Times New Roman" w:cs="Times New Roman"/>
          <w:sz w:val="24"/>
          <w:szCs w:val="24"/>
          <w:lang w:eastAsia="ru-RU"/>
        </w:rPr>
        <w:t>перечисления</w:t>
      </w:r>
      <w:proofErr w:type="gramEnd"/>
      <w:r w:rsidRPr="00641895">
        <w:rPr>
          <w:rFonts w:ascii="Times New Roman" w:eastAsia="Times New Roman" w:hAnsi="Times New Roman" w:cs="Times New Roman"/>
          <w:sz w:val="24"/>
          <w:szCs w:val="24"/>
          <w:lang w:eastAsia="ru-RU"/>
        </w:rPr>
        <w:t xml:space="preserve"> поступивших на банковский счет распорядителя счета средств.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Договор банковского счета заключается на срок, оставшийся до истечения срока действия свидетельства о праве на получение социальной выплаты, и может быть расторгнут в течение срока действия договора по письменному заявлению распорядителя счета. В случае досрочного расторжения договора банковского счета (если на указанный счет не были зачислены средства, предоставляемые в качестве социальной выплаты) банк выдает распорядителю счета справку о расторжении договора банковского счета без перечисления средств социальной выплаты. Свидетельство о праве на получение социальной выплаты, представленное в банк, после заключения договора банковского счета владельцу не возвращается.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37. Банк представляет ежемесячно, до 10-го числа, в орган местного самоуправления информацию по состоянию на 1-е число о фактах заключения договоров банковского счета с владельцами свидетельств о праве на получение социальной выплаты, об отказе в заключении договоров, их расторжении без зачисления средств, предоставляемых в качестве социальной выплаты, и о перечислении средств с банковского счета в счет оплаты приобретаемого жилого помещения (строительства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38. Распорядитель счета имеет право использовать социальную выплату для приобретения у любых физических лиц, за исключением указанных в пункте 2(1) настоящих Правил, и (или) юридических лиц жилого помещения как на первичном, так и на вторичном рынках жилья, уплаты цены договора участия в долевом строительстве, предусматривающего в качестве объекта долевого строительства жилое помещение, или для строительства жилого дома, отвечающих требованиям, установленным статьями 15 и 16 Жилищного кодекса Российской Федерации, благоустроенных применительно к условиям населенного пункта, в котором приобретается (строится) жилое помещение для постоянного проживания.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Приобретаемое жилое помещение (в том числе являющееся объектом долевого строительства) должно находиться или строительство жилого дома должно осуществляться на территории субъекта Российской Федерации, исполнительный орган которого включил молодую семью - участницу мероприятия в список претендентов на получение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социальной выплаты в соответствии с подпунктами «а» - «д», «ж» и «з» пункта 2 настоящих Правил общая площадь приобретаемого жилого помещения (строящегося жилого дома, жилого помещения, являющегося объектом долевого строительства) в расчете на каждого члена молодой семьи, учтенного при расчете размера социальной выплаты,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социальной выплаты в соответствии с подпунктом «е» пункта 2 настоящих Правил общая площадь приобретаемого жилого помещения (строящегося жилого дома) в расчете на каждого члена молодой семьи на дату государственной регистрации права собственности на такое жилое помещение (жилой дом) не может быть меньше учетной нормы общей площади жилого помещения, установленной органами местного самоуправления в целях принятия граждан на учет в качестве нуждающихся в жилых помещениях в месте приобретения жилого помещения или строительства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В случае использования социальной выплаты в соответствии с подпунктом «и» пункта 2 настоящих Правил общая площадь жилого помещения, являющегося объектом долевого строительства, в расчете на каждого члена молодой семьи на дату государственной регистрации договора участия в долевом строительстве (договора уступки прав требований по договору участия в долевом строительстве) не может быть меньше учетной нормы общей площади жилого помещения, установленной органами </w:t>
      </w:r>
      <w:r w:rsidRPr="00641895">
        <w:rPr>
          <w:rFonts w:ascii="Times New Roman" w:eastAsia="Times New Roman" w:hAnsi="Times New Roman" w:cs="Times New Roman"/>
          <w:sz w:val="24"/>
          <w:szCs w:val="24"/>
          <w:lang w:eastAsia="ru-RU"/>
        </w:rPr>
        <w:lastRenderedPageBreak/>
        <w:t>местного самоуправления в целях принятия граждан на учет в качестве нуждающихся в жилых помещениях в месте приобретения строящегося жилого помещения, являющегося объектом долевого строительства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Молодые семьи - участники мероприятия могут привлекать в целях приобретения жилого помещения (строительства жилого дома, уплаты цены договора участия в долевом строительстве (договора уступки прав требований по договору участия в долевом строительстве) собственные средства, средства материнского (семейного) капитала, средства кредитов или займов, предоставляемых любыми организациями и (или) физическими лицами, и средства, предоставляемые при реализации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39. Для оплаты приобретаемого жилого помещения по договору купли-продажи жилого помещения или строительства жилого дома распорядитель счета представляет в банк договор банковского счета, договор купли-продажи жилого помещения либо договор строительного подряда, выписку (выписки) из Единого государственного реестра недвижимости о правах на приобретаемое жилое помещение (построенный жилой дом) и документы, подтверждающие наличие достаточных средств для оплаты приобретаемого жилого помещения по договору купли-продажи жилого помещения или строящегося жилого дома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договоре купли-продажи жилого помещения или договоре строительного подряда указываются реквизиты свидетельства о праве на получение социальной выплаты (номер, дата выдачи, орган, выдавший свидетельство) и банковского счета (банковских счетов), с которого будут осуществляться операции по оплате жилого помещения или жилого дома, приобретаемого или строящегося на основании этого договора купли-продажи жилого помещения или договора строительного подряда, а также определяется порядок уплаты суммы,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приобретения распорядителем счета индивидуального жилого дома договор купли-продажи может предусматривать приобретение земельного участка, занятого приобретаемым индивидуальным жилым домом и необходимого для его использования.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40. В случае приобретения жилого помещения уполномоченной организацией, осуществляющей оказание услуг для молодых семей - участников мероприятия, распорядитель счета представляет в банк договор банковского счета и договор с вышеуказанной организацией.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договоре с уполномоченной организацией, осуществляющей оказание услуг для молодых семей - участников мероприятия, указываются реквизиты свидетельства о праве на получение социальной выплаты (серия, номер, дата выдачи, орган, выдавший это свидетельство), уполномоченной организации и ее банковского счета (банковских счетов), а также определяется порядок уплаты суммы, превышающей размер предоставляемой социальной выплаты, необходимой для приобретения жилого помещения на первичном рынке жилья.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41. В случае использования социальной выплаты на цели, предусмотренные подпунктами «г» и «з» пункта 2 настоящих Правил, распорядитель счета представляет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договор банковского счета;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договор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в случае приобретения жилого помещения по договору купли-продажи - договор купли-продажи жилого помещения;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 случае строительства жилого дома - договор строительного подряда;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д) в случае использования жилищного кредита для уплаты цены договора участия в долевом строительстве (договора уступки прав требований по договору участия в долевом </w:t>
      </w:r>
      <w:r w:rsidRPr="00641895">
        <w:rPr>
          <w:rFonts w:ascii="Times New Roman" w:eastAsia="Times New Roman" w:hAnsi="Times New Roman" w:cs="Times New Roman"/>
          <w:sz w:val="24"/>
          <w:szCs w:val="24"/>
          <w:lang w:eastAsia="ru-RU"/>
        </w:rPr>
        <w:lastRenderedPageBreak/>
        <w:t>строительстве) - копию договора участия в долевом строительстве (копию договора уступки прав требований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42. В случае использования социальной выплаты на цели, предусмотренные подпунктами «е» и «и» пункта 2 настоящих Правил, распорядитель счета представляет в банк следующие документы: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договор банковского счета;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копия договора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копия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выписка (выписки) из Единого государственного реестра недвижимости о правах на приобретенное жилое помещение или документы на строительство при незавершенном строительстве жилого дома - в случае использования социальной выплаты в соответствии с подпунктом «е» пункта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договор участия в долевом строительстве, содержащий одно из условий привлечения денежных средств участников долевого строительства, установленных пунктом 5 части 4 статьи 4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(договор уступки прав требований по договору участия в долевом строительстве) - в случае использования социальной выплаты в соответствии с подпунктом «и» пункта 2 настоящих Правил, если не осуществлена государственная регистрация прав собственности членов молодой семьи на жилое помещение, являющееся объектом долевого строительства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е) договор участия в долевом строительстве (договор уступки прав требований по договору участия в долевом строительстве) и выписка (выписки) из Единого государственного реестра недвижимости, подтверждающая право собственности членов молодой семьи на жилое помещение, - в случае использования социальной выплаты в соответствии с подпунктом «и» пункта 2 настоящих Правил, если осуществлена государственная регистрация прав собственности членов молодой семьи на указанное жилое помещение;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ж) справка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пользование указанным жилищным кредитом или кредитом (займом).</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43. Приобретаемое жилое помещение или построенный жилой дом оформляются в общую собственность всех членов молодой семьи, указанных в свидетельстве о праве на получение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средств социальной выплаты на цели, предусмотренные подпунктами «г» и «е» пункта 2 настоящих Правил, допускается оформление приобретенного жилого помещения или построенного жилого дома в собственность одного из супругов (родителя в неполной молодой семье) или обоих супругов. При этом лицо (лица), на чье имя оформлено право собственности на жилое помещение или жилой дом,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или построенный с помощью социальной выплаты жилой дом в общую собственность всех членов семьи, указанных в свидетельстве о праве на получение социальной выплаты, в течение 6 месяцев после снятия обременения с жилого помещения или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В случае использования средств социальной выплаты на цель, предусмотренную подпунктом «ж»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w:t>
      </w:r>
      <w:r w:rsidRPr="00641895">
        <w:rPr>
          <w:rFonts w:ascii="Times New Roman" w:eastAsia="Times New Roman" w:hAnsi="Times New Roman" w:cs="Times New Roman"/>
          <w:sz w:val="24"/>
          <w:szCs w:val="24"/>
          <w:lang w:eastAsia="ru-RU"/>
        </w:rPr>
        <w:lastRenderedPageBreak/>
        <w:t>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права собственности лица (лиц), являющегося участником долевого строительства, на такое жилое помещение.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использования средств социальной выплаты на цели, предусмотренные подпунктами «з» и «и» пункта 2 настоящих Правил, допускается указание в договоре участия в долевом строительстве (договоре уступки прав требований по договору участия в долевом строительстве) в качестве участника (участников) долевого строительства одного из супругов (родителя в неполной молодой семье) или обоих супругов. При этом лицо (лица), являющееся участником долевого строительства, представляет в орган местного самоуправления нотариально заверенное обязательство переоформить жилое помещение, являющееся объектом долевого строительства, в общую собственность всех членов семьи, указанных в свидетельстве о праве на получение социальной выплаты, в течение 6 месяцев после государственной регистрации прекращения обременения жилого помещения, являющегося объектом долевого строительства по договору участия в долевом строительстве.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44. В случае направления социальной выплаты на цель, предусмотренную подпунктом «в» пункта 2 настоящих Правил, распорядитель счета представляет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справку об оставшейся неуплаченной сумме паевого взноса, необходимой для приобретения им права собственности на жилое помещение, переданное кооперативом в его пользование;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копию устава кооператива;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выписку из реестра членов кооператива, подтверждающую его членство в кооперативе;</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г) выписку (выписки) из Единого государственного реестра недвижимости о правах кооператива на жилое помещение, которое приобретено для молодой семьи - участницы мероприятия;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д) копию решения о передаче жилого помещения в пользование члена кооператива.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45. В случае направления социальной выплаты на цель, предусмотренную подпунктом «б» пункта 2 настоящих Правил, распорядитель счета представляет в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документы, подтверждающие право собственности, постоянного (бессрочного) пользования или пожизненного наследуемого владения членов молодой семьи на земельный участок;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 уведомление о соответствии указанных в уведомлении о планируемом строительстве параметров жилого дома установленным параметрам и допустимости размещения жилого дома на земельном участке либо разрешение на строительство, выданное одному из членов молодой семьи;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договор строительного подряда, предусматривающий информацию об общей площади жилого дома, планируемого к строительству, и расчет стоимости производимых работ по строительству жилого дома.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45(1). В случае направления социальной выплаты на цель, предусмотренную подпунктом «ж» пункта 2 настоящих Правил, распорядитель счета представляет в банк договор банковского счета, договор участия в долевом строительстве (договор уступки прав требований по договору участия в долевом строительстве и договор участия в долевом строительстве) и документы, подтверждающие наличие достаточных средств для уплаты цены договора участия в долевом строительстве (договора уступки прав требований по договору участия в долевом строительстве) в части,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В договоре участия в долевом строительстве (договоре уступки прав требований по договору участия в долевом строительстве) указываются реквизиты свидетельства о праве </w:t>
      </w:r>
      <w:r w:rsidRPr="00641895">
        <w:rPr>
          <w:rFonts w:ascii="Times New Roman" w:eastAsia="Times New Roman" w:hAnsi="Times New Roman" w:cs="Times New Roman"/>
          <w:sz w:val="24"/>
          <w:szCs w:val="24"/>
          <w:lang w:eastAsia="ru-RU"/>
        </w:rPr>
        <w:lastRenderedPageBreak/>
        <w:t>на получение социальной выплаты (номер, дата выдачи, орган, выдавший свидетельство) и банковского счета (банковских счетов), с которого (которых) будут осуществляться операции по уплате цены договора участия в долевом строительстве (договора уступки прав требований по договору участия в долевом строительстве), а также определяется порядок уплаты суммы, превышающей размер предоставляемой социальной выплаты.</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46. Банк в течение 5 рабочих дней со дня получения документов, предусмотренных пунктами 39 - 42, 44, подпунктами «а» и «б» пункта 45 и пунктом 45(1) настоящих Правил, осуществляет проверку содержащихся в них сведений.</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случае вынесения банком решения об отказе в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либо об отказе в оплате расходов на основании этих документов или уплате оставшейся части паевого взноса распорядителю счета вручается в течение 5 рабочих дней со дня получения указанных документов соответствующее уведомление в письменной форме с указанием причин отказа. При этом документы, принятые банком для проверки, возвращаются.</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Оригиналы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хранятся в банке до перечисления средств указанному в них лицу или до отказа в таком перечислении и затем возвращаются распорядителю счета.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Банк в течение одного рабочего дня после вынесения решения о принятии договора купли-продажи жилого помещения, документов на строительство и документов, предусмотренных пунктами 41, 42, 44, подпунктами «а» и «б» пункта 45 и пунктом 45(1) настоящих Правил, направляет в орган местного самоуправления заявку на перечисление бюджетных средств в счет оплаты расходов на основании указанных документов, а также копии указанных документов.</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47. Орган местного самоуправления в течение 7 рабочих дней со дня получения от банка заявки на перечисление средств из местного бюджета на банковский счет проверяет ее на соответствие данным о выданных свидетельствах о праве на получение социальной выплаты и при их соответствии перечисляет банку средства, предоставляемые в качестве социальной выплаты, при условии соответствия представленных документов настоящим Правилам. При несоответствии заявки данным о выданных свидетельствах о праве на получение социальной выплаты либо при несоответствии представленных документов настоящим Правилам перечисление указанных средств не производится, о чем орган местного самоуправления в указанный срок письменно уведомляет банк.</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48. Перечисление средств с банковского счета лицу, в пользу которого распорядитель счета должен осуществить платеж, осуществляется в безналичной форме в течение 3 рабочих дней со дня поступления средств из местного бюджета для предоставления социальной выплаты на банковский счет.</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49. По соглашению сторон договор банковского счета может быть продлен, если: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а) до истечения срока действия договора банковского счета банк принял документы, предусмотренные пунктами 39 - 42, 44, подпунктами «а» и «б» пункта 45 и пунктом 45(1) настоящих Правил, но оплата не произведена;</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 xml:space="preserve">б)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права собственности на приобретенное жилое помещение или построенный жилой дом с указанием срока оформления государственной регистрации указанного права. В этом случае документ, являющийся основанием для государственной регистрации права собственности на приобретенное жилое помещение или построенный жилой дом, и правоустанавливающие документы на жилое помещение или жилой дом представляются в банк не позднее 2 рабочих дней после окончания срока, предусмотренного в расписке указанного органа, а принятие банком договора купли-продажи жилого помещения для </w:t>
      </w:r>
      <w:r w:rsidRPr="00641895">
        <w:rPr>
          <w:rFonts w:ascii="Times New Roman" w:eastAsia="Times New Roman" w:hAnsi="Times New Roman" w:cs="Times New Roman"/>
          <w:sz w:val="24"/>
          <w:szCs w:val="24"/>
          <w:lang w:eastAsia="ru-RU"/>
        </w:rPr>
        <w:lastRenderedPageBreak/>
        <w:t>оплаты осуществляется в порядке, установленном пунктом 46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в) в банк до истечения срока действия договора банковского счета представлена расписка органа, осуществляющего государственную регистрацию прав на недвижимое имущество и сделок с ним, о получении им документов для государственной регистрации договора участия в долевом строительстве или договора уступки прав требований по договору участия в долевом строительстве. В этом случае договор участия в долевом строительстве или договор уступки прав требований по договору участия в долевом строительстве представляется в банк не позднее 2 рабочих дней после окончания срока, предусмотренного в расписке указанного органа, а принятие банком соответствующего договора для оплаты осуществляется в порядке, установленном пунктом 46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50. Социальная выплата считается предоставленной участнику мероприятия со дня исполнения банком распоряжения распорядителя счета о перечислении банком зачисленных на банковский счет распорядителя счета средств на цели, предусмотренные пунктом 2 настоящих Правил.</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51. Свидетельства о праве на получение социальной выплаты, находящиеся в банке, погашаются банком в устанавливаемом им порядке. Погашенные свидетельства подлежат хранению в течение 3 лет. Свидетельства о праве на получение социальной выплаты, не предъявленные в банк в порядке и сроки, которые установлены настоящими Правилами, считаются недействительными.</w:t>
      </w:r>
    </w:p>
    <w:p w:rsidR="00641895" w:rsidRPr="00641895" w:rsidRDefault="00641895" w:rsidP="00641895">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1895">
        <w:rPr>
          <w:rFonts w:ascii="Times New Roman" w:eastAsia="Times New Roman" w:hAnsi="Times New Roman" w:cs="Times New Roman"/>
          <w:sz w:val="24"/>
          <w:szCs w:val="24"/>
          <w:lang w:eastAsia="ru-RU"/>
        </w:rPr>
        <w:t>52. В случае если владелец свидетельства о праве на получение социальной выплаты по какой-либо причине не смог в установленный срок действия этого свидетельства воспользоваться правом на получение выделенной ему социальной выплаты, он представляет в орган местного самоуправления,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мероприятии на общих основаниях.</w:t>
      </w: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Default="003B3E62" w:rsidP="008F6FDF">
      <w:pPr>
        <w:pStyle w:val="ConsPlusNormal"/>
        <w:ind w:firstLine="709"/>
        <w:jc w:val="both"/>
        <w:rPr>
          <w:rFonts w:ascii="Times New Roman" w:hAnsi="Times New Roman" w:cs="Times New Roman"/>
          <w:sz w:val="24"/>
          <w:szCs w:val="24"/>
        </w:rPr>
      </w:pPr>
    </w:p>
    <w:p w:rsidR="003B3E62" w:rsidRPr="008F6FDF" w:rsidRDefault="003B3E62" w:rsidP="008F6FDF">
      <w:pPr>
        <w:pStyle w:val="ConsPlusNormal"/>
        <w:ind w:firstLine="709"/>
        <w:jc w:val="both"/>
        <w:rPr>
          <w:rFonts w:ascii="Times New Roman" w:hAnsi="Times New Roman" w:cs="Times New Roman"/>
          <w:sz w:val="24"/>
          <w:szCs w:val="24"/>
        </w:rPr>
      </w:pPr>
    </w:p>
    <w:p w:rsidR="008F6FDF" w:rsidRPr="008F6FDF" w:rsidRDefault="008F6FDF" w:rsidP="008F6FDF">
      <w:pPr>
        <w:pStyle w:val="ConsPlusNormal"/>
        <w:ind w:firstLine="709"/>
        <w:jc w:val="both"/>
        <w:rPr>
          <w:rFonts w:ascii="Times New Roman" w:hAnsi="Times New Roman" w:cs="Times New Roman"/>
          <w:sz w:val="24"/>
          <w:szCs w:val="24"/>
        </w:rPr>
      </w:pPr>
    </w:p>
    <w:p w:rsidR="008F6FDF" w:rsidRPr="008F6FDF" w:rsidRDefault="008F6FDF" w:rsidP="008F6FDF">
      <w:pPr>
        <w:pStyle w:val="ConsPlusNormal"/>
        <w:ind w:firstLine="709"/>
        <w:jc w:val="both"/>
        <w:rPr>
          <w:rFonts w:ascii="Times New Roman" w:hAnsi="Times New Roman" w:cs="Times New Roman"/>
          <w:sz w:val="24"/>
          <w:szCs w:val="24"/>
        </w:rPr>
      </w:pPr>
    </w:p>
    <w:p w:rsidR="00E20FE2" w:rsidRPr="00B20DCE" w:rsidRDefault="00E20FE2" w:rsidP="008F6FDF">
      <w:pPr>
        <w:pStyle w:val="ConsPlusNormal"/>
        <w:ind w:firstLine="709"/>
        <w:jc w:val="both"/>
        <w:rPr>
          <w:rFonts w:ascii="Times New Roman" w:hAnsi="Times New Roman" w:cs="Times New Roman"/>
          <w:sz w:val="24"/>
          <w:szCs w:val="24"/>
        </w:rPr>
      </w:pPr>
    </w:p>
    <w:p w:rsidR="00E20FE2" w:rsidRPr="00B20DCE" w:rsidRDefault="00E20FE2"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8F6FDF" w:rsidRDefault="008F6FDF" w:rsidP="00D41066">
      <w:pPr>
        <w:pStyle w:val="ConsPlusNormal"/>
        <w:jc w:val="right"/>
        <w:outlineLvl w:val="2"/>
        <w:rPr>
          <w:rFonts w:ascii="Times New Roman" w:hAnsi="Times New Roman" w:cs="Times New Roman"/>
          <w:sz w:val="24"/>
          <w:szCs w:val="24"/>
        </w:rPr>
      </w:pPr>
    </w:p>
    <w:p w:rsidR="00641895" w:rsidRDefault="00641895" w:rsidP="00D41066">
      <w:pPr>
        <w:pStyle w:val="ConsPlusNormal"/>
        <w:jc w:val="right"/>
        <w:outlineLvl w:val="2"/>
        <w:rPr>
          <w:rFonts w:ascii="Times New Roman" w:hAnsi="Times New Roman" w:cs="Times New Roman"/>
          <w:sz w:val="24"/>
          <w:szCs w:val="24"/>
        </w:rPr>
      </w:pPr>
    </w:p>
    <w:p w:rsidR="00641895" w:rsidRDefault="00641895" w:rsidP="00D41066">
      <w:pPr>
        <w:pStyle w:val="ConsPlusNormal"/>
        <w:jc w:val="right"/>
        <w:outlineLvl w:val="2"/>
        <w:rPr>
          <w:rFonts w:ascii="Times New Roman" w:hAnsi="Times New Roman" w:cs="Times New Roman"/>
          <w:sz w:val="24"/>
          <w:szCs w:val="24"/>
        </w:rPr>
      </w:pPr>
    </w:p>
    <w:p w:rsidR="00E55E0C" w:rsidRPr="00B20DCE" w:rsidRDefault="00E55E0C" w:rsidP="00D41066">
      <w:pPr>
        <w:pStyle w:val="ConsPlusNormal"/>
        <w:jc w:val="right"/>
        <w:outlineLvl w:val="2"/>
        <w:rPr>
          <w:rFonts w:ascii="Times New Roman" w:hAnsi="Times New Roman" w:cs="Times New Roman"/>
          <w:sz w:val="24"/>
          <w:szCs w:val="24"/>
        </w:rPr>
      </w:pPr>
      <w:r w:rsidRPr="00B20DCE">
        <w:rPr>
          <w:rFonts w:ascii="Times New Roman" w:hAnsi="Times New Roman" w:cs="Times New Roman"/>
          <w:sz w:val="24"/>
          <w:szCs w:val="24"/>
        </w:rPr>
        <w:lastRenderedPageBreak/>
        <w:t>Приложение № 1</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к Правилам предоставления</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молодым семьям социальных</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выплат на приобретение</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(строительство) жилья</w:t>
      </w:r>
    </w:p>
    <w:p w:rsidR="00E55E0C" w:rsidRPr="00B20DCE" w:rsidRDefault="00E55E0C" w:rsidP="00D41066">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и их использования</w:t>
      </w:r>
    </w:p>
    <w:p w:rsidR="00E55E0C" w:rsidRPr="00B20DCE" w:rsidRDefault="00E55E0C" w:rsidP="00D41066">
      <w:pPr>
        <w:pStyle w:val="ConsPlusNormal"/>
        <w:jc w:val="center"/>
        <w:rPr>
          <w:rFonts w:ascii="Times New Roman" w:hAnsi="Times New Roman" w:cs="Times New Roman"/>
          <w:sz w:val="24"/>
          <w:szCs w:val="24"/>
        </w:rPr>
      </w:pPr>
    </w:p>
    <w:p w:rsidR="009C3048" w:rsidRPr="00B20DCE" w:rsidRDefault="009C3048" w:rsidP="009C3048">
      <w:pPr>
        <w:pStyle w:val="ConsPlusNormal"/>
        <w:rPr>
          <w:rFonts w:cs="Times New Roman"/>
          <w:sz w:val="24"/>
          <w:szCs w:val="24"/>
        </w:rPr>
      </w:pPr>
    </w:p>
    <w:p w:rsidR="009C3048" w:rsidRPr="00B20DCE" w:rsidRDefault="009C3048" w:rsidP="009C3048">
      <w:pPr>
        <w:pStyle w:val="ConsPlusNormal"/>
        <w:jc w:val="right"/>
        <w:rPr>
          <w:rFonts w:ascii="Times New Roman" w:hAnsi="Times New Roman" w:cs="Times New Roman"/>
          <w:sz w:val="24"/>
          <w:szCs w:val="24"/>
        </w:rPr>
      </w:pPr>
    </w:p>
    <w:p w:rsidR="009C3048" w:rsidRPr="00B20DCE" w:rsidRDefault="009C3048" w:rsidP="009C3048">
      <w:pPr>
        <w:pStyle w:val="ConsPlusNormal"/>
        <w:jc w:val="right"/>
        <w:rPr>
          <w:rFonts w:ascii="Times New Roman" w:hAnsi="Times New Roman" w:cs="Times New Roman"/>
          <w:sz w:val="24"/>
          <w:szCs w:val="24"/>
        </w:rPr>
      </w:pPr>
      <w:r w:rsidRPr="00B20DCE">
        <w:rPr>
          <w:rFonts w:ascii="Times New Roman" w:hAnsi="Times New Roman" w:cs="Times New Roman"/>
          <w:sz w:val="24"/>
          <w:szCs w:val="24"/>
        </w:rPr>
        <w:t>(форма)</w:t>
      </w:r>
    </w:p>
    <w:p w:rsidR="009C3048" w:rsidRPr="00B20DCE" w:rsidRDefault="009C3048" w:rsidP="009C3048">
      <w:pPr>
        <w:pStyle w:val="ConsPlusNormal"/>
        <w:ind w:firstLine="540"/>
        <w:jc w:val="both"/>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(орган местного самоуправления)</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bookmarkStart w:id="12" w:name="Par549"/>
      <w:bookmarkEnd w:id="12"/>
      <w:r w:rsidRPr="00B20DCE">
        <w:rPr>
          <w:rFonts w:ascii="Times New Roman" w:hAnsi="Times New Roman" w:cs="Times New Roman"/>
          <w:sz w:val="24"/>
          <w:szCs w:val="24"/>
        </w:rPr>
        <w:t>ЗАЯВЛЕНИЕ</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5C5AB7" w:rsidP="005C5AB7">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Прошу </w:t>
      </w:r>
      <w:r w:rsidR="009C3048" w:rsidRPr="00B20DCE">
        <w:rPr>
          <w:rFonts w:ascii="Times New Roman" w:hAnsi="Times New Roman" w:cs="Times New Roman"/>
          <w:sz w:val="24"/>
          <w:szCs w:val="24"/>
        </w:rPr>
        <w:t xml:space="preserve">включить в состав </w:t>
      </w:r>
      <w:r w:rsidRPr="00B20DCE">
        <w:rPr>
          <w:rFonts w:ascii="Times New Roman" w:hAnsi="Times New Roman" w:cs="Times New Roman"/>
          <w:sz w:val="24"/>
          <w:szCs w:val="24"/>
        </w:rPr>
        <w:t xml:space="preserve">участников </w:t>
      </w:r>
      <w:r w:rsidR="009C3048" w:rsidRPr="00B20DCE">
        <w:rPr>
          <w:rFonts w:ascii="Times New Roman" w:hAnsi="Times New Roman" w:cs="Times New Roman"/>
          <w:sz w:val="24"/>
          <w:szCs w:val="24"/>
        </w:rPr>
        <w:t>мероприятия по обеспечению</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жильем молодых семей</w:t>
      </w:r>
      <w:r w:rsidRPr="00B20DCE">
        <w:rPr>
          <w:rFonts w:ascii="Times New Roman" w:hAnsi="Times New Roman" w:cs="Times New Roman"/>
          <w:sz w:val="24"/>
          <w:szCs w:val="24"/>
        </w:rPr>
        <w:t xml:space="preserve"> федерального проекта «</w:t>
      </w:r>
      <w:r w:rsidR="009C3048" w:rsidRPr="00B20DCE">
        <w:rPr>
          <w:rFonts w:ascii="Times New Roman" w:hAnsi="Times New Roman" w:cs="Times New Roman"/>
          <w:sz w:val="24"/>
          <w:szCs w:val="24"/>
        </w:rPr>
        <w:t>Содействие субъектам Российской</w:t>
      </w:r>
      <w:r w:rsidRPr="00B20DCE">
        <w:rPr>
          <w:rFonts w:ascii="Times New Roman" w:hAnsi="Times New Roman" w:cs="Times New Roman"/>
          <w:sz w:val="24"/>
          <w:szCs w:val="24"/>
        </w:rPr>
        <w:t xml:space="preserve"> Федерации </w:t>
      </w:r>
      <w:r w:rsidR="009C3048" w:rsidRPr="00B20DCE">
        <w:rPr>
          <w:rFonts w:ascii="Times New Roman" w:hAnsi="Times New Roman" w:cs="Times New Roman"/>
          <w:sz w:val="24"/>
          <w:szCs w:val="24"/>
        </w:rPr>
        <w:t>в</w:t>
      </w:r>
      <w:r w:rsidRPr="00B20DCE">
        <w:rPr>
          <w:rFonts w:ascii="Times New Roman" w:hAnsi="Times New Roman" w:cs="Times New Roman"/>
          <w:sz w:val="24"/>
          <w:szCs w:val="24"/>
        </w:rPr>
        <w:t xml:space="preserve"> реализации полномочий </w:t>
      </w:r>
      <w:r w:rsidR="009C3048" w:rsidRPr="00B20DCE">
        <w:rPr>
          <w:rFonts w:ascii="Times New Roman" w:hAnsi="Times New Roman" w:cs="Times New Roman"/>
          <w:sz w:val="24"/>
          <w:szCs w:val="24"/>
        </w:rPr>
        <w:t>по оказанию государственной поддержки</w:t>
      </w:r>
      <w:r w:rsidRPr="00B20DCE">
        <w:rPr>
          <w:rFonts w:ascii="Times New Roman" w:hAnsi="Times New Roman" w:cs="Times New Roman"/>
          <w:sz w:val="24"/>
          <w:szCs w:val="24"/>
        </w:rPr>
        <w:t xml:space="preserve"> гражданам </w:t>
      </w:r>
      <w:r w:rsidR="009C3048" w:rsidRPr="00B20DCE">
        <w:rPr>
          <w:rFonts w:ascii="Times New Roman" w:hAnsi="Times New Roman" w:cs="Times New Roman"/>
          <w:sz w:val="24"/>
          <w:szCs w:val="24"/>
        </w:rPr>
        <w:t>в обеспечении</w:t>
      </w:r>
      <w:r w:rsidRPr="00B20DCE">
        <w:rPr>
          <w:rFonts w:ascii="Times New Roman" w:hAnsi="Times New Roman" w:cs="Times New Roman"/>
          <w:sz w:val="24"/>
          <w:szCs w:val="24"/>
        </w:rPr>
        <w:t xml:space="preserve"> жильем </w:t>
      </w:r>
      <w:r w:rsidR="009C3048" w:rsidRPr="00B20DCE">
        <w:rPr>
          <w:rFonts w:ascii="Times New Roman" w:hAnsi="Times New Roman" w:cs="Times New Roman"/>
          <w:sz w:val="24"/>
          <w:szCs w:val="24"/>
        </w:rPr>
        <w:t>и оплате жилищно-коммунальных услуг</w:t>
      </w:r>
      <w:r w:rsidRPr="00B20DCE">
        <w:rPr>
          <w:rFonts w:ascii="Times New Roman" w:hAnsi="Times New Roman" w:cs="Times New Roman"/>
          <w:sz w:val="24"/>
          <w:szCs w:val="24"/>
        </w:rPr>
        <w:t>»</w:t>
      </w:r>
      <w:r w:rsidR="00E75707"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государственной </w:t>
      </w:r>
      <w:hyperlink r:id="rId20" w:history="1">
        <w:r w:rsidR="009C3048" w:rsidRPr="00B20DCE">
          <w:rPr>
            <w:rStyle w:val="a3"/>
            <w:rFonts w:ascii="Times New Roman" w:hAnsi="Times New Roman" w:cs="Times New Roman"/>
            <w:color w:val="auto"/>
            <w:sz w:val="24"/>
            <w:szCs w:val="24"/>
            <w:u w:val="none"/>
          </w:rPr>
          <w:t>программы</w:t>
        </w:r>
      </w:hyperlink>
      <w:r w:rsidR="009C3048" w:rsidRPr="00B20DCE">
        <w:rPr>
          <w:rFonts w:ascii="Times New Roman" w:hAnsi="Times New Roman" w:cs="Times New Roman"/>
          <w:sz w:val="24"/>
          <w:szCs w:val="24"/>
        </w:rPr>
        <w:t xml:space="preserve"> Российской Федерации </w:t>
      </w:r>
      <w:r w:rsidR="00E75707" w:rsidRPr="00B20DCE">
        <w:rPr>
          <w:rFonts w:ascii="Times New Roman" w:hAnsi="Times New Roman" w:cs="Times New Roman"/>
          <w:sz w:val="24"/>
          <w:szCs w:val="24"/>
        </w:rPr>
        <w:t>«</w:t>
      </w:r>
      <w:r w:rsidR="009C3048" w:rsidRPr="00B20DCE">
        <w:rPr>
          <w:rFonts w:ascii="Times New Roman" w:hAnsi="Times New Roman" w:cs="Times New Roman"/>
          <w:sz w:val="24"/>
          <w:szCs w:val="24"/>
        </w:rPr>
        <w:t>Обеспечение доступным</w:t>
      </w:r>
      <w:r w:rsidR="00E75707" w:rsidRPr="00B20DCE">
        <w:rPr>
          <w:rFonts w:ascii="Times New Roman" w:hAnsi="Times New Roman" w:cs="Times New Roman"/>
          <w:sz w:val="24"/>
          <w:szCs w:val="24"/>
        </w:rPr>
        <w:t xml:space="preserve"> и </w:t>
      </w:r>
      <w:r w:rsidR="009C3048" w:rsidRPr="00B20DCE">
        <w:rPr>
          <w:rFonts w:ascii="Times New Roman" w:hAnsi="Times New Roman" w:cs="Times New Roman"/>
          <w:sz w:val="24"/>
          <w:szCs w:val="24"/>
        </w:rPr>
        <w:t>комфортным жильем и коммунальными услуга</w:t>
      </w:r>
      <w:r w:rsidR="00E75707" w:rsidRPr="00B20DCE">
        <w:rPr>
          <w:rFonts w:ascii="Times New Roman" w:hAnsi="Times New Roman" w:cs="Times New Roman"/>
          <w:sz w:val="24"/>
          <w:szCs w:val="24"/>
        </w:rPr>
        <w:t xml:space="preserve">ми граждан Российской Федерации </w:t>
      </w:r>
      <w:r w:rsidR="009C3048" w:rsidRPr="00B20DCE">
        <w:rPr>
          <w:rFonts w:ascii="Times New Roman" w:hAnsi="Times New Roman" w:cs="Times New Roman"/>
          <w:sz w:val="24"/>
          <w:szCs w:val="24"/>
        </w:rPr>
        <w:t>молодую семью в составе:</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супруг __________________________________________________________________</w:t>
      </w:r>
      <w:r w:rsidR="00E75707" w:rsidRPr="00B20DCE">
        <w:rPr>
          <w:rFonts w:ascii="Times New Roman" w:hAnsi="Times New Roman" w:cs="Times New Roman"/>
          <w:sz w:val="24"/>
          <w:szCs w:val="24"/>
        </w:rPr>
        <w:t>____</w:t>
      </w:r>
      <w:r w:rsidRPr="00B20DCE">
        <w:rPr>
          <w:rFonts w:ascii="Times New Roman" w:hAnsi="Times New Roman" w:cs="Times New Roman"/>
          <w:sz w:val="24"/>
          <w:szCs w:val="24"/>
        </w:rPr>
        <w:t>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E75707" w:rsidRPr="00B20DCE">
        <w:rPr>
          <w:rFonts w:ascii="Times New Roman" w:hAnsi="Times New Roman" w:cs="Times New Roman"/>
          <w:sz w:val="24"/>
          <w:szCs w:val="24"/>
        </w:rPr>
        <w:t>Ф.И.О.,</w:t>
      </w:r>
      <w:r w:rsidRPr="00B20DCE">
        <w:rPr>
          <w:rFonts w:ascii="Times New Roman" w:hAnsi="Times New Roman" w:cs="Times New Roman"/>
          <w:sz w:val="24"/>
          <w:szCs w:val="24"/>
        </w:rPr>
        <w:t xml:space="preserve"> дата рождения)</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паспорт: серия ___________ N ______________, выданный </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_____________________</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 "__" _____________ 20__ г.,</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__________________________</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супруга _________</w:t>
      </w:r>
      <w:r w:rsidR="00E75707" w:rsidRPr="00B20DCE">
        <w:rPr>
          <w:rFonts w:ascii="Times New Roman" w:hAnsi="Times New Roman" w:cs="Times New Roman"/>
          <w:sz w:val="24"/>
          <w:szCs w:val="24"/>
        </w:rPr>
        <w:t>____</w:t>
      </w:r>
      <w:r w:rsidRPr="00B20DCE">
        <w:rPr>
          <w:rFonts w:ascii="Times New Roman" w:hAnsi="Times New Roman" w:cs="Times New Roman"/>
          <w:sz w:val="24"/>
          <w:szCs w:val="24"/>
        </w:rPr>
        <w:t>_________________________________________________________,</w:t>
      </w:r>
    </w:p>
    <w:p w:rsidR="009C3048" w:rsidRPr="00B20DCE" w:rsidRDefault="00E75707"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(Ф.И.О</w:t>
      </w:r>
      <w:r w:rsidR="009C3048" w:rsidRPr="00B20DCE">
        <w:rPr>
          <w:rFonts w:ascii="Times New Roman" w:hAnsi="Times New Roman" w:cs="Times New Roman"/>
          <w:sz w:val="24"/>
          <w:szCs w:val="24"/>
        </w:rPr>
        <w:t>., дата рождения)</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паспорт: серия _______________ N ______________, выданный ______</w:t>
      </w:r>
      <w:r w:rsidR="00E75707" w:rsidRPr="00B20DCE">
        <w:rPr>
          <w:rFonts w:ascii="Times New Roman" w:hAnsi="Times New Roman" w:cs="Times New Roman"/>
          <w:sz w:val="24"/>
          <w:szCs w:val="24"/>
        </w:rPr>
        <w:t>______</w:t>
      </w:r>
      <w:r w:rsidRPr="00B20DCE">
        <w:rPr>
          <w:rFonts w:ascii="Times New Roman" w:hAnsi="Times New Roman" w:cs="Times New Roman"/>
          <w:sz w:val="24"/>
          <w:szCs w:val="24"/>
        </w:rPr>
        <w:t>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________________</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дети:</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w:t>
      </w:r>
      <w:r w:rsidR="009C3048"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E75707" w:rsidRPr="00B20DCE">
        <w:rPr>
          <w:rFonts w:ascii="Times New Roman" w:hAnsi="Times New Roman" w:cs="Times New Roman"/>
          <w:sz w:val="24"/>
          <w:szCs w:val="24"/>
        </w:rPr>
        <w:t>Ф.И.О</w:t>
      </w:r>
      <w:r w:rsidRPr="00B20DCE">
        <w:rPr>
          <w:rFonts w:ascii="Times New Roman" w:hAnsi="Times New Roman" w:cs="Times New Roman"/>
          <w:sz w:val="24"/>
          <w:szCs w:val="24"/>
        </w:rPr>
        <w:t>., дата рождения)</w:t>
      </w:r>
    </w:p>
    <w:p w:rsidR="00E75707" w:rsidRPr="00B20DCE" w:rsidRDefault="00E75707" w:rsidP="009C3048">
      <w:pPr>
        <w:pStyle w:val="ConsPlusNonformat"/>
        <w:jc w:val="center"/>
        <w:rPr>
          <w:rFonts w:ascii="Times New Roman" w:hAnsi="Times New Roman" w:cs="Times New Roman"/>
          <w:sz w:val="24"/>
          <w:szCs w:val="24"/>
        </w:rPr>
      </w:pP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свидетельство о рождении (паспорт для ребенка, достигшего 14 лет)</w:t>
      </w:r>
    </w:p>
    <w:p w:rsidR="00E75707"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_____________________________________________________________________________</w:t>
      </w:r>
    </w:p>
    <w:p w:rsidR="009C3048" w:rsidRPr="00B20DCE" w:rsidRDefault="009C3048" w:rsidP="00E75707">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(ненужное вычеркнуть)</w:t>
      </w:r>
    </w:p>
    <w:p w:rsidR="009C3048" w:rsidRPr="00B20DCE" w:rsidRDefault="009C3048"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паспорт: серия _____________ N ______________, выданный </w:t>
      </w:r>
      <w:r w:rsidR="00E75707"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w:t>
      </w:r>
    </w:p>
    <w:p w:rsidR="009C3048" w:rsidRPr="00B20DCE" w:rsidRDefault="00E75707" w:rsidP="00E75707">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проживает по адресу: ________</w:t>
      </w:r>
      <w:r w:rsidR="00613640" w:rsidRPr="00B20DCE">
        <w:rPr>
          <w:rFonts w:ascii="Times New Roman" w:hAnsi="Times New Roman" w:cs="Times New Roman"/>
          <w:sz w:val="24"/>
          <w:szCs w:val="24"/>
        </w:rPr>
        <w:t>____</w:t>
      </w:r>
      <w:r w:rsidRPr="00B20DCE">
        <w:rPr>
          <w:rFonts w:ascii="Times New Roman" w:hAnsi="Times New Roman" w:cs="Times New Roman"/>
          <w:sz w:val="24"/>
          <w:szCs w:val="24"/>
        </w:rPr>
        <w:t>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w:t>
      </w:r>
      <w:r w:rsidR="009C3048" w:rsidRPr="00B20DCE">
        <w:rPr>
          <w:rFonts w:ascii="Times New Roman" w:hAnsi="Times New Roman" w:cs="Times New Roman"/>
          <w:sz w:val="24"/>
          <w:szCs w:val="24"/>
        </w:rPr>
        <w:t>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w:t>
      </w:r>
      <w:r w:rsidR="00613640" w:rsidRPr="00B20DCE">
        <w:rPr>
          <w:rFonts w:ascii="Times New Roman" w:hAnsi="Times New Roman" w:cs="Times New Roman"/>
          <w:sz w:val="24"/>
          <w:szCs w:val="24"/>
        </w:rPr>
        <w:t>Ф.И.О.,</w:t>
      </w:r>
      <w:r w:rsidRPr="00B20DCE">
        <w:rPr>
          <w:rFonts w:ascii="Times New Roman" w:hAnsi="Times New Roman" w:cs="Times New Roman"/>
          <w:sz w:val="24"/>
          <w:szCs w:val="24"/>
        </w:rPr>
        <w:t xml:space="preserve"> дата рождения)</w:t>
      </w:r>
    </w:p>
    <w:p w:rsidR="00613640" w:rsidRPr="00B20DCE" w:rsidRDefault="00613640" w:rsidP="009C3048">
      <w:pPr>
        <w:pStyle w:val="ConsPlusNonformat"/>
        <w:jc w:val="center"/>
        <w:rPr>
          <w:rFonts w:ascii="Times New Roman" w:hAnsi="Times New Roman" w:cs="Times New Roman"/>
          <w:sz w:val="24"/>
          <w:szCs w:val="24"/>
        </w:rPr>
      </w:pP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свидетельство о рождении (паспорт для ребенка, достигшего 14 лет)</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(ненужное вычеркнуть)</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паспорт: серия _____________ N ______________, выданный ______________</w:t>
      </w:r>
      <w:r w:rsidR="00613640" w:rsidRPr="00B20DCE">
        <w:rPr>
          <w:rFonts w:ascii="Times New Roman" w:hAnsi="Times New Roman" w:cs="Times New Roman"/>
          <w:sz w:val="24"/>
          <w:szCs w:val="24"/>
        </w:rPr>
        <w:t>______</w:t>
      </w:r>
      <w:r w:rsidRPr="00B20DCE">
        <w:rPr>
          <w:rFonts w:ascii="Times New Roman" w:hAnsi="Times New Roman" w:cs="Times New Roman"/>
          <w:sz w:val="24"/>
          <w:szCs w:val="24"/>
        </w:rPr>
        <w:t>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______</w:t>
      </w:r>
      <w:r w:rsidR="009C3048" w:rsidRPr="00B20DCE">
        <w:rPr>
          <w:rFonts w:ascii="Times New Roman" w:hAnsi="Times New Roman" w:cs="Times New Roman"/>
          <w:sz w:val="24"/>
          <w:szCs w:val="24"/>
        </w:rPr>
        <w:t>_______________________________________________ "__" _____________ 20__ г.,</w:t>
      </w:r>
    </w:p>
    <w:p w:rsidR="009C3048" w:rsidRPr="00B20DCE" w:rsidRDefault="009C3048"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проживает по адресу: </w:t>
      </w:r>
      <w:r w:rsidR="00613640" w:rsidRPr="00B20DCE">
        <w:rPr>
          <w:rFonts w:ascii="Times New Roman" w:hAnsi="Times New Roman" w:cs="Times New Roman"/>
          <w:sz w:val="24"/>
          <w:szCs w:val="24"/>
        </w:rPr>
        <w:t>_____</w:t>
      </w:r>
      <w:r w:rsidRPr="00B20DCE">
        <w:rPr>
          <w:rFonts w:ascii="Times New Roman" w:hAnsi="Times New Roman" w:cs="Times New Roman"/>
          <w:sz w:val="24"/>
          <w:szCs w:val="24"/>
        </w:rPr>
        <w:t>______________________________________________________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lastRenderedPageBreak/>
        <w:t>___</w:t>
      </w:r>
      <w:r w:rsidR="009C3048" w:rsidRPr="00B20DCE">
        <w:rPr>
          <w:rFonts w:ascii="Times New Roman" w:hAnsi="Times New Roman" w:cs="Times New Roman"/>
          <w:sz w:val="24"/>
          <w:szCs w:val="24"/>
        </w:rPr>
        <w:t>__________________________________________________________________________.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613640" w:rsidP="00613640">
      <w:pPr>
        <w:pStyle w:val="ConsPlusNonformat"/>
        <w:ind w:firstLine="709"/>
        <w:jc w:val="both"/>
        <w:rPr>
          <w:rFonts w:ascii="Times New Roman" w:hAnsi="Times New Roman" w:cs="Times New Roman"/>
          <w:sz w:val="24"/>
          <w:szCs w:val="24"/>
        </w:rPr>
      </w:pPr>
      <w:r w:rsidRPr="00B20DCE">
        <w:rPr>
          <w:rFonts w:ascii="Times New Roman" w:hAnsi="Times New Roman" w:cs="Times New Roman"/>
          <w:sz w:val="24"/>
          <w:szCs w:val="24"/>
        </w:rPr>
        <w:t xml:space="preserve">С </w:t>
      </w:r>
      <w:r w:rsidR="009C3048" w:rsidRPr="00B20DCE">
        <w:rPr>
          <w:rFonts w:ascii="Times New Roman" w:hAnsi="Times New Roman" w:cs="Times New Roman"/>
          <w:sz w:val="24"/>
          <w:szCs w:val="24"/>
        </w:rPr>
        <w:t>условиями участия в мер</w:t>
      </w:r>
      <w:r w:rsidRPr="00B20DCE">
        <w:rPr>
          <w:rFonts w:ascii="Times New Roman" w:hAnsi="Times New Roman" w:cs="Times New Roman"/>
          <w:sz w:val="24"/>
          <w:szCs w:val="24"/>
        </w:rPr>
        <w:t xml:space="preserve">оприятии по обеспечению жильем </w:t>
      </w:r>
      <w:r w:rsidR="009C3048" w:rsidRPr="00B20DCE">
        <w:rPr>
          <w:rFonts w:ascii="Times New Roman" w:hAnsi="Times New Roman" w:cs="Times New Roman"/>
          <w:sz w:val="24"/>
          <w:szCs w:val="24"/>
        </w:rPr>
        <w:t>молодых семей</w:t>
      </w:r>
      <w:r w:rsidRPr="00B20DCE">
        <w:rPr>
          <w:rFonts w:ascii="Times New Roman" w:hAnsi="Times New Roman" w:cs="Times New Roman"/>
          <w:sz w:val="24"/>
          <w:szCs w:val="24"/>
        </w:rPr>
        <w:t xml:space="preserve"> федерального проекта</w:t>
      </w:r>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w:t>
      </w:r>
      <w:r w:rsidR="009C3048" w:rsidRPr="00B20DCE">
        <w:rPr>
          <w:rFonts w:ascii="Times New Roman" w:hAnsi="Times New Roman" w:cs="Times New Roman"/>
          <w:sz w:val="24"/>
          <w:szCs w:val="24"/>
        </w:rPr>
        <w:t>Содействие субъектам Российской Федерации</w:t>
      </w:r>
      <w:r w:rsidRPr="00B20DCE">
        <w:rPr>
          <w:rFonts w:ascii="Times New Roman" w:hAnsi="Times New Roman" w:cs="Times New Roman"/>
          <w:sz w:val="24"/>
          <w:szCs w:val="24"/>
        </w:rPr>
        <w:t xml:space="preserve"> в </w:t>
      </w:r>
      <w:r w:rsidR="009C3048" w:rsidRPr="00B20DCE">
        <w:rPr>
          <w:rFonts w:ascii="Times New Roman" w:hAnsi="Times New Roman" w:cs="Times New Roman"/>
          <w:sz w:val="24"/>
          <w:szCs w:val="24"/>
        </w:rPr>
        <w:t xml:space="preserve">реализации </w:t>
      </w:r>
      <w:r w:rsidRPr="00B20DCE">
        <w:rPr>
          <w:rFonts w:ascii="Times New Roman" w:hAnsi="Times New Roman" w:cs="Times New Roman"/>
          <w:sz w:val="24"/>
          <w:szCs w:val="24"/>
        </w:rPr>
        <w:t xml:space="preserve">полномочий </w:t>
      </w:r>
      <w:r w:rsidR="009C3048" w:rsidRPr="00B20DCE">
        <w:rPr>
          <w:rFonts w:ascii="Times New Roman" w:hAnsi="Times New Roman" w:cs="Times New Roman"/>
          <w:sz w:val="24"/>
          <w:szCs w:val="24"/>
        </w:rPr>
        <w:t>по оказанию государственной поддержки гражданам</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в обеспечении жильем и оп</w:t>
      </w:r>
      <w:r w:rsidRPr="00B20DCE">
        <w:rPr>
          <w:rFonts w:ascii="Times New Roman" w:hAnsi="Times New Roman" w:cs="Times New Roman"/>
          <w:sz w:val="24"/>
          <w:szCs w:val="24"/>
        </w:rPr>
        <w:t>лате жилищно-коммунальных услуг»</w:t>
      </w:r>
      <w:r w:rsidR="009C3048" w:rsidRPr="00B20DCE">
        <w:rPr>
          <w:rFonts w:ascii="Times New Roman" w:hAnsi="Times New Roman" w:cs="Times New Roman"/>
          <w:sz w:val="24"/>
          <w:szCs w:val="24"/>
        </w:rPr>
        <w:t xml:space="preserve"> государственной</w:t>
      </w:r>
      <w:r w:rsidRPr="00B20DCE">
        <w:rPr>
          <w:rFonts w:ascii="Times New Roman" w:hAnsi="Times New Roman" w:cs="Times New Roman"/>
          <w:sz w:val="24"/>
          <w:szCs w:val="24"/>
        </w:rPr>
        <w:t xml:space="preserve"> </w:t>
      </w:r>
      <w:hyperlink r:id="rId21" w:history="1">
        <w:r w:rsidR="009C3048" w:rsidRPr="00B20DCE">
          <w:rPr>
            <w:rStyle w:val="a3"/>
            <w:rFonts w:ascii="Times New Roman" w:hAnsi="Times New Roman" w:cs="Times New Roman"/>
            <w:color w:val="auto"/>
            <w:sz w:val="24"/>
            <w:szCs w:val="24"/>
            <w:u w:val="none"/>
          </w:rPr>
          <w:t>программы</w:t>
        </w:r>
      </w:hyperlink>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Российской Федерации «</w:t>
      </w:r>
      <w:r w:rsidR="009C3048" w:rsidRPr="00B20DCE">
        <w:rPr>
          <w:rFonts w:ascii="Times New Roman" w:hAnsi="Times New Roman" w:cs="Times New Roman"/>
          <w:sz w:val="24"/>
          <w:szCs w:val="24"/>
        </w:rPr>
        <w:t>Обеспечение доступным и комфортным жильем</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и </w:t>
      </w:r>
      <w:r w:rsidRPr="00B20DCE">
        <w:rPr>
          <w:rFonts w:ascii="Times New Roman" w:hAnsi="Times New Roman" w:cs="Times New Roman"/>
          <w:sz w:val="24"/>
          <w:szCs w:val="24"/>
        </w:rPr>
        <w:t xml:space="preserve">коммунальными </w:t>
      </w:r>
      <w:r w:rsidR="009C3048" w:rsidRPr="00B20DCE">
        <w:rPr>
          <w:rFonts w:ascii="Times New Roman" w:hAnsi="Times New Roman" w:cs="Times New Roman"/>
          <w:sz w:val="24"/>
          <w:szCs w:val="24"/>
        </w:rPr>
        <w:t xml:space="preserve">услугами граждан </w:t>
      </w:r>
      <w:r w:rsidRPr="00B20DCE">
        <w:rPr>
          <w:rFonts w:ascii="Times New Roman" w:hAnsi="Times New Roman" w:cs="Times New Roman"/>
          <w:sz w:val="24"/>
          <w:szCs w:val="24"/>
        </w:rPr>
        <w:t>Российской  Федерации»</w:t>
      </w:r>
      <w:r w:rsidR="009C3048" w:rsidRPr="00B20DCE">
        <w:rPr>
          <w:rFonts w:ascii="Times New Roman" w:hAnsi="Times New Roman" w:cs="Times New Roman"/>
          <w:sz w:val="24"/>
          <w:szCs w:val="24"/>
        </w:rPr>
        <w:t xml:space="preserve"> ознакомлен</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(ознакомлены) и обязуюсь (обязуемся) их выполнять:</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1)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proofErr w:type="gramEnd"/>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2)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proofErr w:type="gramEnd"/>
      <w:r w:rsidR="009C3048" w:rsidRPr="00B20DCE">
        <w:rPr>
          <w:rFonts w:ascii="Times New Roman" w:hAnsi="Times New Roman" w:cs="Times New Roman"/>
          <w:sz w:val="24"/>
          <w:szCs w:val="24"/>
        </w:rPr>
        <w:t xml:space="preserve">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3)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proofErr w:type="gramEnd"/>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4) _____________________________________________ ______________ ___________</w:t>
      </w:r>
    </w:p>
    <w:p w:rsidR="009C3048" w:rsidRPr="00B20DCE" w:rsidRDefault="00613640"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w:t>
      </w:r>
      <w:proofErr w:type="spellStart"/>
      <w:r w:rsidR="009C3048" w:rsidRPr="00B20DCE">
        <w:rPr>
          <w:rFonts w:ascii="Times New Roman" w:hAnsi="Times New Roman" w:cs="Times New Roman"/>
          <w:sz w:val="24"/>
          <w:szCs w:val="24"/>
        </w:rPr>
        <w:t>ф.и.о.</w:t>
      </w:r>
      <w:proofErr w:type="spellEnd"/>
      <w:r w:rsidR="009C3048" w:rsidRPr="00B20DCE">
        <w:rPr>
          <w:rFonts w:ascii="Times New Roman" w:hAnsi="Times New Roman" w:cs="Times New Roman"/>
          <w:sz w:val="24"/>
          <w:szCs w:val="24"/>
        </w:rPr>
        <w:t xml:space="preserve"> совершеннолетнего члена </w:t>
      </w:r>
      <w:proofErr w:type="gramStart"/>
      <w:r w:rsidR="009C3048" w:rsidRPr="00B20DCE">
        <w:rPr>
          <w:rFonts w:ascii="Times New Roman" w:hAnsi="Times New Roman" w:cs="Times New Roman"/>
          <w:sz w:val="24"/>
          <w:szCs w:val="24"/>
        </w:rPr>
        <w:t xml:space="preserve">семьи) </w:t>
      </w:r>
      <w:r w:rsidRPr="00B20DCE">
        <w:rPr>
          <w:rFonts w:ascii="Times New Roman" w:hAnsi="Times New Roman" w:cs="Times New Roman"/>
          <w:sz w:val="24"/>
          <w:szCs w:val="24"/>
        </w:rPr>
        <w:t xml:space="preserve">  </w:t>
      </w:r>
      <w:proofErr w:type="gramEnd"/>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(подпись) </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    (дата)</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К заявлению прилагаются следующие документы:</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1)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2)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3)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4) _______________________________________________________________________.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(наименование и номер документа, кем и когда выдан)</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Заявление и прилагаемые к нему согласно перечню документы приняты "__"</w:t>
      </w: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 20__ г.</w:t>
      </w:r>
    </w:p>
    <w:p w:rsidR="009C3048" w:rsidRPr="00B20DCE" w:rsidRDefault="009C3048" w:rsidP="009C3048">
      <w:pPr>
        <w:pStyle w:val="ConsPlusNonformat"/>
        <w:jc w:val="center"/>
        <w:rPr>
          <w:rFonts w:ascii="Times New Roman" w:hAnsi="Times New Roman" w:cs="Times New Roman"/>
          <w:sz w:val="24"/>
          <w:szCs w:val="24"/>
        </w:rPr>
      </w:pPr>
    </w:p>
    <w:p w:rsidR="009C3048" w:rsidRPr="00B20DCE" w:rsidRDefault="009C3048" w:rsidP="009C3048">
      <w:pPr>
        <w:pStyle w:val="ConsPlusNonformat"/>
        <w:jc w:val="center"/>
        <w:rPr>
          <w:rFonts w:ascii="Times New Roman" w:hAnsi="Times New Roman" w:cs="Times New Roman"/>
          <w:sz w:val="24"/>
          <w:szCs w:val="24"/>
        </w:rPr>
      </w:pPr>
      <w:r w:rsidRPr="00B20DCE">
        <w:rPr>
          <w:rFonts w:ascii="Times New Roman" w:hAnsi="Times New Roman" w:cs="Times New Roman"/>
          <w:sz w:val="24"/>
          <w:szCs w:val="24"/>
        </w:rPr>
        <w:t>______________________________________ _______________ ____________________</w:t>
      </w:r>
    </w:p>
    <w:p w:rsidR="009C3048" w:rsidRPr="00B20DCE" w:rsidRDefault="00613640" w:rsidP="00613640">
      <w:pPr>
        <w:pStyle w:val="ConsPlusNonformat"/>
        <w:rPr>
          <w:rFonts w:ascii="Times New Roman" w:hAnsi="Times New Roman" w:cs="Times New Roman"/>
          <w:sz w:val="24"/>
          <w:szCs w:val="24"/>
        </w:rPr>
      </w:pP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 xml:space="preserve">(должность лица, принявшего </w:t>
      </w:r>
      <w:proofErr w:type="gramStart"/>
      <w:r w:rsidR="009C3048" w:rsidRPr="00B20DCE">
        <w:rPr>
          <w:rFonts w:ascii="Times New Roman" w:hAnsi="Times New Roman" w:cs="Times New Roman"/>
          <w:sz w:val="24"/>
          <w:szCs w:val="24"/>
        </w:rPr>
        <w:t>заявление)</w:t>
      </w:r>
      <w:r w:rsidRPr="00B20DCE">
        <w:rPr>
          <w:rFonts w:ascii="Times New Roman" w:hAnsi="Times New Roman" w:cs="Times New Roman"/>
          <w:sz w:val="24"/>
          <w:szCs w:val="24"/>
        </w:rPr>
        <w:t xml:space="preserve">   </w:t>
      </w:r>
      <w:proofErr w:type="gramEnd"/>
      <w:r w:rsidRPr="00B20DCE">
        <w:rPr>
          <w:rFonts w:ascii="Times New Roman" w:hAnsi="Times New Roman" w:cs="Times New Roman"/>
          <w:sz w:val="24"/>
          <w:szCs w:val="24"/>
        </w:rPr>
        <w:t xml:space="preserve">   (подпись, дата) </w:t>
      </w:r>
      <w:r w:rsidR="009C3048" w:rsidRPr="00B20DCE">
        <w:rPr>
          <w:rFonts w:ascii="Times New Roman" w:hAnsi="Times New Roman" w:cs="Times New Roman"/>
          <w:sz w:val="24"/>
          <w:szCs w:val="24"/>
        </w:rPr>
        <w:t xml:space="preserve"> (расшифровка</w:t>
      </w:r>
      <w:r w:rsidRPr="00B20DCE">
        <w:rPr>
          <w:rFonts w:ascii="Times New Roman" w:hAnsi="Times New Roman" w:cs="Times New Roman"/>
          <w:sz w:val="24"/>
          <w:szCs w:val="24"/>
        </w:rPr>
        <w:t xml:space="preserve"> </w:t>
      </w:r>
      <w:r w:rsidR="009C3048" w:rsidRPr="00B20DCE">
        <w:rPr>
          <w:rFonts w:ascii="Times New Roman" w:hAnsi="Times New Roman" w:cs="Times New Roman"/>
          <w:sz w:val="24"/>
          <w:szCs w:val="24"/>
        </w:rPr>
        <w:t>подписи)</w:t>
      </w:r>
    </w:p>
    <w:p w:rsidR="00E55E0C" w:rsidRPr="00B20DCE" w:rsidRDefault="00E55E0C" w:rsidP="009C3048">
      <w:pPr>
        <w:pStyle w:val="ConsPlusNormal"/>
        <w:ind w:firstLine="540"/>
        <w:jc w:val="center"/>
        <w:rPr>
          <w:rFonts w:ascii="Times New Roman" w:hAnsi="Times New Roman" w:cs="Times New Roman"/>
          <w:sz w:val="24"/>
          <w:szCs w:val="24"/>
        </w:rPr>
      </w:pPr>
    </w:p>
    <w:p w:rsidR="00E55E0C" w:rsidRPr="00B20DCE" w:rsidRDefault="00E55E0C" w:rsidP="009C3048">
      <w:pPr>
        <w:pStyle w:val="ConsPlusNormal"/>
        <w:ind w:firstLine="540"/>
        <w:jc w:val="center"/>
        <w:rPr>
          <w:rFonts w:ascii="Times New Roman" w:hAnsi="Times New Roman" w:cs="Times New Roman"/>
          <w:sz w:val="24"/>
          <w:szCs w:val="24"/>
        </w:rPr>
      </w:pPr>
    </w:p>
    <w:p w:rsidR="009C3048" w:rsidRPr="00B20DCE" w:rsidRDefault="009C3048" w:rsidP="009C3048">
      <w:pPr>
        <w:pStyle w:val="ConsPlusNormal"/>
        <w:ind w:firstLine="540"/>
        <w:jc w:val="center"/>
        <w:rPr>
          <w:rFonts w:ascii="Times New Roman" w:hAnsi="Times New Roman" w:cs="Times New Roman"/>
          <w:sz w:val="24"/>
          <w:szCs w:val="24"/>
        </w:rPr>
        <w:sectPr w:rsidR="009C3048" w:rsidRPr="00B20DCE" w:rsidSect="0030649F">
          <w:pgSz w:w="11906" w:h="16838"/>
          <w:pgMar w:top="1135" w:right="851" w:bottom="539" w:left="1701" w:header="720" w:footer="720" w:gutter="0"/>
          <w:cols w:space="720"/>
        </w:sectPr>
      </w:pPr>
    </w:p>
    <w:p w:rsidR="00E55E0C" w:rsidRPr="00B20DCE" w:rsidRDefault="009C3048" w:rsidP="00353EE8">
      <w:pPr>
        <w:spacing w:after="0" w:line="240" w:lineRule="auto"/>
        <w:ind w:right="-325"/>
        <w:jc w:val="right"/>
        <w:rPr>
          <w:rFonts w:ascii="Times New Roman" w:hAnsi="Times New Roman" w:cs="Times New Roman"/>
          <w:lang w:eastAsia="ru-RU"/>
        </w:rPr>
      </w:pPr>
      <w:r w:rsidRPr="00B20DCE">
        <w:rPr>
          <w:rFonts w:ascii="Times New Roman" w:hAnsi="Times New Roman" w:cs="Times New Roman"/>
          <w:lang w:eastAsia="ru-RU"/>
        </w:rPr>
        <w:lastRenderedPageBreak/>
        <w:t>Пр</w:t>
      </w:r>
      <w:r w:rsidR="00E55E0C" w:rsidRPr="00B20DCE">
        <w:rPr>
          <w:rFonts w:ascii="Times New Roman" w:hAnsi="Times New Roman" w:cs="Times New Roman"/>
          <w:lang w:eastAsia="ru-RU"/>
        </w:rPr>
        <w:t>иложение № 1</w:t>
      </w:r>
    </w:p>
    <w:p w:rsidR="00D37C55"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
    <w:p w:rsidR="00D37C55" w:rsidRPr="00B20DCE" w:rsidRDefault="00E55E0C" w:rsidP="00353EE8">
      <w:pPr>
        <w:spacing w:after="0" w:line="240" w:lineRule="auto"/>
        <w:ind w:left="8800" w:right="-325"/>
        <w:jc w:val="right"/>
        <w:rPr>
          <w:rFonts w:ascii="Times New Roman" w:hAnsi="Times New Roman" w:cs="Times New Roman"/>
          <w:lang w:eastAsia="ru-RU"/>
        </w:rPr>
      </w:pP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D37C55"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w:t>
      </w:r>
    </w:p>
    <w:p w:rsidR="00785B58"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и коммунальными услугами граждан </w:t>
      </w:r>
    </w:p>
    <w:p w:rsidR="00E55E0C" w:rsidRPr="00B20DCE" w:rsidRDefault="00E55E0C" w:rsidP="00353EE8">
      <w:pPr>
        <w:spacing w:after="0" w:line="240" w:lineRule="auto"/>
        <w:ind w:left="8800" w:right="-325"/>
        <w:jc w:val="right"/>
        <w:rPr>
          <w:rFonts w:ascii="Times New Roman" w:hAnsi="Times New Roman" w:cs="Times New Roman"/>
          <w:lang w:eastAsia="ru-RU"/>
        </w:rPr>
      </w:pPr>
      <w:r w:rsidRPr="00B20DCE">
        <w:rPr>
          <w:rFonts w:ascii="Times New Roman" w:hAnsi="Times New Roman" w:cs="Times New Roman"/>
          <w:lang w:eastAsia="ru-RU"/>
        </w:rPr>
        <w:t xml:space="preserve">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353EE8">
      <w:pPr>
        <w:tabs>
          <w:tab w:val="left" w:pos="5400"/>
        </w:tabs>
        <w:spacing w:after="0" w:line="240" w:lineRule="auto"/>
        <w:ind w:left="4320" w:right="-325"/>
        <w:jc w:val="right"/>
        <w:rPr>
          <w:rFonts w:ascii="Times New Roman" w:hAnsi="Times New Roman" w:cs="Times New Roman"/>
        </w:rPr>
      </w:pPr>
      <w:r w:rsidRPr="00B20DCE">
        <w:rPr>
          <w:rFonts w:ascii="Times New Roman" w:hAnsi="Times New Roman" w:cs="Times New Roman"/>
        </w:rPr>
        <w:t xml:space="preserve">(в редакции </w:t>
      </w:r>
      <w:r w:rsidRPr="00F4616B">
        <w:rPr>
          <w:rFonts w:ascii="Times New Roman" w:hAnsi="Times New Roman" w:cs="Times New Roman"/>
        </w:rPr>
        <w:t xml:space="preserve">постановления от </w:t>
      </w:r>
      <w:r w:rsidR="00641895" w:rsidRPr="00F4616B">
        <w:rPr>
          <w:rFonts w:ascii="Times New Roman" w:hAnsi="Times New Roman" w:cs="Times New Roman"/>
        </w:rPr>
        <w:t>20.02.2025</w:t>
      </w:r>
      <w:r w:rsidR="0062780B" w:rsidRPr="00F4616B">
        <w:rPr>
          <w:rFonts w:ascii="Times New Roman" w:hAnsi="Times New Roman" w:cs="Times New Roman"/>
        </w:rPr>
        <w:t xml:space="preserve"> </w:t>
      </w:r>
      <w:r w:rsidR="00E20FE2" w:rsidRPr="00F4616B">
        <w:rPr>
          <w:rFonts w:ascii="Times New Roman" w:hAnsi="Times New Roman" w:cs="Times New Roman"/>
        </w:rPr>
        <w:t xml:space="preserve">№ </w:t>
      </w:r>
      <w:r w:rsidR="00641895" w:rsidRPr="00F4616B">
        <w:rPr>
          <w:rFonts w:ascii="Times New Roman" w:hAnsi="Times New Roman" w:cs="Times New Roman"/>
        </w:rPr>
        <w:t>79</w:t>
      </w:r>
      <w:r w:rsidRPr="00F4616B">
        <w:rPr>
          <w:rFonts w:ascii="Times New Roman" w:hAnsi="Times New Roman" w:cs="Times New Roman"/>
        </w:rPr>
        <w:t>)</w:t>
      </w:r>
    </w:p>
    <w:p w:rsidR="00A464C8" w:rsidRDefault="00A464C8" w:rsidP="00A464C8">
      <w:pPr>
        <w:spacing w:after="0" w:line="240" w:lineRule="auto"/>
        <w:jc w:val="center"/>
        <w:rPr>
          <w:rFonts w:ascii="Times New Roman" w:hAnsi="Times New Roman" w:cs="Times New Roman"/>
          <w:b/>
          <w:bCs/>
          <w:sz w:val="24"/>
          <w:szCs w:val="24"/>
          <w:lang w:eastAsia="ru-RU"/>
        </w:rPr>
      </w:pPr>
    </w:p>
    <w:p w:rsidR="00A464C8" w:rsidRDefault="00A464C8" w:rsidP="00A464C8">
      <w:pPr>
        <w:spacing w:after="0" w:line="240" w:lineRule="auto"/>
        <w:jc w:val="center"/>
        <w:rPr>
          <w:rFonts w:ascii="Times New Roman" w:hAnsi="Times New Roman" w:cs="Times New Roman"/>
          <w:b/>
          <w:bCs/>
          <w:sz w:val="24"/>
          <w:szCs w:val="24"/>
          <w:lang w:eastAsia="ru-RU"/>
        </w:rPr>
      </w:pPr>
    </w:p>
    <w:p w:rsidR="00A464C8" w:rsidRPr="00A464C8" w:rsidRDefault="00A464C8" w:rsidP="00A464C8">
      <w:pPr>
        <w:spacing w:after="0" w:line="240" w:lineRule="auto"/>
        <w:jc w:val="center"/>
        <w:rPr>
          <w:rFonts w:ascii="Times New Roman" w:hAnsi="Times New Roman" w:cs="Times New Roman"/>
          <w:b/>
          <w:bCs/>
          <w:sz w:val="24"/>
          <w:szCs w:val="24"/>
          <w:lang w:eastAsia="ru-RU"/>
        </w:rPr>
      </w:pPr>
      <w:r w:rsidRPr="00A464C8">
        <w:rPr>
          <w:rFonts w:ascii="Times New Roman" w:hAnsi="Times New Roman" w:cs="Times New Roman"/>
          <w:b/>
          <w:bCs/>
          <w:sz w:val="24"/>
          <w:szCs w:val="24"/>
          <w:lang w:eastAsia="ru-RU"/>
        </w:rPr>
        <w:t>Сведения</w:t>
      </w:r>
    </w:p>
    <w:p w:rsidR="00A464C8" w:rsidRPr="00A464C8" w:rsidRDefault="00A464C8" w:rsidP="00A464C8">
      <w:pPr>
        <w:spacing w:after="0" w:line="240" w:lineRule="auto"/>
        <w:jc w:val="center"/>
        <w:rPr>
          <w:rFonts w:ascii="Times New Roman" w:hAnsi="Times New Roman" w:cs="Times New Roman"/>
          <w:b/>
          <w:bCs/>
          <w:sz w:val="24"/>
          <w:szCs w:val="24"/>
          <w:lang w:eastAsia="ru-RU"/>
        </w:rPr>
      </w:pPr>
      <w:r w:rsidRPr="00A464C8">
        <w:rPr>
          <w:rFonts w:ascii="Times New Roman" w:hAnsi="Times New Roman" w:cs="Times New Roman"/>
          <w:b/>
          <w:bCs/>
          <w:sz w:val="24"/>
          <w:szCs w:val="24"/>
          <w:lang w:eastAsia="ru-RU"/>
        </w:rPr>
        <w:t xml:space="preserve">о показателях (индикаторах) муниципальной программы </w:t>
      </w:r>
      <w:proofErr w:type="spellStart"/>
      <w:r w:rsidRPr="00A464C8">
        <w:rPr>
          <w:rFonts w:ascii="Times New Roman" w:hAnsi="Times New Roman" w:cs="Times New Roman"/>
          <w:b/>
          <w:bCs/>
          <w:sz w:val="24"/>
          <w:szCs w:val="24"/>
          <w:lang w:eastAsia="ru-RU"/>
        </w:rPr>
        <w:t>Поныровского</w:t>
      </w:r>
      <w:proofErr w:type="spellEnd"/>
      <w:r w:rsidRPr="00A464C8">
        <w:rPr>
          <w:rFonts w:ascii="Times New Roman" w:hAnsi="Times New Roman" w:cs="Times New Roman"/>
          <w:b/>
          <w:bCs/>
          <w:sz w:val="24"/>
          <w:szCs w:val="24"/>
          <w:lang w:eastAsia="ru-RU"/>
        </w:rPr>
        <w:t xml:space="preserve"> района Курской области</w:t>
      </w:r>
    </w:p>
    <w:p w:rsidR="00A464C8" w:rsidRPr="00A464C8" w:rsidRDefault="00A464C8" w:rsidP="00A464C8">
      <w:pPr>
        <w:spacing w:after="0" w:line="240" w:lineRule="auto"/>
        <w:jc w:val="center"/>
        <w:rPr>
          <w:rFonts w:ascii="Times New Roman" w:hAnsi="Times New Roman" w:cs="Times New Roman"/>
          <w:b/>
          <w:bCs/>
          <w:sz w:val="24"/>
          <w:szCs w:val="24"/>
          <w:lang w:eastAsia="ru-RU"/>
        </w:rPr>
      </w:pPr>
      <w:r w:rsidRPr="00A464C8">
        <w:rPr>
          <w:rFonts w:ascii="Times New Roman" w:hAnsi="Times New Roman" w:cs="Times New Roman"/>
          <w:b/>
          <w:bCs/>
          <w:sz w:val="24"/>
          <w:szCs w:val="24"/>
          <w:lang w:eastAsia="ru-RU"/>
        </w:rPr>
        <w:t xml:space="preserve">«Обеспечение доступным и комфортным жильем и коммунальными услугами граждан в </w:t>
      </w:r>
      <w:proofErr w:type="spellStart"/>
      <w:r w:rsidRPr="00A464C8">
        <w:rPr>
          <w:rFonts w:ascii="Times New Roman" w:hAnsi="Times New Roman" w:cs="Times New Roman"/>
          <w:b/>
          <w:bCs/>
          <w:sz w:val="24"/>
          <w:szCs w:val="24"/>
          <w:lang w:eastAsia="ru-RU"/>
        </w:rPr>
        <w:t>Поныровском</w:t>
      </w:r>
      <w:proofErr w:type="spellEnd"/>
      <w:r w:rsidRPr="00A464C8">
        <w:rPr>
          <w:rFonts w:ascii="Times New Roman" w:hAnsi="Times New Roman" w:cs="Times New Roman"/>
          <w:b/>
          <w:bCs/>
          <w:sz w:val="24"/>
          <w:szCs w:val="24"/>
          <w:lang w:eastAsia="ru-RU"/>
        </w:rPr>
        <w:t xml:space="preserve"> районе Курской области»</w:t>
      </w:r>
      <w:r>
        <w:rPr>
          <w:rFonts w:ascii="Times New Roman" w:hAnsi="Times New Roman" w:cs="Times New Roman"/>
          <w:b/>
          <w:bCs/>
          <w:sz w:val="24"/>
          <w:szCs w:val="24"/>
          <w:lang w:eastAsia="ru-RU"/>
        </w:rPr>
        <w:t xml:space="preserve"> </w:t>
      </w:r>
      <w:r w:rsidRPr="00A464C8">
        <w:rPr>
          <w:rFonts w:ascii="Times New Roman" w:hAnsi="Times New Roman" w:cs="Times New Roman"/>
          <w:b/>
          <w:bCs/>
          <w:sz w:val="24"/>
          <w:szCs w:val="24"/>
          <w:lang w:eastAsia="ru-RU"/>
        </w:rPr>
        <w:t>и их значениях.</w:t>
      </w:r>
    </w:p>
    <w:p w:rsidR="00A464C8" w:rsidRPr="00A464C8" w:rsidRDefault="00A464C8" w:rsidP="00A464C8">
      <w:pPr>
        <w:spacing w:after="0"/>
        <w:rPr>
          <w:sz w:val="24"/>
          <w:szCs w:val="24"/>
          <w:lang w:eastAsia="ru-RU"/>
        </w:rPr>
      </w:pPr>
    </w:p>
    <w:tbl>
      <w:tblPr>
        <w:tblpPr w:leftFromText="181" w:rightFromText="181" w:vertAnchor="text" w:tblpXSpec="inside" w:tblpY="1"/>
        <w:tblOverlap w:val="never"/>
        <w:tblW w:w="1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E0" w:firstRow="1" w:lastRow="1" w:firstColumn="1" w:lastColumn="0" w:noHBand="0" w:noVBand="0"/>
      </w:tblPr>
      <w:tblGrid>
        <w:gridCol w:w="1101"/>
        <w:gridCol w:w="5386"/>
        <w:gridCol w:w="1701"/>
        <w:gridCol w:w="1418"/>
        <w:gridCol w:w="1417"/>
        <w:gridCol w:w="1276"/>
        <w:gridCol w:w="1343"/>
        <w:gridCol w:w="1316"/>
      </w:tblGrid>
      <w:tr w:rsidR="00A464C8" w:rsidRPr="00A464C8" w:rsidTr="00D61530">
        <w:trPr>
          <w:trHeight w:val="274"/>
          <w:tblHeader/>
        </w:trPr>
        <w:tc>
          <w:tcPr>
            <w:tcW w:w="1101"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w:t>
            </w:r>
          </w:p>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п/п</w:t>
            </w:r>
          </w:p>
        </w:tc>
        <w:tc>
          <w:tcPr>
            <w:tcW w:w="538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Наименование показателя(индикатора)</w:t>
            </w:r>
          </w:p>
        </w:tc>
        <w:tc>
          <w:tcPr>
            <w:tcW w:w="1701"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Ед. измерения</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2023</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2024</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2025</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2026</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2027</w:t>
            </w:r>
          </w:p>
        </w:tc>
      </w:tr>
      <w:tr w:rsidR="00A464C8" w:rsidRPr="00A464C8" w:rsidTr="00D61530">
        <w:trPr>
          <w:trHeight w:val="274"/>
          <w:tblHeader/>
        </w:trPr>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3</w:t>
            </w:r>
          </w:p>
        </w:tc>
        <w:tc>
          <w:tcPr>
            <w:tcW w:w="1418"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4</w:t>
            </w:r>
          </w:p>
        </w:tc>
        <w:tc>
          <w:tcPr>
            <w:tcW w:w="1417"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5</w:t>
            </w:r>
          </w:p>
        </w:tc>
        <w:tc>
          <w:tcPr>
            <w:tcW w:w="1276"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6</w:t>
            </w:r>
          </w:p>
        </w:tc>
        <w:tc>
          <w:tcPr>
            <w:tcW w:w="1343"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7</w:t>
            </w:r>
          </w:p>
        </w:tc>
        <w:tc>
          <w:tcPr>
            <w:tcW w:w="1316" w:type="dxa"/>
            <w:tcBorders>
              <w:top w:val="single" w:sz="4" w:space="0" w:color="auto"/>
              <w:left w:val="single" w:sz="4" w:space="0" w:color="auto"/>
              <w:bottom w:val="single" w:sz="4" w:space="0" w:color="auto"/>
              <w:right w:val="single" w:sz="4" w:space="0" w:color="auto"/>
            </w:tcBorders>
            <w:hideMark/>
          </w:tcPr>
          <w:p w:rsidR="00A464C8" w:rsidRPr="00A464C8" w:rsidRDefault="009F15F0" w:rsidP="00A464C8">
            <w:pPr>
              <w:spacing w:after="0" w:line="240" w:lineRule="auto"/>
              <w:jc w:val="center"/>
              <w:rPr>
                <w:rFonts w:ascii="Times New Roman" w:hAnsi="Times New Roman" w:cs="Times New Roman"/>
                <w:lang w:eastAsia="ru-RU"/>
              </w:rPr>
            </w:pPr>
            <w:r>
              <w:rPr>
                <w:rFonts w:ascii="Times New Roman" w:hAnsi="Times New Roman" w:cs="Times New Roman"/>
                <w:lang w:eastAsia="ru-RU"/>
              </w:rPr>
              <w:t>8</w:t>
            </w:r>
          </w:p>
        </w:tc>
      </w:tr>
      <w:tr w:rsidR="00A464C8" w:rsidRPr="00A464C8" w:rsidTr="00D61530">
        <w:trPr>
          <w:trHeight w:val="274"/>
          <w:tblHeader/>
        </w:trPr>
        <w:tc>
          <w:tcPr>
            <w:tcW w:w="14958" w:type="dxa"/>
            <w:gridSpan w:val="8"/>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b/>
                <w:bCs/>
                <w:lang w:eastAsia="ru-RU"/>
              </w:rPr>
              <w:t xml:space="preserve">Программа «Обеспечение доступным и комфортным жильем и коммунальными услугами граждан в </w:t>
            </w:r>
            <w:proofErr w:type="spellStart"/>
            <w:r w:rsidRPr="00A464C8">
              <w:rPr>
                <w:rFonts w:ascii="Times New Roman" w:hAnsi="Times New Roman"/>
                <w:b/>
                <w:bCs/>
                <w:lang w:eastAsia="ru-RU"/>
              </w:rPr>
              <w:t>Поныровском</w:t>
            </w:r>
            <w:proofErr w:type="spellEnd"/>
            <w:r w:rsidRPr="00A464C8">
              <w:rPr>
                <w:rFonts w:ascii="Times New Roman" w:hAnsi="Times New Roman"/>
                <w:b/>
                <w:bCs/>
                <w:lang w:eastAsia="ru-RU"/>
              </w:rPr>
              <w:t xml:space="preserve"> районе Курской области»</w:t>
            </w:r>
          </w:p>
        </w:tc>
      </w:tr>
      <w:tr w:rsidR="00A464C8" w:rsidRPr="00A464C8" w:rsidTr="00D61530">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bCs/>
                <w:lang w:eastAsia="ru-RU"/>
              </w:rPr>
            </w:pPr>
            <w:r w:rsidRPr="00A464C8">
              <w:rPr>
                <w:rFonts w:ascii="Times New Roman" w:hAnsi="Times New Roman" w:cs="Times New Roman"/>
                <w:bCs/>
                <w:lang w:eastAsia="ru-RU"/>
              </w:rPr>
              <w:t xml:space="preserve">   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uppressAutoHyphens/>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процент</w:t>
            </w:r>
          </w:p>
        </w:tc>
        <w:tc>
          <w:tcPr>
            <w:tcW w:w="1418"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43"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1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r>
      <w:tr w:rsidR="00A464C8" w:rsidRPr="00A464C8" w:rsidTr="00D61530">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bCs/>
                <w:lang w:eastAsia="ru-RU"/>
              </w:rPr>
            </w:pPr>
            <w:r w:rsidRPr="00A464C8">
              <w:rPr>
                <w:rFonts w:ascii="Times New Roman" w:hAnsi="Times New Roman" w:cs="Times New Roman"/>
                <w:bCs/>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Объем ввода жилья на территории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тысяча квадратных метров</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4523</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4641</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5726</w:t>
            </w:r>
          </w:p>
        </w:tc>
      </w:tr>
      <w:tr w:rsidR="00A464C8" w:rsidRPr="00A464C8" w:rsidTr="00D61530">
        <w:tc>
          <w:tcPr>
            <w:tcW w:w="14958" w:type="dxa"/>
            <w:gridSpan w:val="8"/>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b/>
                <w:bCs/>
                <w:lang w:eastAsia="ru-RU"/>
              </w:rPr>
              <w:t xml:space="preserve">Подпрограмма 1. «Обеспечение качественными услугами ЖКХ населения </w:t>
            </w:r>
            <w:proofErr w:type="spellStart"/>
            <w:r w:rsidRPr="00A464C8">
              <w:rPr>
                <w:rFonts w:ascii="Times New Roman" w:hAnsi="Times New Roman"/>
                <w:b/>
                <w:bCs/>
                <w:lang w:eastAsia="ru-RU"/>
              </w:rPr>
              <w:t>Поныровского</w:t>
            </w:r>
            <w:proofErr w:type="spellEnd"/>
            <w:r w:rsidRPr="00A464C8">
              <w:rPr>
                <w:rFonts w:ascii="Times New Roman" w:hAnsi="Times New Roman"/>
                <w:b/>
                <w:bCs/>
                <w:lang w:eastAsia="ru-RU"/>
              </w:rPr>
              <w:t xml:space="preserve"> района Курской области»</w:t>
            </w:r>
          </w:p>
        </w:tc>
      </w:tr>
      <w:tr w:rsidR="00A464C8" w:rsidRPr="00A464C8" w:rsidTr="00D61530">
        <w:trPr>
          <w:trHeight w:val="327"/>
        </w:trPr>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uppressAutoHyphens/>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процент</w:t>
            </w:r>
          </w:p>
        </w:tc>
        <w:tc>
          <w:tcPr>
            <w:tcW w:w="1418"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417"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27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43"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c>
          <w:tcPr>
            <w:tcW w:w="131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cs="Times New Roman"/>
              </w:rPr>
              <w:t>50</w:t>
            </w:r>
          </w:p>
        </w:tc>
      </w:tr>
      <w:tr w:rsidR="00A464C8" w:rsidRPr="00A464C8" w:rsidTr="00D61530">
        <w:trPr>
          <w:trHeight w:val="327"/>
        </w:trPr>
        <w:tc>
          <w:tcPr>
            <w:tcW w:w="14958" w:type="dxa"/>
            <w:gridSpan w:val="8"/>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rPr>
            </w:pPr>
            <w:r w:rsidRPr="00A464C8">
              <w:rPr>
                <w:rFonts w:ascii="Times New Roman" w:hAnsi="Times New Roman"/>
                <w:b/>
                <w:bCs/>
                <w:lang w:eastAsia="ru-RU"/>
              </w:rPr>
              <w:t xml:space="preserve">Подпрограмма 2. «Создание условий для обеспечения доступным и комфортным жильем граждан в </w:t>
            </w:r>
            <w:proofErr w:type="spellStart"/>
            <w:r w:rsidRPr="00A464C8">
              <w:rPr>
                <w:rFonts w:ascii="Times New Roman" w:hAnsi="Times New Roman"/>
                <w:b/>
                <w:bCs/>
                <w:lang w:eastAsia="ru-RU"/>
              </w:rPr>
              <w:t>Поныровском</w:t>
            </w:r>
            <w:proofErr w:type="spellEnd"/>
            <w:r w:rsidRPr="00A464C8">
              <w:rPr>
                <w:rFonts w:ascii="Times New Roman" w:hAnsi="Times New Roman"/>
                <w:b/>
                <w:bCs/>
                <w:lang w:eastAsia="ru-RU"/>
              </w:rPr>
              <w:t xml:space="preserve"> районе Курской области»</w:t>
            </w:r>
          </w:p>
        </w:tc>
      </w:tr>
      <w:tr w:rsidR="00A464C8" w:rsidRPr="00A464C8" w:rsidTr="00D61530">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Объем ввода жилья на территории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 Курской области</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тысяча квадратных метров</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4523</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4641</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5113</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5726</w:t>
            </w:r>
          </w:p>
        </w:tc>
      </w:tr>
      <w:tr w:rsidR="00A464C8" w:rsidRPr="00A464C8" w:rsidTr="00D61530">
        <w:tc>
          <w:tcPr>
            <w:tcW w:w="11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2</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Количество семей, граждан, улучшивших жилищные условия, в том числе с использованием средств социальных выплат за счет средств федерального, областного и местных бюджетов</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семей</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c>
          <w:tcPr>
            <w:tcW w:w="131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w:t>
            </w:r>
          </w:p>
        </w:tc>
      </w:tr>
      <w:tr w:rsidR="00A464C8" w:rsidRPr="00A464C8" w:rsidTr="00D61530">
        <w:trPr>
          <w:trHeight w:val="704"/>
        </w:trPr>
        <w:tc>
          <w:tcPr>
            <w:tcW w:w="1101" w:type="dxa"/>
            <w:vMerge w:val="restart"/>
            <w:tcBorders>
              <w:top w:val="single" w:sz="4" w:space="0" w:color="auto"/>
              <w:left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3</w:t>
            </w: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3.1. Подготовка </w:t>
            </w:r>
            <w:proofErr w:type="spellStart"/>
            <w:r w:rsidRPr="00A464C8">
              <w:rPr>
                <w:rFonts w:ascii="Times New Roman" w:hAnsi="Times New Roman" w:cs="Times New Roman"/>
                <w:lang w:eastAsia="ru-RU"/>
              </w:rPr>
              <w:t>картпланов</w:t>
            </w:r>
            <w:proofErr w:type="spellEnd"/>
            <w:r w:rsidRPr="00A464C8">
              <w:rPr>
                <w:rFonts w:ascii="Times New Roman" w:hAnsi="Times New Roman" w:cs="Times New Roman"/>
                <w:lang w:eastAsia="ru-RU"/>
              </w:rPr>
              <w:t xml:space="preserve"> по установлению границ муниципальных образований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 Курской области.</w:t>
            </w:r>
          </w:p>
        </w:tc>
        <w:tc>
          <w:tcPr>
            <w:tcW w:w="1701" w:type="dxa"/>
            <w:tcBorders>
              <w:top w:val="single" w:sz="4" w:space="0" w:color="auto"/>
              <w:left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шт.</w:t>
            </w:r>
          </w:p>
        </w:tc>
        <w:tc>
          <w:tcPr>
            <w:tcW w:w="1418"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417"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276"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43"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16" w:type="dxa"/>
            <w:tcBorders>
              <w:top w:val="single" w:sz="4" w:space="0" w:color="auto"/>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r>
      <w:tr w:rsidR="00A464C8" w:rsidRPr="00A464C8" w:rsidTr="00D61530">
        <w:trPr>
          <w:trHeight w:val="846"/>
        </w:trPr>
        <w:tc>
          <w:tcPr>
            <w:tcW w:w="1101" w:type="dxa"/>
            <w:vMerge/>
            <w:tcBorders>
              <w:left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p>
        </w:tc>
        <w:tc>
          <w:tcPr>
            <w:tcW w:w="538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 xml:space="preserve">3.2. Подготовка текстового и графического описания мест положения границ населенных пунктов муниципальных образований </w:t>
            </w:r>
            <w:proofErr w:type="spellStart"/>
            <w:r w:rsidRPr="00A464C8">
              <w:rPr>
                <w:rFonts w:ascii="Times New Roman" w:hAnsi="Times New Roman" w:cs="Times New Roman"/>
                <w:lang w:eastAsia="ru-RU"/>
              </w:rPr>
              <w:t>Поныровского</w:t>
            </w:r>
            <w:proofErr w:type="spellEnd"/>
            <w:r w:rsidRPr="00A464C8">
              <w:rPr>
                <w:rFonts w:ascii="Times New Roman" w:hAnsi="Times New Roman" w:cs="Times New Roman"/>
                <w:lang w:eastAsia="ru-RU"/>
              </w:rPr>
              <w:t xml:space="preserve"> района.</w:t>
            </w:r>
          </w:p>
        </w:tc>
        <w:tc>
          <w:tcPr>
            <w:tcW w:w="1701"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шт.</w:t>
            </w:r>
          </w:p>
        </w:tc>
        <w:tc>
          <w:tcPr>
            <w:tcW w:w="1418"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10</w:t>
            </w:r>
          </w:p>
        </w:tc>
        <w:tc>
          <w:tcPr>
            <w:tcW w:w="1417"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276"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43"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16" w:type="dxa"/>
            <w:tcBorders>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r>
      <w:tr w:rsidR="00A464C8" w:rsidRPr="00A464C8" w:rsidTr="00D61530">
        <w:trPr>
          <w:trHeight w:val="702"/>
        </w:trPr>
        <w:tc>
          <w:tcPr>
            <w:tcW w:w="1101" w:type="dxa"/>
            <w:vMerge/>
            <w:tcBorders>
              <w:left w:val="single" w:sz="4" w:space="0" w:color="auto"/>
              <w:bottom w:val="single" w:sz="4" w:space="0" w:color="auto"/>
              <w:right w:val="single" w:sz="4" w:space="0" w:color="auto"/>
            </w:tcBorders>
            <w:hideMark/>
          </w:tcPr>
          <w:p w:rsidR="00A464C8" w:rsidRPr="00A464C8" w:rsidRDefault="00A464C8" w:rsidP="00A464C8">
            <w:pPr>
              <w:spacing w:after="0" w:line="240" w:lineRule="auto"/>
              <w:rPr>
                <w:rFonts w:ascii="Times New Roman" w:hAnsi="Times New Roman" w:cs="Times New Roman"/>
                <w:lang w:eastAsia="ru-RU"/>
              </w:rPr>
            </w:pPr>
          </w:p>
        </w:tc>
        <w:tc>
          <w:tcPr>
            <w:tcW w:w="5386"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3.3. Разработка документов территориального планирования и градостроительного зонирования (532 контура -зоны)</w:t>
            </w:r>
          </w:p>
        </w:tc>
        <w:tc>
          <w:tcPr>
            <w:tcW w:w="1701" w:type="dxa"/>
            <w:tcBorders>
              <w:top w:val="single" w:sz="4" w:space="0" w:color="auto"/>
              <w:left w:val="single" w:sz="4" w:space="0" w:color="auto"/>
              <w:bottom w:val="single" w:sz="4" w:space="0" w:color="auto"/>
              <w:right w:val="single" w:sz="4" w:space="0" w:color="auto"/>
            </w:tcBorders>
            <w:hideMark/>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шт.</w:t>
            </w:r>
          </w:p>
        </w:tc>
        <w:tc>
          <w:tcPr>
            <w:tcW w:w="1418"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10</w:t>
            </w:r>
          </w:p>
        </w:tc>
        <w:tc>
          <w:tcPr>
            <w:tcW w:w="1417"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276"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43" w:type="dxa"/>
            <w:tcBorders>
              <w:top w:val="single" w:sz="4" w:space="0" w:color="auto"/>
              <w:left w:val="single" w:sz="4" w:space="0" w:color="auto"/>
              <w:bottom w:val="single" w:sz="4" w:space="0" w:color="auto"/>
              <w:right w:val="single" w:sz="4" w:space="0" w:color="auto"/>
            </w:tcBorders>
          </w:tcPr>
          <w:p w:rsidR="00A464C8" w:rsidRPr="00A464C8" w:rsidRDefault="00A464C8" w:rsidP="00A464C8">
            <w:pPr>
              <w:spacing w:after="0" w:line="240" w:lineRule="auto"/>
              <w:jc w:val="center"/>
              <w:rPr>
                <w:rFonts w:ascii="Times New Roman" w:hAnsi="Times New Roman" w:cs="Times New Roman"/>
                <w:lang w:eastAsia="ru-RU"/>
              </w:rPr>
            </w:pPr>
            <w:r w:rsidRPr="00A464C8">
              <w:rPr>
                <w:rFonts w:ascii="Times New Roman" w:hAnsi="Times New Roman" w:cs="Times New Roman"/>
                <w:lang w:eastAsia="ru-RU"/>
              </w:rPr>
              <w:t>0</w:t>
            </w:r>
          </w:p>
        </w:tc>
        <w:tc>
          <w:tcPr>
            <w:tcW w:w="1316" w:type="dxa"/>
            <w:tcBorders>
              <w:top w:val="single" w:sz="4" w:space="0" w:color="auto"/>
              <w:left w:val="single" w:sz="4" w:space="0" w:color="auto"/>
              <w:bottom w:val="single" w:sz="4" w:space="0" w:color="auto"/>
              <w:right w:val="single" w:sz="4" w:space="0" w:color="auto"/>
            </w:tcBorders>
          </w:tcPr>
          <w:p w:rsidR="00A464C8" w:rsidRPr="00F4616B" w:rsidRDefault="00A464C8" w:rsidP="00A464C8">
            <w:pPr>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0</w:t>
            </w:r>
          </w:p>
        </w:tc>
      </w:tr>
    </w:tbl>
    <w:p w:rsidR="00A464C8" w:rsidRPr="00A464C8" w:rsidRDefault="00A464C8" w:rsidP="00A464C8">
      <w:pPr>
        <w:spacing w:after="0" w:line="240" w:lineRule="auto"/>
        <w:ind w:left="8800"/>
        <w:jc w:val="right"/>
        <w:rPr>
          <w:rFonts w:ascii="Times New Roman" w:hAnsi="Times New Roman" w:cs="Times New Roman"/>
          <w:lang w:eastAsia="ru-RU"/>
        </w:rPr>
      </w:pPr>
    </w:p>
    <w:p w:rsidR="00E55E0C" w:rsidRPr="00B20DCE" w:rsidRDefault="00E55E0C" w:rsidP="003B4347">
      <w:pPr>
        <w:spacing w:after="0"/>
        <w:jc w:val="center"/>
        <w:rPr>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8A1B23" w:rsidRPr="00B20DCE" w:rsidRDefault="008A1B23" w:rsidP="003B4347">
      <w:pPr>
        <w:spacing w:after="0" w:line="240" w:lineRule="auto"/>
        <w:ind w:left="8800"/>
        <w:jc w:val="center"/>
        <w:rPr>
          <w:rFonts w:ascii="Times New Roman" w:hAnsi="Times New Roman" w:cs="Times New Roman"/>
          <w:lang w:eastAsia="ru-RU"/>
        </w:rPr>
      </w:pPr>
    </w:p>
    <w:p w:rsidR="00353EE8" w:rsidRPr="00B20DCE" w:rsidRDefault="00353EE8" w:rsidP="003B4347">
      <w:pPr>
        <w:spacing w:after="0" w:line="240" w:lineRule="auto"/>
        <w:ind w:left="8800"/>
        <w:jc w:val="center"/>
        <w:rPr>
          <w:rFonts w:ascii="Times New Roman" w:hAnsi="Times New Roman" w:cs="Times New Roman"/>
          <w:lang w:eastAsia="ru-RU"/>
        </w:rPr>
      </w:pPr>
    </w:p>
    <w:p w:rsidR="009C3048" w:rsidRPr="00B20DCE" w:rsidRDefault="009C3048"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B2584F" w:rsidRDefault="00B2584F"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A464C8" w:rsidRDefault="00A464C8" w:rsidP="003B4347">
      <w:pPr>
        <w:spacing w:after="0" w:line="240" w:lineRule="auto"/>
        <w:ind w:left="8800"/>
        <w:jc w:val="center"/>
        <w:rPr>
          <w:rFonts w:ascii="Times New Roman" w:hAnsi="Times New Roman" w:cs="Times New Roman"/>
          <w:lang w:eastAsia="ru-RU"/>
        </w:rPr>
      </w:pPr>
    </w:p>
    <w:p w:rsidR="006935E4" w:rsidRDefault="006935E4" w:rsidP="00DB3243">
      <w:pPr>
        <w:spacing w:after="0" w:line="240" w:lineRule="auto"/>
        <w:ind w:left="8800"/>
        <w:jc w:val="right"/>
        <w:rPr>
          <w:rFonts w:ascii="Times New Roman" w:hAnsi="Times New Roman" w:cs="Times New Roman"/>
          <w:lang w:eastAsia="ru-RU"/>
        </w:rPr>
      </w:pPr>
    </w:p>
    <w:p w:rsidR="00E55E0C" w:rsidRPr="00F4616B" w:rsidRDefault="00E55E0C" w:rsidP="00D347CA">
      <w:pPr>
        <w:spacing w:after="0" w:line="240" w:lineRule="auto"/>
        <w:ind w:left="8800" w:right="-1"/>
        <w:jc w:val="right"/>
        <w:rPr>
          <w:rFonts w:ascii="Times New Roman" w:hAnsi="Times New Roman" w:cs="Times New Roman"/>
          <w:lang w:eastAsia="ru-RU"/>
        </w:rPr>
      </w:pPr>
      <w:r w:rsidRPr="00F4616B">
        <w:rPr>
          <w:rFonts w:ascii="Times New Roman" w:hAnsi="Times New Roman" w:cs="Times New Roman"/>
          <w:lang w:eastAsia="ru-RU"/>
        </w:rPr>
        <w:lastRenderedPageBreak/>
        <w:t>Приложение № 2</w:t>
      </w:r>
    </w:p>
    <w:p w:rsidR="00687F91" w:rsidRPr="00F4616B" w:rsidRDefault="00E55E0C" w:rsidP="00D347CA">
      <w:pPr>
        <w:widowControl w:val="0"/>
        <w:spacing w:after="0" w:line="240" w:lineRule="auto"/>
        <w:ind w:right="-1"/>
        <w:jc w:val="right"/>
        <w:rPr>
          <w:rFonts w:ascii="Times New Roman" w:hAnsi="Times New Roman" w:cs="Times New Roman"/>
          <w:lang w:eastAsia="ru-RU"/>
        </w:rPr>
      </w:pPr>
      <w:r w:rsidRPr="00F4616B">
        <w:rPr>
          <w:rFonts w:ascii="Times New Roman" w:hAnsi="Times New Roman" w:cs="Times New Roman"/>
          <w:lang w:eastAsia="ru-RU"/>
        </w:rPr>
        <w:t xml:space="preserve">к муниципальной программе </w:t>
      </w:r>
      <w:proofErr w:type="spellStart"/>
      <w:r w:rsidRPr="00F4616B">
        <w:rPr>
          <w:rFonts w:ascii="Times New Roman" w:hAnsi="Times New Roman" w:cs="Times New Roman"/>
          <w:lang w:eastAsia="ru-RU"/>
        </w:rPr>
        <w:t>Поныровского</w:t>
      </w:r>
      <w:proofErr w:type="spellEnd"/>
      <w:r w:rsidRPr="00F4616B">
        <w:rPr>
          <w:rFonts w:ascii="Times New Roman" w:hAnsi="Times New Roman" w:cs="Times New Roman"/>
          <w:lang w:eastAsia="ru-RU"/>
        </w:rPr>
        <w:t xml:space="preserve"> района Курской области</w:t>
      </w:r>
    </w:p>
    <w:p w:rsidR="00E55E0C" w:rsidRPr="00F4616B" w:rsidRDefault="00E55E0C" w:rsidP="00D347CA">
      <w:pPr>
        <w:widowControl w:val="0"/>
        <w:spacing w:after="0" w:line="240" w:lineRule="auto"/>
        <w:ind w:right="-1"/>
        <w:jc w:val="right"/>
        <w:rPr>
          <w:rFonts w:ascii="Times New Roman" w:hAnsi="Times New Roman" w:cs="Times New Roman"/>
          <w:lang w:eastAsia="ru-RU"/>
        </w:rPr>
      </w:pPr>
      <w:r w:rsidRPr="00F4616B">
        <w:rPr>
          <w:rFonts w:ascii="Times New Roman" w:hAnsi="Times New Roman" w:cs="Times New Roman"/>
          <w:lang w:eastAsia="ru-RU"/>
        </w:rPr>
        <w:t xml:space="preserve"> «Обеспечение доступным и комфортным жильем и коммунальными </w:t>
      </w:r>
    </w:p>
    <w:p w:rsidR="00E55E0C" w:rsidRPr="00F4616B" w:rsidRDefault="00E55E0C" w:rsidP="00D347CA">
      <w:pPr>
        <w:widowControl w:val="0"/>
        <w:spacing w:after="0" w:line="240" w:lineRule="auto"/>
        <w:ind w:right="-1"/>
        <w:jc w:val="right"/>
        <w:rPr>
          <w:rFonts w:ascii="Times New Roman" w:hAnsi="Times New Roman" w:cs="Times New Roman"/>
          <w:lang w:eastAsia="ru-RU"/>
        </w:rPr>
      </w:pPr>
      <w:r w:rsidRPr="00F4616B">
        <w:rPr>
          <w:rFonts w:ascii="Times New Roman" w:hAnsi="Times New Roman" w:cs="Times New Roman"/>
          <w:lang w:eastAsia="ru-RU"/>
        </w:rPr>
        <w:t xml:space="preserve">услугами граждан в </w:t>
      </w:r>
      <w:proofErr w:type="spellStart"/>
      <w:r w:rsidRPr="00F4616B">
        <w:rPr>
          <w:rFonts w:ascii="Times New Roman" w:hAnsi="Times New Roman" w:cs="Times New Roman"/>
          <w:lang w:eastAsia="ru-RU"/>
        </w:rPr>
        <w:t>Поныровском</w:t>
      </w:r>
      <w:proofErr w:type="spellEnd"/>
      <w:r w:rsidRPr="00F4616B">
        <w:rPr>
          <w:rFonts w:ascii="Times New Roman" w:hAnsi="Times New Roman" w:cs="Times New Roman"/>
          <w:lang w:eastAsia="ru-RU"/>
        </w:rPr>
        <w:t xml:space="preserve"> районе Курской области»</w:t>
      </w:r>
    </w:p>
    <w:p w:rsidR="00E55E0C" w:rsidRPr="00F4616B" w:rsidRDefault="00E55E0C" w:rsidP="00D347CA">
      <w:pPr>
        <w:tabs>
          <w:tab w:val="left" w:pos="5400"/>
        </w:tabs>
        <w:spacing w:after="0" w:line="240" w:lineRule="auto"/>
        <w:ind w:left="4320" w:right="-1"/>
        <w:jc w:val="right"/>
        <w:rPr>
          <w:rFonts w:ascii="Times New Roman" w:hAnsi="Times New Roman" w:cs="Times New Roman"/>
        </w:rPr>
      </w:pPr>
      <w:r w:rsidRPr="00F4616B">
        <w:rPr>
          <w:rFonts w:ascii="Times New Roman" w:hAnsi="Times New Roman" w:cs="Times New Roman"/>
        </w:rPr>
        <w:t>(в редакции постановления от</w:t>
      </w:r>
      <w:r w:rsidR="00785B58" w:rsidRPr="00F4616B">
        <w:rPr>
          <w:rFonts w:ascii="Times New Roman" w:hAnsi="Times New Roman" w:cs="Times New Roman"/>
        </w:rPr>
        <w:t xml:space="preserve"> </w:t>
      </w:r>
      <w:r w:rsidR="00641895" w:rsidRPr="00F4616B">
        <w:rPr>
          <w:rFonts w:ascii="Times New Roman" w:hAnsi="Times New Roman" w:cs="Times New Roman"/>
        </w:rPr>
        <w:t>20.02.2025</w:t>
      </w:r>
      <w:r w:rsidR="00785B58" w:rsidRPr="00F4616B">
        <w:rPr>
          <w:rFonts w:ascii="Times New Roman" w:hAnsi="Times New Roman" w:cs="Times New Roman"/>
        </w:rPr>
        <w:t xml:space="preserve"> № </w:t>
      </w:r>
      <w:r w:rsidR="00641895" w:rsidRPr="00F4616B">
        <w:rPr>
          <w:rFonts w:ascii="Times New Roman" w:hAnsi="Times New Roman" w:cs="Times New Roman"/>
        </w:rPr>
        <w:t>79</w:t>
      </w:r>
      <w:r w:rsidRPr="00F4616B">
        <w:rPr>
          <w:rFonts w:ascii="Times New Roman" w:hAnsi="Times New Roman" w:cs="Times New Roman"/>
        </w:rPr>
        <w:t>)</w:t>
      </w:r>
    </w:p>
    <w:p w:rsidR="00E55E0C" w:rsidRPr="00F4616B" w:rsidRDefault="00E55E0C" w:rsidP="00D347CA">
      <w:pPr>
        <w:widowControl w:val="0"/>
        <w:spacing w:after="0" w:line="240" w:lineRule="auto"/>
        <w:ind w:right="-1"/>
        <w:jc w:val="right"/>
        <w:rPr>
          <w:rFonts w:ascii="Times New Roman" w:hAnsi="Times New Roman" w:cs="Times New Roman"/>
          <w:b/>
          <w:bCs/>
          <w:lang w:eastAsia="ru-RU"/>
        </w:rPr>
      </w:pPr>
    </w:p>
    <w:p w:rsidR="00E55E0C" w:rsidRPr="00F4616B" w:rsidRDefault="00E55E0C" w:rsidP="00DB3243">
      <w:pPr>
        <w:widowControl w:val="0"/>
        <w:spacing w:after="0" w:line="240" w:lineRule="auto"/>
        <w:jc w:val="center"/>
        <w:rPr>
          <w:rFonts w:ascii="Times New Roman" w:hAnsi="Times New Roman" w:cs="Times New Roman"/>
          <w:b/>
          <w:bCs/>
          <w:lang w:eastAsia="ru-RU"/>
        </w:rPr>
      </w:pPr>
      <w:r w:rsidRPr="00F4616B">
        <w:rPr>
          <w:rFonts w:ascii="Times New Roman" w:hAnsi="Times New Roman" w:cs="Times New Roman"/>
          <w:b/>
          <w:bCs/>
          <w:lang w:eastAsia="ru-RU"/>
        </w:rPr>
        <w:t>Перечень</w:t>
      </w:r>
    </w:p>
    <w:p w:rsidR="00E55E0C" w:rsidRPr="00F4616B" w:rsidRDefault="00E55E0C" w:rsidP="00DB3243">
      <w:pPr>
        <w:spacing w:after="0" w:line="240" w:lineRule="auto"/>
        <w:jc w:val="center"/>
        <w:rPr>
          <w:rFonts w:ascii="Times New Roman" w:hAnsi="Times New Roman" w:cs="Times New Roman"/>
          <w:b/>
          <w:bCs/>
          <w:lang w:eastAsia="ru-RU"/>
        </w:rPr>
      </w:pPr>
      <w:r w:rsidRPr="00F4616B">
        <w:rPr>
          <w:rFonts w:ascii="Times New Roman" w:hAnsi="Times New Roman" w:cs="Times New Roman"/>
          <w:b/>
          <w:bCs/>
          <w:lang w:eastAsia="ru-RU"/>
        </w:rPr>
        <w:t xml:space="preserve">основных мероприятий муниципальной программы </w:t>
      </w:r>
      <w:proofErr w:type="spellStart"/>
      <w:r w:rsidRPr="00F4616B">
        <w:rPr>
          <w:rFonts w:ascii="Times New Roman" w:hAnsi="Times New Roman" w:cs="Times New Roman"/>
          <w:b/>
          <w:bCs/>
          <w:lang w:eastAsia="ru-RU"/>
        </w:rPr>
        <w:t>Поныровского</w:t>
      </w:r>
      <w:proofErr w:type="spellEnd"/>
      <w:r w:rsidRPr="00F4616B">
        <w:rPr>
          <w:rFonts w:ascii="Times New Roman" w:hAnsi="Times New Roman" w:cs="Times New Roman"/>
          <w:b/>
          <w:bCs/>
          <w:lang w:eastAsia="ru-RU"/>
        </w:rPr>
        <w:t xml:space="preserve"> района Курской области «Обеспечение доступным и комфортным жильем и коммунальными услугами граждан в </w:t>
      </w:r>
      <w:proofErr w:type="spellStart"/>
      <w:r w:rsidRPr="00F4616B">
        <w:rPr>
          <w:rFonts w:ascii="Times New Roman" w:hAnsi="Times New Roman" w:cs="Times New Roman"/>
          <w:b/>
          <w:bCs/>
          <w:lang w:eastAsia="ru-RU"/>
        </w:rPr>
        <w:t>Поныровском</w:t>
      </w:r>
      <w:proofErr w:type="spellEnd"/>
      <w:r w:rsidRPr="00F4616B">
        <w:rPr>
          <w:rFonts w:ascii="Times New Roman" w:hAnsi="Times New Roman" w:cs="Times New Roman"/>
          <w:b/>
          <w:bCs/>
          <w:lang w:eastAsia="ru-RU"/>
        </w:rPr>
        <w:t xml:space="preserve"> районе Курской области»</w:t>
      </w:r>
    </w:p>
    <w:p w:rsidR="00E55E0C" w:rsidRPr="00F4616B" w:rsidRDefault="00E55E0C" w:rsidP="00DB3243">
      <w:pPr>
        <w:spacing w:after="0" w:line="240" w:lineRule="auto"/>
        <w:jc w:val="center"/>
        <w:rPr>
          <w:rFonts w:ascii="Times New Roman" w:hAnsi="Times New Roman" w:cs="Times New Roman"/>
          <w:lang w:eastAsia="ru-RU"/>
        </w:rPr>
      </w:pPr>
    </w:p>
    <w:tbl>
      <w:tblPr>
        <w:tblW w:w="157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2977"/>
        <w:gridCol w:w="1842"/>
        <w:gridCol w:w="1418"/>
        <w:gridCol w:w="1417"/>
        <w:gridCol w:w="3544"/>
        <w:gridCol w:w="2126"/>
        <w:gridCol w:w="1843"/>
      </w:tblGrid>
      <w:tr w:rsidR="00F4616B" w:rsidRPr="00F4616B" w:rsidTr="00A464C8">
        <w:trPr>
          <w:trHeight w:val="240"/>
        </w:trPr>
        <w:tc>
          <w:tcPr>
            <w:tcW w:w="568" w:type="dxa"/>
            <w:vMerge w:val="restart"/>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 п/п</w:t>
            </w:r>
          </w:p>
        </w:tc>
        <w:tc>
          <w:tcPr>
            <w:tcW w:w="2977" w:type="dxa"/>
            <w:vMerge w:val="restart"/>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Номер и наименование ведомственной целевой программы, основного мероприятия</w:t>
            </w:r>
          </w:p>
        </w:tc>
        <w:tc>
          <w:tcPr>
            <w:tcW w:w="1842" w:type="dxa"/>
            <w:vMerge w:val="restart"/>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Ответственный исполнитель</w:t>
            </w:r>
          </w:p>
        </w:tc>
        <w:tc>
          <w:tcPr>
            <w:tcW w:w="2835" w:type="dxa"/>
            <w:gridSpan w:val="2"/>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Срок</w:t>
            </w:r>
          </w:p>
        </w:tc>
        <w:tc>
          <w:tcPr>
            <w:tcW w:w="3544" w:type="dxa"/>
            <w:vMerge w:val="restart"/>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 xml:space="preserve">Ожидаемый непосредственный результат (краткое описание) </w:t>
            </w:r>
          </w:p>
        </w:tc>
        <w:tc>
          <w:tcPr>
            <w:tcW w:w="2126" w:type="dxa"/>
            <w:vMerge w:val="restart"/>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 xml:space="preserve">Последствия </w:t>
            </w:r>
            <w:proofErr w:type="spellStart"/>
            <w:r w:rsidRPr="00F4616B">
              <w:rPr>
                <w:rFonts w:ascii="Times New Roman" w:hAnsi="Times New Roman" w:cs="Times New Roman"/>
                <w:lang w:eastAsia="ru-RU"/>
              </w:rPr>
              <w:t>нереализации</w:t>
            </w:r>
            <w:proofErr w:type="spellEnd"/>
            <w:r w:rsidRPr="00F4616B">
              <w:rPr>
                <w:rFonts w:ascii="Times New Roman" w:hAnsi="Times New Roman" w:cs="Times New Roman"/>
                <w:lang w:eastAsia="ru-RU"/>
              </w:rPr>
              <w:t xml:space="preserve"> ведомственной целевой программы, основного мероприятия</w:t>
            </w:r>
          </w:p>
        </w:tc>
        <w:tc>
          <w:tcPr>
            <w:tcW w:w="1843" w:type="dxa"/>
            <w:vMerge w:val="restart"/>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Связь с показателями муниципальной программы (подпрограммы)</w:t>
            </w:r>
          </w:p>
        </w:tc>
      </w:tr>
      <w:tr w:rsidR="00F4616B" w:rsidRPr="00F4616B" w:rsidTr="00A464C8">
        <w:trPr>
          <w:trHeight w:val="165"/>
        </w:trPr>
        <w:tc>
          <w:tcPr>
            <w:tcW w:w="568" w:type="dxa"/>
            <w:vMerge/>
            <w:vAlign w:val="center"/>
          </w:tcPr>
          <w:p w:rsidR="00E55E0C" w:rsidRPr="00F4616B" w:rsidRDefault="00E55E0C">
            <w:pPr>
              <w:spacing w:after="0" w:line="240" w:lineRule="auto"/>
              <w:rPr>
                <w:rFonts w:ascii="Times New Roman" w:hAnsi="Times New Roman" w:cs="Times New Roman"/>
                <w:lang w:eastAsia="ru-RU"/>
              </w:rPr>
            </w:pPr>
          </w:p>
        </w:tc>
        <w:tc>
          <w:tcPr>
            <w:tcW w:w="2977" w:type="dxa"/>
            <w:vMerge/>
            <w:vAlign w:val="center"/>
          </w:tcPr>
          <w:p w:rsidR="00E55E0C" w:rsidRPr="00F4616B" w:rsidRDefault="00E55E0C">
            <w:pPr>
              <w:spacing w:after="0" w:line="240" w:lineRule="auto"/>
              <w:rPr>
                <w:rFonts w:ascii="Times New Roman" w:hAnsi="Times New Roman" w:cs="Times New Roman"/>
                <w:lang w:eastAsia="ru-RU"/>
              </w:rPr>
            </w:pPr>
          </w:p>
        </w:tc>
        <w:tc>
          <w:tcPr>
            <w:tcW w:w="1842" w:type="dxa"/>
            <w:vMerge/>
            <w:vAlign w:val="center"/>
          </w:tcPr>
          <w:p w:rsidR="00E55E0C" w:rsidRPr="00F4616B" w:rsidRDefault="00E55E0C">
            <w:pPr>
              <w:spacing w:after="0" w:line="240" w:lineRule="auto"/>
              <w:rPr>
                <w:rFonts w:ascii="Times New Roman" w:hAnsi="Times New Roman" w:cs="Times New Roman"/>
                <w:lang w:eastAsia="ru-RU"/>
              </w:rPr>
            </w:pPr>
          </w:p>
        </w:tc>
        <w:tc>
          <w:tcPr>
            <w:tcW w:w="1418" w:type="dxa"/>
          </w:tcPr>
          <w:p w:rsidR="00E55E0C" w:rsidRPr="00F4616B"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начал</w:t>
            </w:r>
            <w:r w:rsidR="00353EE8" w:rsidRPr="00F4616B">
              <w:rPr>
                <w:rFonts w:ascii="Times New Roman" w:hAnsi="Times New Roman" w:cs="Times New Roman"/>
                <w:lang w:eastAsia="ru-RU"/>
              </w:rPr>
              <w:t>о</w:t>
            </w:r>
            <w:r w:rsidRPr="00F4616B">
              <w:rPr>
                <w:rFonts w:ascii="Times New Roman" w:hAnsi="Times New Roman" w:cs="Times New Roman"/>
                <w:lang w:eastAsia="ru-RU"/>
              </w:rPr>
              <w:t xml:space="preserve"> реализации</w:t>
            </w:r>
          </w:p>
        </w:tc>
        <w:tc>
          <w:tcPr>
            <w:tcW w:w="1417" w:type="dxa"/>
          </w:tcPr>
          <w:p w:rsidR="00E55E0C" w:rsidRPr="00F4616B"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окончани</w:t>
            </w:r>
            <w:r w:rsidR="00353EE8" w:rsidRPr="00F4616B">
              <w:rPr>
                <w:rFonts w:ascii="Times New Roman" w:hAnsi="Times New Roman" w:cs="Times New Roman"/>
                <w:lang w:eastAsia="ru-RU"/>
              </w:rPr>
              <w:t>е</w:t>
            </w:r>
            <w:r w:rsidRPr="00F4616B">
              <w:rPr>
                <w:rFonts w:ascii="Times New Roman" w:hAnsi="Times New Roman" w:cs="Times New Roman"/>
                <w:lang w:eastAsia="ru-RU"/>
              </w:rPr>
              <w:t xml:space="preserve"> реализации</w:t>
            </w:r>
          </w:p>
        </w:tc>
        <w:tc>
          <w:tcPr>
            <w:tcW w:w="3544" w:type="dxa"/>
            <w:vMerge/>
            <w:vAlign w:val="center"/>
          </w:tcPr>
          <w:p w:rsidR="00E55E0C" w:rsidRPr="00F4616B" w:rsidRDefault="00E55E0C">
            <w:pPr>
              <w:spacing w:after="0" w:line="240" w:lineRule="auto"/>
              <w:rPr>
                <w:rFonts w:ascii="Times New Roman" w:hAnsi="Times New Roman" w:cs="Times New Roman"/>
                <w:lang w:eastAsia="ru-RU"/>
              </w:rPr>
            </w:pPr>
          </w:p>
        </w:tc>
        <w:tc>
          <w:tcPr>
            <w:tcW w:w="2126" w:type="dxa"/>
            <w:vMerge/>
            <w:vAlign w:val="center"/>
          </w:tcPr>
          <w:p w:rsidR="00E55E0C" w:rsidRPr="00F4616B" w:rsidRDefault="00E55E0C">
            <w:pPr>
              <w:spacing w:after="0" w:line="240" w:lineRule="auto"/>
              <w:rPr>
                <w:rFonts w:ascii="Times New Roman" w:hAnsi="Times New Roman" w:cs="Times New Roman"/>
                <w:lang w:eastAsia="ru-RU"/>
              </w:rPr>
            </w:pPr>
          </w:p>
        </w:tc>
        <w:tc>
          <w:tcPr>
            <w:tcW w:w="1843" w:type="dxa"/>
            <w:vMerge/>
            <w:vAlign w:val="center"/>
          </w:tcPr>
          <w:p w:rsidR="00E55E0C" w:rsidRPr="00F4616B" w:rsidRDefault="00E55E0C">
            <w:pPr>
              <w:spacing w:after="0" w:line="240" w:lineRule="auto"/>
              <w:rPr>
                <w:rFonts w:ascii="Times New Roman" w:hAnsi="Times New Roman" w:cs="Times New Roman"/>
                <w:lang w:eastAsia="ru-RU"/>
              </w:rPr>
            </w:pPr>
          </w:p>
        </w:tc>
      </w:tr>
      <w:tr w:rsidR="00F4616B" w:rsidRPr="00F4616B" w:rsidTr="00A464C8">
        <w:trPr>
          <w:trHeight w:val="240"/>
        </w:trPr>
        <w:tc>
          <w:tcPr>
            <w:tcW w:w="568"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1</w:t>
            </w:r>
          </w:p>
        </w:tc>
        <w:tc>
          <w:tcPr>
            <w:tcW w:w="2977"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2</w:t>
            </w:r>
          </w:p>
        </w:tc>
        <w:tc>
          <w:tcPr>
            <w:tcW w:w="1842"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3</w:t>
            </w:r>
          </w:p>
        </w:tc>
        <w:tc>
          <w:tcPr>
            <w:tcW w:w="1418"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4</w:t>
            </w:r>
          </w:p>
        </w:tc>
        <w:tc>
          <w:tcPr>
            <w:tcW w:w="1417"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5</w:t>
            </w:r>
          </w:p>
        </w:tc>
        <w:tc>
          <w:tcPr>
            <w:tcW w:w="3544"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6</w:t>
            </w:r>
          </w:p>
        </w:tc>
        <w:tc>
          <w:tcPr>
            <w:tcW w:w="2126"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7</w:t>
            </w:r>
          </w:p>
        </w:tc>
        <w:tc>
          <w:tcPr>
            <w:tcW w:w="1843" w:type="dxa"/>
          </w:tcPr>
          <w:p w:rsidR="00E55E0C" w:rsidRPr="00F4616B" w:rsidRDefault="00E55E0C">
            <w:pPr>
              <w:widowControl w:val="0"/>
              <w:spacing w:after="0" w:line="240" w:lineRule="auto"/>
              <w:jc w:val="center"/>
              <w:rPr>
                <w:lang w:eastAsia="ru-RU"/>
              </w:rPr>
            </w:pPr>
            <w:r w:rsidRPr="00F4616B">
              <w:rPr>
                <w:lang w:eastAsia="ru-RU"/>
              </w:rPr>
              <w:t>8</w:t>
            </w:r>
          </w:p>
        </w:tc>
      </w:tr>
      <w:tr w:rsidR="00F4616B" w:rsidRPr="00F4616B" w:rsidTr="00A464C8">
        <w:trPr>
          <w:trHeight w:val="318"/>
        </w:trPr>
        <w:tc>
          <w:tcPr>
            <w:tcW w:w="15735" w:type="dxa"/>
            <w:gridSpan w:val="8"/>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b/>
                <w:bCs/>
                <w:lang w:eastAsia="ru-RU"/>
              </w:rPr>
            </w:pPr>
            <w:r w:rsidRPr="00F4616B">
              <w:rPr>
                <w:rFonts w:ascii="Times New Roman" w:hAnsi="Times New Roman" w:cs="Times New Roman"/>
                <w:b/>
                <w:bCs/>
                <w:lang w:eastAsia="ru-RU"/>
              </w:rPr>
              <w:t xml:space="preserve">Подпрограмма 1 «Обеспечение качественными услугами ЖКХ населения </w:t>
            </w:r>
            <w:proofErr w:type="spellStart"/>
            <w:r w:rsidRPr="00F4616B">
              <w:rPr>
                <w:rFonts w:ascii="Times New Roman" w:hAnsi="Times New Roman" w:cs="Times New Roman"/>
                <w:b/>
                <w:bCs/>
                <w:lang w:eastAsia="ru-RU"/>
              </w:rPr>
              <w:t>Поныровского</w:t>
            </w:r>
            <w:proofErr w:type="spellEnd"/>
            <w:r w:rsidRPr="00F4616B">
              <w:rPr>
                <w:rFonts w:ascii="Times New Roman" w:hAnsi="Times New Roman" w:cs="Times New Roman"/>
                <w:b/>
                <w:bCs/>
                <w:lang w:eastAsia="ru-RU"/>
              </w:rPr>
              <w:t xml:space="preserve"> района Курской области»</w:t>
            </w:r>
          </w:p>
        </w:tc>
      </w:tr>
      <w:tr w:rsidR="00F4616B" w:rsidRPr="00F4616B" w:rsidTr="00A464C8">
        <w:tc>
          <w:tcPr>
            <w:tcW w:w="568" w:type="dxa"/>
          </w:tcPr>
          <w:p w:rsidR="00E55E0C" w:rsidRPr="00F4616B" w:rsidRDefault="00E55E0C" w:rsidP="00C566EA">
            <w:pPr>
              <w:widowControl w:val="0"/>
              <w:numPr>
                <w:ilvl w:val="0"/>
                <w:numId w:val="5"/>
              </w:numPr>
              <w:tabs>
                <w:tab w:val="left" w:pos="356"/>
              </w:tabs>
              <w:autoSpaceDE w:val="0"/>
              <w:autoSpaceDN w:val="0"/>
              <w:adjustRightInd w:val="0"/>
              <w:spacing w:after="0" w:line="240" w:lineRule="auto"/>
              <w:jc w:val="center"/>
              <w:rPr>
                <w:rFonts w:ascii="Times New Roman" w:hAnsi="Times New Roman" w:cs="Times New Roman"/>
                <w:lang w:eastAsia="ru-RU"/>
              </w:rPr>
            </w:pPr>
          </w:p>
        </w:tc>
        <w:tc>
          <w:tcPr>
            <w:tcW w:w="2977" w:type="dxa"/>
          </w:tcPr>
          <w:p w:rsidR="00E55E0C" w:rsidRPr="00F4616B"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Основное мероприятие 1.1</w:t>
            </w:r>
          </w:p>
          <w:p w:rsidR="00E55E0C" w:rsidRPr="00F4616B"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rPr>
              <w:t xml:space="preserve">Создание благоприятных условий для обеспечения надежной работы жилищно-коммунального хозяйства в </w:t>
            </w:r>
            <w:proofErr w:type="spellStart"/>
            <w:r w:rsidRPr="00F4616B">
              <w:rPr>
                <w:rFonts w:ascii="Times New Roman" w:hAnsi="Times New Roman" w:cs="Times New Roman"/>
              </w:rPr>
              <w:t>Поныровском</w:t>
            </w:r>
            <w:proofErr w:type="spellEnd"/>
            <w:r w:rsidRPr="00F4616B">
              <w:rPr>
                <w:rFonts w:ascii="Times New Roman" w:hAnsi="Times New Roman" w:cs="Times New Roman"/>
              </w:rPr>
              <w:t xml:space="preserve"> районе</w:t>
            </w:r>
          </w:p>
        </w:tc>
        <w:tc>
          <w:tcPr>
            <w:tcW w:w="1842" w:type="dxa"/>
          </w:tcPr>
          <w:p w:rsidR="00E55E0C" w:rsidRPr="00F4616B"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 xml:space="preserve"> Администрация </w:t>
            </w:r>
            <w:proofErr w:type="spellStart"/>
            <w:r w:rsidRPr="00F4616B">
              <w:rPr>
                <w:rFonts w:ascii="Times New Roman" w:hAnsi="Times New Roman" w:cs="Times New Roman"/>
                <w:lang w:eastAsia="ru-RU"/>
              </w:rPr>
              <w:t>Поныровского</w:t>
            </w:r>
            <w:proofErr w:type="spellEnd"/>
            <w:r w:rsidRPr="00F4616B">
              <w:rPr>
                <w:rFonts w:ascii="Times New Roman" w:hAnsi="Times New Roman" w:cs="Times New Roman"/>
                <w:lang w:eastAsia="ru-RU"/>
              </w:rPr>
              <w:t xml:space="preserve"> района Курской области </w:t>
            </w:r>
          </w:p>
        </w:tc>
        <w:tc>
          <w:tcPr>
            <w:tcW w:w="1418"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2015</w:t>
            </w:r>
          </w:p>
        </w:tc>
        <w:tc>
          <w:tcPr>
            <w:tcW w:w="1417" w:type="dxa"/>
          </w:tcPr>
          <w:p w:rsidR="00E55E0C" w:rsidRPr="00F4616B" w:rsidRDefault="00610C0C" w:rsidP="00A447F2">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202</w:t>
            </w:r>
            <w:r w:rsidR="00A447F2" w:rsidRPr="00F4616B">
              <w:rPr>
                <w:rFonts w:ascii="Times New Roman" w:hAnsi="Times New Roman" w:cs="Times New Roman"/>
                <w:lang w:eastAsia="ru-RU"/>
              </w:rPr>
              <w:t>7</w:t>
            </w:r>
          </w:p>
        </w:tc>
        <w:tc>
          <w:tcPr>
            <w:tcW w:w="3544" w:type="dxa"/>
          </w:tcPr>
          <w:p w:rsidR="00E55E0C" w:rsidRPr="00F4616B" w:rsidRDefault="00E55E0C" w:rsidP="00613640">
            <w:pPr>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 xml:space="preserve">Повышение удовлетворенности населения </w:t>
            </w:r>
            <w:proofErr w:type="spellStart"/>
            <w:r w:rsidRPr="00F4616B">
              <w:rPr>
                <w:rFonts w:ascii="Times New Roman" w:hAnsi="Times New Roman" w:cs="Times New Roman"/>
                <w:lang w:eastAsia="ru-RU"/>
              </w:rPr>
              <w:t>Поныровского</w:t>
            </w:r>
            <w:proofErr w:type="spellEnd"/>
            <w:r w:rsidRPr="00F4616B">
              <w:rPr>
                <w:rFonts w:ascii="Times New Roman" w:hAnsi="Times New Roman" w:cs="Times New Roman"/>
                <w:lang w:eastAsia="ru-RU"/>
              </w:rPr>
              <w:t xml:space="preserve"> района Курской области уровнем жилищно-коммунального обслуживания</w:t>
            </w:r>
            <w:r w:rsidR="00A45430" w:rsidRPr="00F4616B">
              <w:rPr>
                <w:rFonts w:ascii="Times New Roman" w:hAnsi="Times New Roman" w:cs="Times New Roman"/>
                <w:lang w:eastAsia="ru-RU"/>
              </w:rPr>
              <w:t xml:space="preserve"> </w:t>
            </w:r>
            <w:r w:rsidRPr="00F4616B">
              <w:rPr>
                <w:rFonts w:ascii="Times New Roman" w:hAnsi="Times New Roman" w:cs="Times New Roman"/>
                <w:lang w:eastAsia="ru-RU"/>
              </w:rPr>
              <w:t>Снижение среднего уровня износа жилищного фонда и коммунальной инфраструктуры до нормативного уровня.</w:t>
            </w:r>
          </w:p>
        </w:tc>
        <w:tc>
          <w:tcPr>
            <w:tcW w:w="2126" w:type="dxa"/>
          </w:tcPr>
          <w:p w:rsidR="00E55E0C" w:rsidRPr="00F4616B" w:rsidRDefault="00E55E0C" w:rsidP="00353EE8">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Не достижение уровня показателей программы</w:t>
            </w:r>
          </w:p>
        </w:tc>
        <w:tc>
          <w:tcPr>
            <w:tcW w:w="1843" w:type="dxa"/>
          </w:tcPr>
          <w:p w:rsidR="00E55E0C" w:rsidRPr="00F4616B"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Реализация данного основного мероприятия влияет на все показатели подпрограммы</w:t>
            </w:r>
          </w:p>
        </w:tc>
      </w:tr>
      <w:tr w:rsidR="00F4616B" w:rsidRPr="00F4616B" w:rsidTr="00A464C8">
        <w:trPr>
          <w:trHeight w:val="372"/>
        </w:trPr>
        <w:tc>
          <w:tcPr>
            <w:tcW w:w="15735" w:type="dxa"/>
            <w:gridSpan w:val="8"/>
          </w:tcPr>
          <w:p w:rsidR="00E55E0C" w:rsidRPr="00F4616B"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b/>
                <w:bCs/>
                <w:lang w:eastAsia="ru-RU"/>
              </w:rPr>
              <w:t xml:space="preserve">Подпрограмма 2. «Создание условий для обеспечения доступным и комфортным жильем граждан в </w:t>
            </w:r>
            <w:proofErr w:type="spellStart"/>
            <w:r w:rsidRPr="00F4616B">
              <w:rPr>
                <w:rFonts w:ascii="Times New Roman" w:hAnsi="Times New Roman" w:cs="Times New Roman"/>
                <w:b/>
                <w:bCs/>
                <w:lang w:eastAsia="ru-RU"/>
              </w:rPr>
              <w:t>Поныровском</w:t>
            </w:r>
            <w:proofErr w:type="spellEnd"/>
            <w:r w:rsidRPr="00F4616B">
              <w:rPr>
                <w:rFonts w:ascii="Times New Roman" w:hAnsi="Times New Roman" w:cs="Times New Roman"/>
                <w:b/>
                <w:bCs/>
                <w:lang w:eastAsia="ru-RU"/>
              </w:rPr>
              <w:t xml:space="preserve"> районе Курской области»</w:t>
            </w:r>
          </w:p>
        </w:tc>
      </w:tr>
      <w:tr w:rsidR="00F4616B" w:rsidRPr="00F4616B" w:rsidTr="00A464C8">
        <w:trPr>
          <w:trHeight w:val="1554"/>
        </w:trPr>
        <w:tc>
          <w:tcPr>
            <w:tcW w:w="568" w:type="dxa"/>
          </w:tcPr>
          <w:p w:rsidR="00E55E0C" w:rsidRPr="00F4616B" w:rsidRDefault="00E55E0C">
            <w:pPr>
              <w:widowControl w:val="0"/>
              <w:tabs>
                <w:tab w:val="left" w:pos="356"/>
              </w:tabs>
              <w:autoSpaceDE w:val="0"/>
              <w:autoSpaceDN w:val="0"/>
              <w:adjustRightInd w:val="0"/>
              <w:spacing w:after="0" w:line="240" w:lineRule="auto"/>
              <w:ind w:left="426"/>
              <w:jc w:val="center"/>
              <w:rPr>
                <w:rFonts w:ascii="Times New Roman" w:hAnsi="Times New Roman" w:cs="Times New Roman"/>
                <w:lang w:eastAsia="ru-RU"/>
              </w:rPr>
            </w:pPr>
          </w:p>
        </w:tc>
        <w:tc>
          <w:tcPr>
            <w:tcW w:w="2977" w:type="dxa"/>
          </w:tcPr>
          <w:p w:rsidR="00E55E0C" w:rsidRPr="00F4616B" w:rsidRDefault="00353EE8">
            <w:pPr>
              <w:widowControl w:val="0"/>
              <w:suppressAutoHyphens/>
              <w:snapToGri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Основное мероприятие 2.1</w:t>
            </w:r>
          </w:p>
          <w:p w:rsidR="00E55E0C" w:rsidRPr="00F4616B" w:rsidRDefault="00E55E0C">
            <w:pPr>
              <w:widowControl w:val="0"/>
              <w:suppressAutoHyphens/>
              <w:snapToGrid w:val="0"/>
              <w:spacing w:after="0" w:line="240" w:lineRule="auto"/>
              <w:rPr>
                <w:rFonts w:ascii="Times New Roman" w:hAnsi="Times New Roman" w:cs="Times New Roman"/>
                <w:lang w:eastAsia="ru-RU"/>
              </w:rPr>
            </w:pPr>
            <w:r w:rsidRPr="00F4616B">
              <w:rPr>
                <w:rFonts w:ascii="Times New Roman" w:hAnsi="Times New Roman" w:cs="Times New Roman"/>
              </w:rPr>
              <w:t xml:space="preserve">Создание условий для повышения доступности жилья для населения </w:t>
            </w:r>
            <w:proofErr w:type="spellStart"/>
            <w:r w:rsidRPr="00F4616B">
              <w:rPr>
                <w:rFonts w:ascii="Times New Roman" w:hAnsi="Times New Roman" w:cs="Times New Roman"/>
              </w:rPr>
              <w:t>Поныровского</w:t>
            </w:r>
            <w:proofErr w:type="spellEnd"/>
            <w:r w:rsidRPr="00F4616B">
              <w:rPr>
                <w:rFonts w:ascii="Times New Roman" w:hAnsi="Times New Roman" w:cs="Times New Roman"/>
              </w:rPr>
              <w:t xml:space="preserve"> района Курской области</w:t>
            </w:r>
          </w:p>
          <w:p w:rsidR="00E55E0C" w:rsidRPr="00F4616B" w:rsidRDefault="00E55E0C">
            <w:pPr>
              <w:widowControl w:val="0"/>
              <w:suppressAutoHyphens/>
              <w:snapToGrid w:val="0"/>
              <w:spacing w:after="0" w:line="240" w:lineRule="auto"/>
              <w:rPr>
                <w:rFonts w:ascii="Times New Roman" w:hAnsi="Times New Roman" w:cs="Times New Roman"/>
                <w:lang w:eastAsia="ru-RU"/>
              </w:rPr>
            </w:pPr>
          </w:p>
        </w:tc>
        <w:tc>
          <w:tcPr>
            <w:tcW w:w="1842" w:type="dxa"/>
          </w:tcPr>
          <w:p w:rsidR="00E55E0C" w:rsidRPr="00F4616B" w:rsidRDefault="00E55E0C">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 xml:space="preserve">Администрация </w:t>
            </w:r>
            <w:proofErr w:type="spellStart"/>
            <w:r w:rsidRPr="00F4616B">
              <w:rPr>
                <w:rFonts w:ascii="Times New Roman" w:hAnsi="Times New Roman" w:cs="Times New Roman"/>
                <w:lang w:eastAsia="ru-RU"/>
              </w:rPr>
              <w:t>Поныровского</w:t>
            </w:r>
            <w:proofErr w:type="spellEnd"/>
            <w:r w:rsidRPr="00F4616B">
              <w:rPr>
                <w:rFonts w:ascii="Times New Roman" w:hAnsi="Times New Roman" w:cs="Times New Roman"/>
                <w:lang w:eastAsia="ru-RU"/>
              </w:rPr>
              <w:t xml:space="preserve"> района Курской области </w:t>
            </w:r>
          </w:p>
        </w:tc>
        <w:tc>
          <w:tcPr>
            <w:tcW w:w="1418"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2015</w:t>
            </w:r>
          </w:p>
        </w:tc>
        <w:tc>
          <w:tcPr>
            <w:tcW w:w="1417" w:type="dxa"/>
          </w:tcPr>
          <w:p w:rsidR="00E55E0C" w:rsidRPr="00F4616B" w:rsidRDefault="00610C0C" w:rsidP="00A447F2">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202</w:t>
            </w:r>
            <w:r w:rsidR="00A447F2" w:rsidRPr="00F4616B">
              <w:rPr>
                <w:rFonts w:ascii="Times New Roman" w:hAnsi="Times New Roman" w:cs="Times New Roman"/>
                <w:lang w:eastAsia="ru-RU"/>
              </w:rPr>
              <w:t>7</w:t>
            </w:r>
          </w:p>
        </w:tc>
        <w:tc>
          <w:tcPr>
            <w:tcW w:w="3544" w:type="dxa"/>
          </w:tcPr>
          <w:p w:rsidR="00E55E0C" w:rsidRPr="00F4616B" w:rsidRDefault="00E55E0C" w:rsidP="00290049">
            <w:pPr>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 xml:space="preserve">Оказание поддержки в решении жилищной проблемы семей, проживающих на территории </w:t>
            </w:r>
            <w:proofErr w:type="spellStart"/>
            <w:r w:rsidRPr="00F4616B">
              <w:rPr>
                <w:rFonts w:ascii="Times New Roman" w:hAnsi="Times New Roman" w:cs="Times New Roman"/>
                <w:lang w:eastAsia="ru-RU"/>
              </w:rPr>
              <w:t>Поныровскогорайона</w:t>
            </w:r>
            <w:proofErr w:type="spellEnd"/>
            <w:r w:rsidRPr="00F4616B">
              <w:rPr>
                <w:rFonts w:ascii="Times New Roman" w:hAnsi="Times New Roman" w:cs="Times New Roman"/>
                <w:lang w:eastAsia="ru-RU"/>
              </w:rPr>
              <w:t xml:space="preserve"> и признанных в установленном порядке нуждающимися в улучшении жилищных условий.</w:t>
            </w:r>
          </w:p>
        </w:tc>
        <w:tc>
          <w:tcPr>
            <w:tcW w:w="2126" w:type="dxa"/>
          </w:tcPr>
          <w:p w:rsidR="00E55E0C" w:rsidRPr="00F4616B" w:rsidRDefault="00E55E0C">
            <w:pPr>
              <w:widowControl w:val="0"/>
              <w:autoSpaceDE w:val="0"/>
              <w:autoSpaceDN w:val="0"/>
              <w:adjustRightInd w:val="0"/>
              <w:spacing w:after="0" w:line="240" w:lineRule="auto"/>
              <w:jc w:val="center"/>
              <w:rPr>
                <w:rFonts w:ascii="Times New Roman" w:hAnsi="Times New Roman" w:cs="Times New Roman"/>
                <w:lang w:eastAsia="ru-RU"/>
              </w:rPr>
            </w:pPr>
            <w:r w:rsidRPr="00F4616B">
              <w:rPr>
                <w:rFonts w:ascii="Times New Roman" w:hAnsi="Times New Roman" w:cs="Times New Roman"/>
                <w:lang w:eastAsia="ru-RU"/>
              </w:rPr>
              <w:t>Не достижение уровня показателей программы</w:t>
            </w:r>
          </w:p>
        </w:tc>
        <w:tc>
          <w:tcPr>
            <w:tcW w:w="1843" w:type="dxa"/>
          </w:tcPr>
          <w:p w:rsidR="00E55E0C" w:rsidRPr="00F4616B" w:rsidRDefault="00E55E0C" w:rsidP="00353EE8">
            <w:pPr>
              <w:widowControl w:val="0"/>
              <w:autoSpaceDE w:val="0"/>
              <w:autoSpaceDN w:val="0"/>
              <w:adjustRightInd w:val="0"/>
              <w:spacing w:after="0" w:line="240" w:lineRule="auto"/>
              <w:jc w:val="both"/>
              <w:rPr>
                <w:rFonts w:ascii="Times New Roman" w:hAnsi="Times New Roman" w:cs="Times New Roman"/>
                <w:lang w:eastAsia="ru-RU"/>
              </w:rPr>
            </w:pPr>
            <w:r w:rsidRPr="00F4616B">
              <w:rPr>
                <w:rFonts w:ascii="Times New Roman" w:hAnsi="Times New Roman" w:cs="Times New Roman"/>
                <w:lang w:eastAsia="ru-RU"/>
              </w:rPr>
              <w:t xml:space="preserve">Реализация данного основного мероприятия влияет на все показатели подпрограммы </w:t>
            </w:r>
          </w:p>
        </w:tc>
      </w:tr>
    </w:tbl>
    <w:p w:rsidR="00353EE8" w:rsidRPr="00F4616B" w:rsidRDefault="00353EE8" w:rsidP="00353EE8">
      <w:pPr>
        <w:tabs>
          <w:tab w:val="left" w:pos="4320"/>
          <w:tab w:val="left" w:pos="5400"/>
        </w:tabs>
        <w:spacing w:after="0" w:line="240" w:lineRule="auto"/>
        <w:jc w:val="right"/>
        <w:rPr>
          <w:rFonts w:ascii="Times New Roman" w:hAnsi="Times New Roman" w:cs="Times New Roman"/>
          <w:lang w:eastAsia="ru-RU"/>
        </w:rPr>
      </w:pPr>
    </w:p>
    <w:p w:rsidR="00353EE8" w:rsidRPr="00F4616B" w:rsidRDefault="00353EE8" w:rsidP="00353EE8">
      <w:pPr>
        <w:tabs>
          <w:tab w:val="left" w:pos="4320"/>
          <w:tab w:val="left" w:pos="5400"/>
        </w:tabs>
        <w:spacing w:after="0" w:line="240" w:lineRule="auto"/>
        <w:jc w:val="right"/>
        <w:rPr>
          <w:rFonts w:ascii="Times New Roman" w:hAnsi="Times New Roman" w:cs="Times New Roman"/>
          <w:lang w:eastAsia="ru-RU"/>
        </w:rPr>
      </w:pPr>
    </w:p>
    <w:p w:rsidR="00A464C8" w:rsidRPr="00F4616B" w:rsidRDefault="00A464C8" w:rsidP="00353EE8">
      <w:pPr>
        <w:tabs>
          <w:tab w:val="left" w:pos="4320"/>
          <w:tab w:val="left" w:pos="5400"/>
        </w:tabs>
        <w:spacing w:after="0" w:line="240" w:lineRule="auto"/>
        <w:jc w:val="right"/>
        <w:rPr>
          <w:rFonts w:ascii="Times New Roman" w:hAnsi="Times New Roman" w:cs="Times New Roman"/>
          <w:lang w:eastAsia="ru-RU"/>
        </w:rPr>
      </w:pPr>
    </w:p>
    <w:p w:rsidR="009C3048" w:rsidRPr="00F4616B" w:rsidRDefault="009C3048" w:rsidP="00353EE8">
      <w:pPr>
        <w:tabs>
          <w:tab w:val="left" w:pos="4320"/>
          <w:tab w:val="left" w:pos="5400"/>
        </w:tabs>
        <w:spacing w:after="0" w:line="240" w:lineRule="auto"/>
        <w:jc w:val="right"/>
        <w:rPr>
          <w:rFonts w:ascii="Times New Roman" w:hAnsi="Times New Roman" w:cs="Times New Roman"/>
          <w:lang w:eastAsia="ru-RU"/>
        </w:rPr>
      </w:pPr>
    </w:p>
    <w:p w:rsidR="00E55E0C" w:rsidRPr="00F4616B" w:rsidRDefault="00E55E0C" w:rsidP="00D347CA">
      <w:pPr>
        <w:tabs>
          <w:tab w:val="left" w:pos="4320"/>
          <w:tab w:val="left" w:pos="5400"/>
        </w:tabs>
        <w:spacing w:after="0" w:line="240" w:lineRule="auto"/>
        <w:ind w:right="-143"/>
        <w:jc w:val="right"/>
        <w:rPr>
          <w:rFonts w:ascii="Times New Roman" w:hAnsi="Times New Roman" w:cs="Times New Roman"/>
          <w:lang w:eastAsia="ru-RU"/>
        </w:rPr>
      </w:pPr>
      <w:r w:rsidRPr="00F4616B">
        <w:rPr>
          <w:rFonts w:ascii="Times New Roman" w:hAnsi="Times New Roman" w:cs="Times New Roman"/>
          <w:lang w:eastAsia="ru-RU"/>
        </w:rPr>
        <w:lastRenderedPageBreak/>
        <w:t>Приложение № 3</w:t>
      </w:r>
    </w:p>
    <w:p w:rsidR="00E55E0C" w:rsidRPr="00F4616B" w:rsidRDefault="00E55E0C" w:rsidP="00D347CA">
      <w:pPr>
        <w:tabs>
          <w:tab w:val="left" w:pos="5400"/>
        </w:tabs>
        <w:spacing w:after="0" w:line="240" w:lineRule="auto"/>
        <w:ind w:left="4320" w:right="-143"/>
        <w:jc w:val="right"/>
        <w:rPr>
          <w:rFonts w:ascii="Times New Roman" w:hAnsi="Times New Roman" w:cs="Times New Roman"/>
          <w:lang w:eastAsia="ru-RU"/>
        </w:rPr>
      </w:pPr>
      <w:r w:rsidRPr="00F4616B">
        <w:rPr>
          <w:rFonts w:ascii="Times New Roman" w:hAnsi="Times New Roman" w:cs="Times New Roman"/>
          <w:lang w:eastAsia="ru-RU"/>
        </w:rPr>
        <w:t xml:space="preserve">к муниципальной программе </w:t>
      </w:r>
      <w:proofErr w:type="spellStart"/>
      <w:r w:rsidRPr="00F4616B">
        <w:rPr>
          <w:rFonts w:ascii="Times New Roman" w:hAnsi="Times New Roman" w:cs="Times New Roman"/>
          <w:lang w:eastAsia="ru-RU"/>
        </w:rPr>
        <w:t>Поныровского</w:t>
      </w:r>
      <w:proofErr w:type="spellEnd"/>
      <w:r w:rsidRPr="00F4616B">
        <w:rPr>
          <w:rFonts w:ascii="Times New Roman" w:hAnsi="Times New Roman" w:cs="Times New Roman"/>
          <w:lang w:eastAsia="ru-RU"/>
        </w:rPr>
        <w:t xml:space="preserve"> района Курской области </w:t>
      </w:r>
    </w:p>
    <w:p w:rsidR="00E55E0C" w:rsidRPr="00F4616B" w:rsidRDefault="00E55E0C" w:rsidP="00D347CA">
      <w:pPr>
        <w:tabs>
          <w:tab w:val="left" w:pos="5400"/>
        </w:tabs>
        <w:spacing w:after="0" w:line="240" w:lineRule="auto"/>
        <w:ind w:left="4320" w:right="-143"/>
        <w:jc w:val="right"/>
        <w:rPr>
          <w:rFonts w:ascii="Times New Roman" w:hAnsi="Times New Roman" w:cs="Times New Roman"/>
          <w:lang w:eastAsia="ru-RU"/>
        </w:rPr>
      </w:pPr>
      <w:r w:rsidRPr="00F4616B">
        <w:rPr>
          <w:rFonts w:ascii="Times New Roman" w:hAnsi="Times New Roman" w:cs="Times New Roman"/>
          <w:lang w:eastAsia="ru-RU"/>
        </w:rPr>
        <w:t xml:space="preserve">«Обеспечение доступным и комфортным жильем и коммунальными услугами </w:t>
      </w:r>
    </w:p>
    <w:p w:rsidR="00E55E0C" w:rsidRPr="00F4616B" w:rsidRDefault="00E55E0C" w:rsidP="00D347CA">
      <w:pPr>
        <w:tabs>
          <w:tab w:val="left" w:pos="5400"/>
        </w:tabs>
        <w:spacing w:after="0" w:line="240" w:lineRule="auto"/>
        <w:ind w:left="4320" w:right="-143"/>
        <w:jc w:val="right"/>
        <w:rPr>
          <w:rFonts w:ascii="Times New Roman" w:hAnsi="Times New Roman" w:cs="Times New Roman"/>
          <w:lang w:eastAsia="ru-RU"/>
        </w:rPr>
      </w:pPr>
      <w:r w:rsidRPr="00F4616B">
        <w:rPr>
          <w:rFonts w:ascii="Times New Roman" w:hAnsi="Times New Roman" w:cs="Times New Roman"/>
          <w:lang w:eastAsia="ru-RU"/>
        </w:rPr>
        <w:t xml:space="preserve">граждан в </w:t>
      </w:r>
      <w:proofErr w:type="spellStart"/>
      <w:r w:rsidRPr="00F4616B">
        <w:rPr>
          <w:rFonts w:ascii="Times New Roman" w:hAnsi="Times New Roman" w:cs="Times New Roman"/>
          <w:lang w:eastAsia="ru-RU"/>
        </w:rPr>
        <w:t>Поныровском</w:t>
      </w:r>
      <w:proofErr w:type="spellEnd"/>
      <w:r w:rsidRPr="00F4616B">
        <w:rPr>
          <w:rFonts w:ascii="Times New Roman" w:hAnsi="Times New Roman" w:cs="Times New Roman"/>
          <w:lang w:eastAsia="ru-RU"/>
        </w:rPr>
        <w:t xml:space="preserve"> районе Курской области»</w:t>
      </w:r>
    </w:p>
    <w:p w:rsidR="00E55E0C" w:rsidRPr="00F4616B" w:rsidRDefault="00785B58" w:rsidP="00D347CA">
      <w:pPr>
        <w:tabs>
          <w:tab w:val="left" w:pos="5400"/>
        </w:tabs>
        <w:spacing w:after="0" w:line="240" w:lineRule="auto"/>
        <w:ind w:left="4320" w:right="-143"/>
        <w:jc w:val="right"/>
        <w:rPr>
          <w:rFonts w:ascii="Times New Roman" w:hAnsi="Times New Roman" w:cs="Times New Roman"/>
        </w:rPr>
      </w:pPr>
      <w:r w:rsidRPr="00F4616B">
        <w:rPr>
          <w:rFonts w:ascii="Times New Roman" w:hAnsi="Times New Roman" w:cs="Times New Roman"/>
        </w:rPr>
        <w:t xml:space="preserve">(в редакции постановления от </w:t>
      </w:r>
      <w:r w:rsidR="00641895" w:rsidRPr="00F4616B">
        <w:rPr>
          <w:rFonts w:ascii="Times New Roman" w:hAnsi="Times New Roman" w:cs="Times New Roman"/>
        </w:rPr>
        <w:t xml:space="preserve">20.02.2025 </w:t>
      </w:r>
      <w:r w:rsidRPr="00F4616B">
        <w:rPr>
          <w:rFonts w:ascii="Times New Roman" w:hAnsi="Times New Roman" w:cs="Times New Roman"/>
        </w:rPr>
        <w:t xml:space="preserve">№ </w:t>
      </w:r>
      <w:r w:rsidR="00641895" w:rsidRPr="00F4616B">
        <w:rPr>
          <w:rFonts w:ascii="Times New Roman" w:hAnsi="Times New Roman" w:cs="Times New Roman"/>
        </w:rPr>
        <w:t>79)</w:t>
      </w:r>
    </w:p>
    <w:p w:rsidR="00E55E0C" w:rsidRPr="00F4616B" w:rsidRDefault="00E55E0C" w:rsidP="00A464C8">
      <w:pPr>
        <w:widowControl w:val="0"/>
        <w:autoSpaceDE w:val="0"/>
        <w:autoSpaceDN w:val="0"/>
        <w:adjustRightInd w:val="0"/>
        <w:spacing w:after="0" w:line="240" w:lineRule="auto"/>
        <w:ind w:right="-1276"/>
        <w:jc w:val="center"/>
        <w:rPr>
          <w:rFonts w:ascii="Times New Roman" w:hAnsi="Times New Roman" w:cs="Times New Roman"/>
          <w:b/>
          <w:bCs/>
          <w:lang w:eastAsia="ru-RU"/>
        </w:rPr>
      </w:pPr>
    </w:p>
    <w:p w:rsidR="00E55E0C" w:rsidRPr="00F4616B" w:rsidRDefault="00E55E0C" w:rsidP="001776E6">
      <w:pPr>
        <w:widowControl w:val="0"/>
        <w:autoSpaceDE w:val="0"/>
        <w:autoSpaceDN w:val="0"/>
        <w:adjustRightInd w:val="0"/>
        <w:spacing w:after="0" w:line="240" w:lineRule="auto"/>
        <w:jc w:val="center"/>
        <w:rPr>
          <w:rFonts w:ascii="Times New Roman" w:hAnsi="Times New Roman" w:cs="Times New Roman"/>
          <w:b/>
          <w:bCs/>
          <w:lang w:eastAsia="ru-RU"/>
        </w:rPr>
      </w:pPr>
      <w:r w:rsidRPr="00F4616B">
        <w:rPr>
          <w:rFonts w:ascii="Times New Roman" w:hAnsi="Times New Roman" w:cs="Times New Roman"/>
          <w:b/>
          <w:bCs/>
          <w:lang w:eastAsia="ru-RU"/>
        </w:rPr>
        <w:t>Сведения</w:t>
      </w:r>
    </w:p>
    <w:p w:rsidR="00E55E0C" w:rsidRPr="00F4616B" w:rsidRDefault="00E55E0C" w:rsidP="005C5F26">
      <w:pPr>
        <w:widowControl w:val="0"/>
        <w:autoSpaceDE w:val="0"/>
        <w:autoSpaceDN w:val="0"/>
        <w:adjustRightInd w:val="0"/>
        <w:spacing w:after="0" w:line="240" w:lineRule="auto"/>
        <w:jc w:val="center"/>
        <w:rPr>
          <w:rFonts w:ascii="Times New Roman" w:hAnsi="Times New Roman" w:cs="Times New Roman"/>
          <w:b/>
          <w:bCs/>
          <w:lang w:eastAsia="ru-RU"/>
        </w:rPr>
      </w:pPr>
      <w:r w:rsidRPr="00F4616B">
        <w:rPr>
          <w:rFonts w:ascii="Times New Roman" w:hAnsi="Times New Roman" w:cs="Times New Roman"/>
          <w:b/>
          <w:bCs/>
          <w:lang w:eastAsia="ru-RU"/>
        </w:rPr>
        <w:t xml:space="preserve">об основных мерах правового регулирования в </w:t>
      </w:r>
      <w:proofErr w:type="spellStart"/>
      <w:r w:rsidRPr="00F4616B">
        <w:rPr>
          <w:rFonts w:ascii="Times New Roman" w:hAnsi="Times New Roman" w:cs="Times New Roman"/>
          <w:b/>
          <w:bCs/>
          <w:lang w:eastAsia="ru-RU"/>
        </w:rPr>
        <w:t>сферереализации</w:t>
      </w:r>
      <w:proofErr w:type="spellEnd"/>
      <w:r w:rsidRPr="00F4616B">
        <w:rPr>
          <w:rFonts w:ascii="Times New Roman" w:hAnsi="Times New Roman" w:cs="Times New Roman"/>
          <w:b/>
          <w:bCs/>
          <w:lang w:eastAsia="ru-RU"/>
        </w:rPr>
        <w:t xml:space="preserve"> муниципальной программы </w:t>
      </w:r>
      <w:proofErr w:type="spellStart"/>
      <w:r w:rsidRPr="00F4616B">
        <w:rPr>
          <w:rFonts w:ascii="Times New Roman" w:hAnsi="Times New Roman" w:cs="Times New Roman"/>
          <w:b/>
          <w:bCs/>
          <w:lang w:eastAsia="ru-RU"/>
        </w:rPr>
        <w:t>Поныровского</w:t>
      </w:r>
      <w:proofErr w:type="spellEnd"/>
      <w:r w:rsidRPr="00F4616B">
        <w:rPr>
          <w:rFonts w:ascii="Times New Roman" w:hAnsi="Times New Roman" w:cs="Times New Roman"/>
          <w:b/>
          <w:bCs/>
          <w:lang w:eastAsia="ru-RU"/>
        </w:rPr>
        <w:t xml:space="preserve"> района Курской области </w:t>
      </w:r>
      <w:r w:rsidRPr="00F4616B">
        <w:rPr>
          <w:b/>
          <w:bCs/>
          <w:lang w:eastAsia="ru-RU"/>
        </w:rPr>
        <w:t>«</w:t>
      </w:r>
      <w:r w:rsidRPr="00F4616B">
        <w:rPr>
          <w:rFonts w:ascii="Times New Roman" w:hAnsi="Times New Roman" w:cs="Times New Roman"/>
          <w:b/>
          <w:bCs/>
          <w:lang w:eastAsia="ru-RU"/>
        </w:rPr>
        <w:t xml:space="preserve">Обеспечение доступным и комфортным жильем и коммунальными услугами граждан в </w:t>
      </w:r>
      <w:proofErr w:type="spellStart"/>
      <w:r w:rsidRPr="00F4616B">
        <w:rPr>
          <w:rFonts w:ascii="Times New Roman" w:hAnsi="Times New Roman" w:cs="Times New Roman"/>
          <w:b/>
          <w:bCs/>
          <w:lang w:eastAsia="ru-RU"/>
        </w:rPr>
        <w:t>Поныровском</w:t>
      </w:r>
      <w:proofErr w:type="spellEnd"/>
      <w:r w:rsidRPr="00F4616B">
        <w:rPr>
          <w:rFonts w:ascii="Times New Roman" w:hAnsi="Times New Roman" w:cs="Times New Roman"/>
          <w:b/>
          <w:bCs/>
          <w:lang w:eastAsia="ru-RU"/>
        </w:rPr>
        <w:t xml:space="preserve"> районе»</w:t>
      </w:r>
    </w:p>
    <w:p w:rsidR="00353EE8" w:rsidRPr="00F4616B" w:rsidRDefault="00353EE8" w:rsidP="005C5F26">
      <w:pPr>
        <w:widowControl w:val="0"/>
        <w:autoSpaceDE w:val="0"/>
        <w:autoSpaceDN w:val="0"/>
        <w:adjustRightInd w:val="0"/>
        <w:spacing w:after="0" w:line="240" w:lineRule="auto"/>
        <w:jc w:val="center"/>
        <w:rPr>
          <w:rFonts w:ascii="Times New Roman" w:hAnsi="Times New Roman" w:cs="Times New Roman"/>
          <w:b/>
          <w:bCs/>
          <w:lang w:eastAsia="ru-RU"/>
        </w:rPr>
      </w:pPr>
    </w:p>
    <w:tbl>
      <w:tblPr>
        <w:tblW w:w="15168" w:type="dxa"/>
        <w:tblInd w:w="75" w:type="dxa"/>
        <w:tblLayout w:type="fixed"/>
        <w:tblCellMar>
          <w:left w:w="75" w:type="dxa"/>
          <w:right w:w="75" w:type="dxa"/>
        </w:tblCellMar>
        <w:tblLook w:val="0000" w:firstRow="0" w:lastRow="0" w:firstColumn="0" w:lastColumn="0" w:noHBand="0" w:noVBand="0"/>
      </w:tblPr>
      <w:tblGrid>
        <w:gridCol w:w="851"/>
        <w:gridCol w:w="3827"/>
        <w:gridCol w:w="3828"/>
        <w:gridCol w:w="3543"/>
        <w:gridCol w:w="3119"/>
      </w:tblGrid>
      <w:tr w:rsidR="00F4616B" w:rsidRPr="00F4616B" w:rsidTr="00D61530">
        <w:trPr>
          <w:tblHeader/>
        </w:trPr>
        <w:tc>
          <w:tcPr>
            <w:tcW w:w="851"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w:t>
            </w:r>
          </w:p>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п/п</w:t>
            </w:r>
          </w:p>
        </w:tc>
        <w:tc>
          <w:tcPr>
            <w:tcW w:w="3827"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Вид нормативного правового акта</w:t>
            </w:r>
          </w:p>
        </w:tc>
        <w:tc>
          <w:tcPr>
            <w:tcW w:w="3828"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Основные положения нормативного правового акта</w:t>
            </w:r>
          </w:p>
        </w:tc>
        <w:tc>
          <w:tcPr>
            <w:tcW w:w="3543"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Ответственный исполнитель, соисполнители, участники</w:t>
            </w:r>
          </w:p>
        </w:tc>
        <w:tc>
          <w:tcPr>
            <w:tcW w:w="3119"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Ожидаемые сроки принятия</w:t>
            </w:r>
          </w:p>
        </w:tc>
      </w:tr>
      <w:tr w:rsidR="00F4616B" w:rsidRPr="00F4616B" w:rsidTr="00D61530">
        <w:trPr>
          <w:tblHeader/>
        </w:trPr>
        <w:tc>
          <w:tcPr>
            <w:tcW w:w="851"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2</w:t>
            </w:r>
          </w:p>
        </w:tc>
        <w:tc>
          <w:tcPr>
            <w:tcW w:w="3828"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3</w:t>
            </w:r>
          </w:p>
        </w:tc>
        <w:tc>
          <w:tcPr>
            <w:tcW w:w="3543"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5</w:t>
            </w:r>
          </w:p>
        </w:tc>
      </w:tr>
      <w:tr w:rsidR="00F4616B" w:rsidRPr="00F4616B" w:rsidTr="00D61530">
        <w:trPr>
          <w:trHeight w:val="354"/>
        </w:trPr>
        <w:tc>
          <w:tcPr>
            <w:tcW w:w="15168" w:type="dxa"/>
            <w:gridSpan w:val="5"/>
            <w:tcBorders>
              <w:top w:val="nil"/>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b/>
                <w:bCs/>
                <w:sz w:val="24"/>
                <w:szCs w:val="24"/>
                <w:lang w:eastAsia="ru-RU"/>
              </w:rPr>
              <w:t xml:space="preserve">Подпрограмма 1 «Обеспечение качественными услугами ЖКХ населения </w:t>
            </w:r>
            <w:proofErr w:type="spellStart"/>
            <w:r w:rsidRPr="00F4616B">
              <w:rPr>
                <w:rFonts w:ascii="Times New Roman" w:hAnsi="Times New Roman" w:cs="Times New Roman"/>
                <w:b/>
                <w:bCs/>
                <w:sz w:val="24"/>
                <w:szCs w:val="24"/>
                <w:lang w:eastAsia="ru-RU"/>
              </w:rPr>
              <w:t>Поныровского</w:t>
            </w:r>
            <w:proofErr w:type="spellEnd"/>
            <w:r w:rsidRPr="00F4616B">
              <w:rPr>
                <w:rFonts w:ascii="Times New Roman" w:hAnsi="Times New Roman" w:cs="Times New Roman"/>
                <w:b/>
                <w:bCs/>
                <w:sz w:val="24"/>
                <w:szCs w:val="24"/>
                <w:lang w:eastAsia="ru-RU"/>
              </w:rPr>
              <w:t xml:space="preserve"> района Курской области»</w:t>
            </w:r>
          </w:p>
        </w:tc>
      </w:tr>
      <w:tr w:rsidR="00F4616B" w:rsidRPr="00F4616B" w:rsidTr="00D61530">
        <w:tc>
          <w:tcPr>
            <w:tcW w:w="851" w:type="dxa"/>
            <w:tcBorders>
              <w:top w:val="nil"/>
              <w:left w:val="single" w:sz="4" w:space="0" w:color="auto"/>
              <w:bottom w:val="nil"/>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1.</w:t>
            </w:r>
          </w:p>
        </w:tc>
        <w:tc>
          <w:tcPr>
            <w:tcW w:w="3827" w:type="dxa"/>
            <w:tcBorders>
              <w:top w:val="nil"/>
              <w:left w:val="single" w:sz="4" w:space="0" w:color="auto"/>
              <w:bottom w:val="nil"/>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Постановление Администрации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w:t>
            </w:r>
          </w:p>
        </w:tc>
        <w:tc>
          <w:tcPr>
            <w:tcW w:w="3828" w:type="dxa"/>
            <w:tcBorders>
              <w:top w:val="nil"/>
              <w:left w:val="single" w:sz="4" w:space="0" w:color="auto"/>
              <w:bottom w:val="nil"/>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highlight w:val="yellow"/>
                <w:lang w:eastAsia="ru-RU"/>
              </w:rPr>
            </w:pPr>
            <w:r w:rsidRPr="00F4616B">
              <w:rPr>
                <w:rFonts w:ascii="Times New Roman" w:hAnsi="Times New Roman" w:cs="Times New Roman"/>
                <w:sz w:val="24"/>
                <w:szCs w:val="24"/>
                <w:lang w:eastAsia="ru-RU"/>
              </w:rPr>
              <w:t>Организация в границах поселения электро-, тепло-, газо- и водоснабжения населения, водоотведения, снабжения населения топливом.</w:t>
            </w:r>
          </w:p>
        </w:tc>
        <w:tc>
          <w:tcPr>
            <w:tcW w:w="3543" w:type="dxa"/>
            <w:tcBorders>
              <w:top w:val="nil"/>
              <w:left w:val="single" w:sz="4" w:space="0" w:color="auto"/>
              <w:bottom w:val="nil"/>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Администрация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w:t>
            </w:r>
          </w:p>
        </w:tc>
        <w:tc>
          <w:tcPr>
            <w:tcW w:w="3119" w:type="dxa"/>
            <w:tcBorders>
              <w:top w:val="nil"/>
              <w:left w:val="single" w:sz="4" w:space="0" w:color="auto"/>
              <w:bottom w:val="nil"/>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2015 – 2027 гг.</w:t>
            </w:r>
          </w:p>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(по мере возникновения необходимости)</w:t>
            </w:r>
          </w:p>
        </w:tc>
      </w:tr>
      <w:tr w:rsidR="00F4616B" w:rsidRPr="00F4616B" w:rsidTr="00D61530">
        <w:trPr>
          <w:trHeight w:val="328"/>
        </w:trPr>
        <w:tc>
          <w:tcPr>
            <w:tcW w:w="15168" w:type="dxa"/>
            <w:gridSpan w:val="5"/>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b/>
                <w:bCs/>
                <w:sz w:val="24"/>
                <w:szCs w:val="24"/>
                <w:lang w:eastAsia="ru-RU"/>
              </w:rPr>
              <w:t xml:space="preserve">Подпрограмма 2. «Создание условий для обеспечения доступным и комфортным жильем граждан в </w:t>
            </w:r>
            <w:proofErr w:type="spellStart"/>
            <w:r w:rsidRPr="00F4616B">
              <w:rPr>
                <w:rFonts w:ascii="Times New Roman" w:hAnsi="Times New Roman" w:cs="Times New Roman"/>
                <w:b/>
                <w:bCs/>
                <w:sz w:val="24"/>
                <w:szCs w:val="24"/>
                <w:lang w:eastAsia="ru-RU"/>
              </w:rPr>
              <w:t>Поныровском</w:t>
            </w:r>
            <w:proofErr w:type="spellEnd"/>
            <w:r w:rsidRPr="00F4616B">
              <w:rPr>
                <w:rFonts w:ascii="Times New Roman" w:hAnsi="Times New Roman" w:cs="Times New Roman"/>
                <w:b/>
                <w:bCs/>
                <w:sz w:val="24"/>
                <w:szCs w:val="24"/>
                <w:lang w:eastAsia="ru-RU"/>
              </w:rPr>
              <w:t xml:space="preserve"> районе Курской области»</w:t>
            </w:r>
          </w:p>
        </w:tc>
      </w:tr>
      <w:tr w:rsidR="00F4616B" w:rsidRPr="00F4616B" w:rsidTr="00D61530">
        <w:trPr>
          <w:trHeight w:val="228"/>
        </w:trPr>
        <w:tc>
          <w:tcPr>
            <w:tcW w:w="851"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2.</w:t>
            </w:r>
          </w:p>
        </w:tc>
        <w:tc>
          <w:tcPr>
            <w:tcW w:w="3827"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Постановление Администрации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w:t>
            </w:r>
          </w:p>
        </w:tc>
        <w:tc>
          <w:tcPr>
            <w:tcW w:w="3828"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Обеспечение нуждающихся в жилых помещениях малоимущих граждан жилыми помещениями, организация строительства и содержанию жилищного фонда, создание условий для жилищного строительства.</w:t>
            </w:r>
          </w:p>
        </w:tc>
        <w:tc>
          <w:tcPr>
            <w:tcW w:w="3543"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 xml:space="preserve">Администрация </w:t>
            </w:r>
            <w:proofErr w:type="spellStart"/>
            <w:r w:rsidRPr="00F4616B">
              <w:rPr>
                <w:rFonts w:ascii="Times New Roman" w:hAnsi="Times New Roman" w:cs="Times New Roman"/>
                <w:sz w:val="24"/>
                <w:szCs w:val="24"/>
                <w:lang w:eastAsia="ru-RU"/>
              </w:rPr>
              <w:t>Поныровского</w:t>
            </w:r>
            <w:proofErr w:type="spellEnd"/>
            <w:r w:rsidRPr="00F4616B">
              <w:rPr>
                <w:rFonts w:ascii="Times New Roman" w:hAnsi="Times New Roman" w:cs="Times New Roman"/>
                <w:sz w:val="24"/>
                <w:szCs w:val="24"/>
                <w:lang w:eastAsia="ru-RU"/>
              </w:rPr>
              <w:t xml:space="preserve"> района Курской области</w:t>
            </w:r>
          </w:p>
        </w:tc>
        <w:tc>
          <w:tcPr>
            <w:tcW w:w="3119" w:type="dxa"/>
            <w:tcBorders>
              <w:top w:val="single" w:sz="4" w:space="0" w:color="auto"/>
              <w:left w:val="single" w:sz="4" w:space="0" w:color="auto"/>
              <w:bottom w:val="single" w:sz="4" w:space="0" w:color="auto"/>
              <w:right w:val="single" w:sz="4" w:space="0" w:color="auto"/>
            </w:tcBorders>
          </w:tcPr>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2015 - 2027 гг.</w:t>
            </w:r>
          </w:p>
          <w:p w:rsidR="00D347CA" w:rsidRPr="00F4616B" w:rsidRDefault="00D347CA" w:rsidP="00D347CA">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F4616B">
              <w:rPr>
                <w:rFonts w:ascii="Times New Roman" w:hAnsi="Times New Roman" w:cs="Times New Roman"/>
                <w:sz w:val="24"/>
                <w:szCs w:val="24"/>
                <w:lang w:eastAsia="ru-RU"/>
              </w:rPr>
              <w:t>(по мере возникновения необходимости)</w:t>
            </w:r>
          </w:p>
        </w:tc>
      </w:tr>
    </w:tbl>
    <w:p w:rsidR="00E55E0C" w:rsidRPr="00F4616B" w:rsidRDefault="00E55E0C" w:rsidP="000A6A40">
      <w:pPr>
        <w:spacing w:after="0"/>
        <w:jc w:val="center"/>
        <w:rPr>
          <w:lang w:eastAsia="ru-RU"/>
        </w:rPr>
      </w:pPr>
    </w:p>
    <w:p w:rsidR="00E55E0C" w:rsidRPr="00F4616B" w:rsidRDefault="00E55E0C" w:rsidP="00631617">
      <w:pPr>
        <w:tabs>
          <w:tab w:val="left" w:pos="5400"/>
        </w:tabs>
        <w:spacing w:after="0" w:line="240" w:lineRule="auto"/>
        <w:rPr>
          <w:rFonts w:ascii="Times New Roman" w:hAnsi="Times New Roman" w:cs="Times New Roman"/>
          <w:lang w:eastAsia="ru-RU"/>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Pr="00F4616B"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9F15F0" w:rsidRDefault="009F15F0" w:rsidP="00785B58">
      <w:pPr>
        <w:tabs>
          <w:tab w:val="left" w:pos="5400"/>
        </w:tabs>
        <w:spacing w:after="0" w:line="240" w:lineRule="auto"/>
        <w:ind w:left="4320" w:right="-42"/>
        <w:jc w:val="right"/>
        <w:rPr>
          <w:rFonts w:ascii="Times New Roman" w:hAnsi="Times New Roman" w:cs="Times New Roman"/>
        </w:rPr>
      </w:pPr>
    </w:p>
    <w:p w:rsidR="00D347CA" w:rsidRDefault="00D347CA" w:rsidP="00785B58">
      <w:pPr>
        <w:tabs>
          <w:tab w:val="left" w:pos="5400"/>
        </w:tabs>
        <w:spacing w:after="0" w:line="240" w:lineRule="auto"/>
        <w:ind w:left="4320" w:right="-42"/>
        <w:jc w:val="right"/>
        <w:rPr>
          <w:rFonts w:ascii="Times New Roman" w:hAnsi="Times New Roman" w:cs="Times New Roman"/>
        </w:rPr>
      </w:pPr>
    </w:p>
    <w:p w:rsidR="00E55E0C" w:rsidRPr="00B20DCE" w:rsidRDefault="00E55E0C" w:rsidP="00785B58">
      <w:pPr>
        <w:tabs>
          <w:tab w:val="left" w:pos="5400"/>
        </w:tabs>
        <w:spacing w:after="0" w:line="240" w:lineRule="auto"/>
        <w:ind w:left="4320" w:right="-42"/>
        <w:jc w:val="right"/>
        <w:rPr>
          <w:rFonts w:ascii="Times New Roman" w:hAnsi="Times New Roman" w:cs="Times New Roman"/>
        </w:rPr>
      </w:pPr>
      <w:r w:rsidRPr="00B20DCE">
        <w:rPr>
          <w:rFonts w:ascii="Times New Roman" w:hAnsi="Times New Roman" w:cs="Times New Roman"/>
        </w:rPr>
        <w:t>Приложение № 4</w:t>
      </w:r>
    </w:p>
    <w:p w:rsidR="00E55E0C" w:rsidRPr="00B20DCE" w:rsidRDefault="00E55E0C" w:rsidP="00785B58">
      <w:pPr>
        <w:tabs>
          <w:tab w:val="left" w:pos="5400"/>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к муниципальной программе </w:t>
      </w:r>
      <w:proofErr w:type="spellStart"/>
      <w:r w:rsidRPr="00B20DCE">
        <w:rPr>
          <w:rFonts w:ascii="Times New Roman" w:hAnsi="Times New Roman" w:cs="Times New Roman"/>
          <w:lang w:eastAsia="ru-RU"/>
        </w:rPr>
        <w:t>Поныровского</w:t>
      </w:r>
      <w:proofErr w:type="spellEnd"/>
      <w:r w:rsidRPr="00B20DCE">
        <w:rPr>
          <w:rFonts w:ascii="Times New Roman" w:hAnsi="Times New Roman" w:cs="Times New Roman"/>
          <w:lang w:eastAsia="ru-RU"/>
        </w:rPr>
        <w:t xml:space="preserve"> района Курской области </w:t>
      </w:r>
    </w:p>
    <w:p w:rsidR="00E55E0C" w:rsidRPr="00B20DCE" w:rsidRDefault="00E55E0C" w:rsidP="00785B58">
      <w:pPr>
        <w:tabs>
          <w:tab w:val="left" w:pos="5400"/>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«Обеспечение доступным и комфортным жильем и коммунальными услугами </w:t>
      </w:r>
    </w:p>
    <w:p w:rsidR="00785B58" w:rsidRPr="00B20DCE"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lang w:eastAsia="ru-RU"/>
        </w:rPr>
      </w:pPr>
      <w:r w:rsidRPr="00B20DCE">
        <w:rPr>
          <w:rFonts w:ascii="Times New Roman" w:hAnsi="Times New Roman" w:cs="Times New Roman"/>
          <w:lang w:eastAsia="ru-RU"/>
        </w:rPr>
        <w:t xml:space="preserve">граждан в </w:t>
      </w:r>
      <w:proofErr w:type="spellStart"/>
      <w:r w:rsidRPr="00B20DCE">
        <w:rPr>
          <w:rFonts w:ascii="Times New Roman" w:hAnsi="Times New Roman" w:cs="Times New Roman"/>
          <w:lang w:eastAsia="ru-RU"/>
        </w:rPr>
        <w:t>Поныровском</w:t>
      </w:r>
      <w:proofErr w:type="spellEnd"/>
      <w:r w:rsidRPr="00B20DCE">
        <w:rPr>
          <w:rFonts w:ascii="Times New Roman" w:hAnsi="Times New Roman" w:cs="Times New Roman"/>
          <w:lang w:eastAsia="ru-RU"/>
        </w:rPr>
        <w:t xml:space="preserve"> районе Курской области»</w:t>
      </w:r>
    </w:p>
    <w:p w:rsidR="00E55E0C" w:rsidRPr="00B20DCE" w:rsidRDefault="00E55E0C" w:rsidP="00785B58">
      <w:pPr>
        <w:tabs>
          <w:tab w:val="left" w:pos="5400"/>
          <w:tab w:val="left" w:pos="14220"/>
          <w:tab w:val="left" w:pos="15222"/>
        </w:tabs>
        <w:spacing w:after="0" w:line="240" w:lineRule="auto"/>
        <w:ind w:left="4320" w:right="-42"/>
        <w:jc w:val="right"/>
        <w:rPr>
          <w:rFonts w:ascii="Times New Roman" w:hAnsi="Times New Roman" w:cs="Times New Roman"/>
        </w:rPr>
      </w:pPr>
      <w:r w:rsidRPr="00B20DCE">
        <w:rPr>
          <w:rFonts w:ascii="Times New Roman" w:hAnsi="Times New Roman" w:cs="Times New Roman"/>
        </w:rPr>
        <w:t>(</w:t>
      </w:r>
      <w:r w:rsidRPr="00F4616B">
        <w:rPr>
          <w:rFonts w:ascii="Times New Roman" w:hAnsi="Times New Roman" w:cs="Times New Roman"/>
          <w:color w:val="FF0000"/>
        </w:rPr>
        <w:t xml:space="preserve">в редакции постановления от </w:t>
      </w:r>
      <w:r w:rsidR="00F4616B" w:rsidRPr="00F4616B">
        <w:rPr>
          <w:rFonts w:ascii="Times New Roman" w:hAnsi="Times New Roman" w:cs="Times New Roman"/>
          <w:color w:val="FF0000"/>
        </w:rPr>
        <w:t>30.04.2025 № 215</w:t>
      </w:r>
      <w:r w:rsidR="00AF6A51" w:rsidRPr="00B20DCE">
        <w:rPr>
          <w:rFonts w:ascii="Times New Roman" w:hAnsi="Times New Roman" w:cs="Times New Roman"/>
        </w:rPr>
        <w:t>)</w:t>
      </w:r>
    </w:p>
    <w:p w:rsidR="00F659AD" w:rsidRPr="00B20DCE" w:rsidRDefault="00F659AD" w:rsidP="009F15F0">
      <w:pPr>
        <w:pStyle w:val="50"/>
        <w:shd w:val="clear" w:color="auto" w:fill="auto"/>
        <w:spacing w:before="0" w:line="240" w:lineRule="auto"/>
        <w:jc w:val="left"/>
        <w:rPr>
          <w:rFonts w:ascii="Times New Roman" w:hAnsi="Times New Roman" w:cs="Times New Roman"/>
          <w:sz w:val="22"/>
          <w:szCs w:val="22"/>
        </w:rPr>
      </w:pPr>
    </w:p>
    <w:p w:rsidR="00E55E0C" w:rsidRPr="009F15F0" w:rsidRDefault="00E55E0C" w:rsidP="009F15F0">
      <w:pPr>
        <w:pStyle w:val="50"/>
        <w:shd w:val="clear" w:color="auto" w:fill="auto"/>
        <w:spacing w:before="0" w:line="240" w:lineRule="auto"/>
        <w:rPr>
          <w:rFonts w:ascii="Times New Roman" w:hAnsi="Times New Roman" w:cs="Times New Roman"/>
          <w:sz w:val="24"/>
          <w:szCs w:val="24"/>
        </w:rPr>
      </w:pPr>
      <w:r w:rsidRPr="009F15F0">
        <w:rPr>
          <w:rFonts w:ascii="Times New Roman" w:hAnsi="Times New Roman" w:cs="Times New Roman"/>
          <w:sz w:val="24"/>
          <w:szCs w:val="24"/>
        </w:rPr>
        <w:t xml:space="preserve">Ресурсное обеспечение и прогнозная (справочная) оценка расходов федерального бюджета, областного бюджета, местного бюджета и внебюджетных источников на реализацию целей муниципальной программы </w:t>
      </w:r>
      <w:proofErr w:type="spellStart"/>
      <w:r w:rsidRPr="009F15F0">
        <w:rPr>
          <w:rFonts w:ascii="Times New Roman" w:hAnsi="Times New Roman" w:cs="Times New Roman"/>
          <w:sz w:val="24"/>
          <w:szCs w:val="24"/>
        </w:rPr>
        <w:t>Поныровского</w:t>
      </w:r>
      <w:proofErr w:type="spellEnd"/>
      <w:r w:rsidRPr="009F15F0">
        <w:rPr>
          <w:rFonts w:ascii="Times New Roman" w:hAnsi="Times New Roman" w:cs="Times New Roman"/>
          <w:sz w:val="24"/>
          <w:szCs w:val="24"/>
        </w:rPr>
        <w:t xml:space="preserve"> района Курской области «Обеспечение доступным и комфортным жильем и коммунальными услугами граждан в </w:t>
      </w:r>
      <w:proofErr w:type="spellStart"/>
      <w:r w:rsidRPr="009F15F0">
        <w:rPr>
          <w:rFonts w:ascii="Times New Roman" w:hAnsi="Times New Roman" w:cs="Times New Roman"/>
          <w:sz w:val="24"/>
          <w:szCs w:val="24"/>
        </w:rPr>
        <w:t>Поныровском</w:t>
      </w:r>
      <w:proofErr w:type="spellEnd"/>
      <w:r w:rsidRPr="009F15F0">
        <w:rPr>
          <w:rFonts w:ascii="Times New Roman" w:hAnsi="Times New Roman" w:cs="Times New Roman"/>
          <w:sz w:val="24"/>
          <w:szCs w:val="24"/>
        </w:rPr>
        <w:t xml:space="preserve"> районе</w:t>
      </w:r>
      <w:r w:rsidR="00F659AD" w:rsidRPr="009F15F0">
        <w:rPr>
          <w:rFonts w:ascii="Times New Roman" w:hAnsi="Times New Roman" w:cs="Times New Roman"/>
          <w:sz w:val="24"/>
          <w:szCs w:val="24"/>
        </w:rPr>
        <w:t xml:space="preserve"> Курской области» (тыс. рублей)</w:t>
      </w:r>
    </w:p>
    <w:p w:rsidR="00FB2791" w:rsidRDefault="00FB2791" w:rsidP="009F15F0">
      <w:pPr>
        <w:pStyle w:val="50"/>
        <w:shd w:val="clear" w:color="auto" w:fill="auto"/>
        <w:spacing w:before="0" w:line="240" w:lineRule="auto"/>
        <w:rPr>
          <w:rFonts w:ascii="Times New Roman" w:hAnsi="Times New Roman" w:cs="Times New Roman"/>
          <w:sz w:val="22"/>
          <w:szCs w:val="22"/>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268"/>
        <w:gridCol w:w="2126"/>
        <w:gridCol w:w="850"/>
        <w:gridCol w:w="851"/>
        <w:gridCol w:w="1559"/>
        <w:gridCol w:w="851"/>
        <w:gridCol w:w="1134"/>
        <w:gridCol w:w="1134"/>
        <w:gridCol w:w="1134"/>
        <w:gridCol w:w="992"/>
        <w:gridCol w:w="1134"/>
      </w:tblGrid>
      <w:tr w:rsidR="00D347CA" w:rsidRPr="00D347CA" w:rsidTr="00D61530">
        <w:trPr>
          <w:trHeight w:val="285"/>
        </w:trPr>
        <w:tc>
          <w:tcPr>
            <w:tcW w:w="709" w:type="dxa"/>
            <w:vMerge w:val="restart"/>
            <w:tcBorders>
              <w:top w:val="single" w:sz="4" w:space="0" w:color="auto"/>
              <w:left w:val="single" w:sz="4" w:space="0" w:color="auto"/>
              <w:right w:val="single" w:sz="4" w:space="0" w:color="auto"/>
            </w:tcBorders>
            <w:textDirection w:val="btLr"/>
          </w:tcPr>
          <w:p w:rsidR="00D347CA" w:rsidRPr="00D347CA" w:rsidRDefault="00D347CA" w:rsidP="00D347CA">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Статус</w:t>
            </w:r>
          </w:p>
        </w:tc>
        <w:tc>
          <w:tcPr>
            <w:tcW w:w="2268" w:type="dxa"/>
            <w:vMerge w:val="restart"/>
            <w:tcBorders>
              <w:top w:val="single" w:sz="4" w:space="0" w:color="auto"/>
              <w:left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2126" w:type="dxa"/>
            <w:vMerge w:val="restart"/>
            <w:tcBorders>
              <w:top w:val="single" w:sz="4" w:space="0" w:color="auto"/>
              <w:left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Источники финансирования</w:t>
            </w:r>
          </w:p>
        </w:tc>
        <w:tc>
          <w:tcPr>
            <w:tcW w:w="4111" w:type="dxa"/>
            <w:gridSpan w:val="4"/>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Код бюджетной классификации</w:t>
            </w:r>
          </w:p>
        </w:tc>
        <w:tc>
          <w:tcPr>
            <w:tcW w:w="5528" w:type="dxa"/>
            <w:gridSpan w:val="5"/>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Расходы (тыс. рублей), годы</w:t>
            </w:r>
          </w:p>
        </w:tc>
      </w:tr>
      <w:tr w:rsidR="00D347CA" w:rsidRPr="00D347CA" w:rsidTr="00D61530">
        <w:trPr>
          <w:trHeight w:val="285"/>
        </w:trPr>
        <w:tc>
          <w:tcPr>
            <w:tcW w:w="709" w:type="dxa"/>
            <w:vMerge/>
            <w:tcBorders>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p>
        </w:tc>
        <w:tc>
          <w:tcPr>
            <w:tcW w:w="2268" w:type="dxa"/>
            <w:vMerge/>
            <w:tcBorders>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p>
        </w:tc>
        <w:tc>
          <w:tcPr>
            <w:tcW w:w="2126" w:type="dxa"/>
            <w:vMerge/>
            <w:tcBorders>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p>
        </w:tc>
        <w:tc>
          <w:tcPr>
            <w:tcW w:w="850"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ГРБС</w:t>
            </w:r>
          </w:p>
        </w:tc>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proofErr w:type="spellStart"/>
            <w:r w:rsidRPr="00D347CA">
              <w:rPr>
                <w:rFonts w:ascii="Times New Roman" w:eastAsia="Times New Roman" w:hAnsi="Times New Roman" w:cs="Times New Roman"/>
                <w:bCs/>
                <w:sz w:val="18"/>
                <w:szCs w:val="18"/>
                <w:lang w:eastAsia="x-none"/>
              </w:rPr>
              <w:t>РзПр</w:t>
            </w:r>
            <w:proofErr w:type="spellEnd"/>
          </w:p>
        </w:tc>
        <w:tc>
          <w:tcPr>
            <w:tcW w:w="1559"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ЦСР</w:t>
            </w:r>
          </w:p>
        </w:tc>
        <w:tc>
          <w:tcPr>
            <w:tcW w:w="851"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ВР</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2023</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2024</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2025</w:t>
            </w:r>
          </w:p>
        </w:tc>
        <w:tc>
          <w:tcPr>
            <w:tcW w:w="992"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2026</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2027</w:t>
            </w:r>
          </w:p>
        </w:tc>
      </w:tr>
      <w:tr w:rsidR="00D347CA" w:rsidRPr="00D347CA" w:rsidTr="00D61530">
        <w:trPr>
          <w:trHeight w:val="285"/>
        </w:trPr>
        <w:tc>
          <w:tcPr>
            <w:tcW w:w="70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1</w:t>
            </w:r>
          </w:p>
        </w:tc>
        <w:tc>
          <w:tcPr>
            <w:tcW w:w="2268"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2</w:t>
            </w:r>
          </w:p>
        </w:tc>
        <w:tc>
          <w:tcPr>
            <w:tcW w:w="2126"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3</w:t>
            </w:r>
          </w:p>
        </w:tc>
        <w:tc>
          <w:tcPr>
            <w:tcW w:w="850"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4</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5</w:t>
            </w:r>
          </w:p>
        </w:tc>
        <w:tc>
          <w:tcPr>
            <w:tcW w:w="1559"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6</w:t>
            </w:r>
          </w:p>
        </w:tc>
        <w:tc>
          <w:tcPr>
            <w:tcW w:w="851"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7</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8</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9</w:t>
            </w:r>
          </w:p>
        </w:tc>
        <w:tc>
          <w:tcPr>
            <w:tcW w:w="1134"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10</w:t>
            </w:r>
          </w:p>
        </w:tc>
        <w:tc>
          <w:tcPr>
            <w:tcW w:w="992" w:type="dxa"/>
            <w:tcBorders>
              <w:top w:val="single" w:sz="4" w:space="0" w:color="auto"/>
              <w:left w:val="single" w:sz="4" w:space="0" w:color="auto"/>
              <w:bottom w:val="single" w:sz="4" w:space="0" w:color="auto"/>
              <w:right w:val="single" w:sz="4" w:space="0" w:color="auto"/>
            </w:tcBorders>
            <w:hideMark/>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11</w:t>
            </w:r>
          </w:p>
        </w:tc>
        <w:tc>
          <w:tcPr>
            <w:tcW w:w="1134" w:type="dxa"/>
            <w:tcBorders>
              <w:top w:val="single" w:sz="4" w:space="0" w:color="auto"/>
              <w:left w:val="single" w:sz="4" w:space="0" w:color="auto"/>
              <w:bottom w:val="single" w:sz="4" w:space="0" w:color="auto"/>
              <w:right w:val="single" w:sz="4" w:space="0" w:color="auto"/>
            </w:tcBorders>
          </w:tcPr>
          <w:p w:rsidR="00D347CA" w:rsidRPr="00D347CA" w:rsidRDefault="00D347CA" w:rsidP="00D347CA">
            <w:pPr>
              <w:widowControl w:val="0"/>
              <w:tabs>
                <w:tab w:val="left" w:pos="210"/>
                <w:tab w:val="center" w:pos="3223"/>
              </w:tabs>
              <w:spacing w:after="0" w:line="240" w:lineRule="auto"/>
              <w:jc w:val="center"/>
              <w:rPr>
                <w:rFonts w:ascii="Times New Roman" w:eastAsia="Times New Roman" w:hAnsi="Times New Roman" w:cs="Times New Roman"/>
                <w:bCs/>
                <w:sz w:val="18"/>
                <w:szCs w:val="18"/>
                <w:lang w:eastAsia="x-none"/>
              </w:rPr>
            </w:pPr>
            <w:r w:rsidRPr="00D347CA">
              <w:rPr>
                <w:rFonts w:ascii="Times New Roman" w:eastAsia="Times New Roman" w:hAnsi="Times New Roman" w:cs="Times New Roman"/>
                <w:bCs/>
                <w:sz w:val="18"/>
                <w:szCs w:val="18"/>
                <w:lang w:eastAsia="x-none"/>
              </w:rPr>
              <w:t>12</w:t>
            </w:r>
          </w:p>
        </w:tc>
      </w:tr>
      <w:tr w:rsidR="00F4616B" w:rsidRPr="00D347CA" w:rsidTr="00D61530">
        <w:trPr>
          <w:trHeight w:val="39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4616B" w:rsidRPr="00D347CA" w:rsidRDefault="00F4616B" w:rsidP="00F4616B">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Муниципальная программа</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«Обеспечение доступным и комфортным жильем и коммунальными услугами граждан в </w:t>
            </w:r>
            <w:proofErr w:type="spellStart"/>
            <w:r w:rsidRPr="00D347CA">
              <w:rPr>
                <w:rFonts w:ascii="Times New Roman" w:eastAsia="Times New Roman" w:hAnsi="Times New Roman" w:cs="Times New Roman"/>
                <w:bCs/>
                <w:sz w:val="18"/>
                <w:szCs w:val="18"/>
                <w:lang w:val="x-none" w:eastAsia="x-none"/>
              </w:rPr>
              <w:t>Поныровском</w:t>
            </w:r>
            <w:proofErr w:type="spellEnd"/>
            <w:r w:rsidRPr="00D347CA">
              <w:rPr>
                <w:rFonts w:ascii="Times New Roman" w:eastAsia="Times New Roman" w:hAnsi="Times New Roman" w:cs="Times New Roman"/>
                <w:bCs/>
                <w:sz w:val="18"/>
                <w:szCs w:val="18"/>
                <w:lang w:eastAsia="x-none"/>
              </w:rPr>
              <w:t xml:space="preserve"> </w:t>
            </w:r>
            <w:r w:rsidRPr="00D347CA">
              <w:rPr>
                <w:rFonts w:ascii="Times New Roman" w:eastAsia="Times New Roman" w:hAnsi="Times New Roman" w:cs="Times New Roman"/>
                <w:bCs/>
                <w:sz w:val="18"/>
                <w:szCs w:val="18"/>
                <w:lang w:val="x-none" w:eastAsia="x-none"/>
              </w:rPr>
              <w:t>районе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 том числе:</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20748,518</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2411,314</w:t>
            </w:r>
          </w:p>
        </w:tc>
        <w:tc>
          <w:tcPr>
            <w:tcW w:w="1134" w:type="dxa"/>
            <w:tcBorders>
              <w:top w:val="single" w:sz="4" w:space="0" w:color="auto"/>
              <w:left w:val="single" w:sz="4" w:space="0" w:color="auto"/>
              <w:bottom w:val="single" w:sz="4" w:space="0" w:color="auto"/>
              <w:right w:val="single" w:sz="4" w:space="0" w:color="auto"/>
            </w:tcBorders>
            <w:hideMark/>
          </w:tcPr>
          <w:p w:rsidR="00F4616B" w:rsidRPr="00F812A1" w:rsidRDefault="00F4616B" w:rsidP="00F4616B">
            <w:pPr>
              <w:widowControl w:val="0"/>
              <w:tabs>
                <w:tab w:val="center" w:pos="3223"/>
              </w:tabs>
              <w:spacing w:after="0" w:line="240" w:lineRule="exact"/>
              <w:ind w:left="-108"/>
              <w:jc w:val="center"/>
              <w:rPr>
                <w:rFonts w:ascii="Times New Roman" w:eastAsia="Times New Roman" w:hAnsi="Times New Roman" w:cs="Times New Roman"/>
                <w:b/>
                <w:color w:val="FF0000"/>
                <w:sz w:val="16"/>
                <w:szCs w:val="16"/>
                <w:lang w:eastAsia="x-none"/>
              </w:rPr>
            </w:pPr>
            <w:r w:rsidRPr="00F812A1">
              <w:rPr>
                <w:rFonts w:ascii="Times New Roman" w:eastAsia="Times New Roman" w:hAnsi="Times New Roman" w:cs="Times New Roman"/>
                <w:b/>
                <w:color w:val="FF0000"/>
                <w:sz w:val="16"/>
                <w:szCs w:val="16"/>
                <w:lang w:eastAsia="x-none"/>
              </w:rPr>
              <w:t>1774,912</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F4616B">
              <w:rPr>
                <w:rFonts w:ascii="Times New Roman" w:eastAsia="Times New Roman" w:hAnsi="Times New Roman" w:cs="Times New Roman"/>
                <w:b/>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652,149</w:t>
            </w:r>
          </w:p>
        </w:tc>
      </w:tr>
      <w:tr w:rsidR="00F4616B" w:rsidRPr="00D347CA" w:rsidTr="00D61530">
        <w:trPr>
          <w:trHeight w:val="12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hideMark/>
          </w:tcPr>
          <w:p w:rsidR="00F4616B" w:rsidRPr="00393626"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393626">
              <w:rPr>
                <w:rFonts w:ascii="Times New Roman" w:eastAsia="Times New Roman" w:hAnsi="Times New Roman" w:cs="Times New Roman"/>
                <w:bCs/>
                <w:color w:val="FF0000"/>
                <w:sz w:val="16"/>
                <w:szCs w:val="16"/>
                <w:lang w:eastAsia="x-none"/>
              </w:rPr>
              <w:t>116,06888</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9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18046,263</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hideMark/>
          </w:tcPr>
          <w:p w:rsidR="00F4616B" w:rsidRPr="00393626"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393626">
              <w:rPr>
                <w:rFonts w:ascii="Times New Roman" w:eastAsia="Times New Roman" w:hAnsi="Times New Roman" w:cs="Times New Roman"/>
                <w:bCs/>
                <w:color w:val="FF0000"/>
                <w:sz w:val="16"/>
                <w:szCs w:val="16"/>
                <w:lang w:eastAsia="x-none"/>
              </w:rPr>
              <w:t>251,48212</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57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2508,222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1670,830</w:t>
            </w:r>
          </w:p>
        </w:tc>
        <w:tc>
          <w:tcPr>
            <w:tcW w:w="1134" w:type="dxa"/>
            <w:tcBorders>
              <w:top w:val="single" w:sz="4" w:space="0" w:color="auto"/>
              <w:left w:val="single" w:sz="4" w:space="0" w:color="auto"/>
              <w:bottom w:val="single" w:sz="4" w:space="0" w:color="auto"/>
              <w:right w:val="single" w:sz="4" w:space="0" w:color="auto"/>
            </w:tcBorders>
            <w:hideMark/>
          </w:tcPr>
          <w:p w:rsidR="00F4616B" w:rsidRPr="00D61530" w:rsidRDefault="00F4616B" w:rsidP="00F4616B">
            <w:pPr>
              <w:widowControl w:val="0"/>
              <w:tabs>
                <w:tab w:val="left" w:pos="405"/>
              </w:tabs>
              <w:spacing w:after="0" w:line="240" w:lineRule="exact"/>
              <w:ind w:left="-108"/>
              <w:jc w:val="center"/>
              <w:rPr>
                <w:rFonts w:ascii="Times New Roman" w:eastAsia="Times New Roman" w:hAnsi="Times New Roman" w:cs="Times New Roman"/>
                <w:bCs/>
                <w:color w:val="FF0000"/>
                <w:sz w:val="16"/>
                <w:szCs w:val="16"/>
                <w:lang w:eastAsia="x-none"/>
              </w:rPr>
            </w:pPr>
            <w:r w:rsidRPr="00D61530">
              <w:rPr>
                <w:rFonts w:ascii="Times New Roman" w:eastAsia="Times New Roman" w:hAnsi="Times New Roman" w:cs="Times New Roman"/>
                <w:bCs/>
                <w:color w:val="FF0000"/>
                <w:sz w:val="16"/>
                <w:szCs w:val="16"/>
                <w:lang w:eastAsia="x-none"/>
              </w:rPr>
              <w:t>1407,361</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652,149</w:t>
            </w:r>
          </w:p>
        </w:tc>
      </w:tr>
      <w:tr w:rsidR="00F4616B" w:rsidRPr="00D347CA" w:rsidTr="00D61530">
        <w:trPr>
          <w:trHeight w:val="267"/>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4616B" w:rsidRPr="00D347CA" w:rsidRDefault="00F4616B" w:rsidP="00F4616B">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Подпрограмма 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«Обеспечение качественными услугами ЖКХ населения </w:t>
            </w:r>
            <w:proofErr w:type="spellStart"/>
            <w:r w:rsidRPr="00D347CA">
              <w:rPr>
                <w:rFonts w:ascii="Times New Roman" w:eastAsia="Times New Roman" w:hAnsi="Times New Roman" w:cs="Times New Roman"/>
                <w:bCs/>
                <w:sz w:val="18"/>
                <w:szCs w:val="18"/>
                <w:lang w:val="x-none" w:eastAsia="x-none"/>
              </w:rPr>
              <w:t>Поныровского</w:t>
            </w:r>
            <w:proofErr w:type="spellEnd"/>
            <w:r w:rsidRPr="00D347CA">
              <w:rPr>
                <w:rFonts w:ascii="Times New Roman" w:eastAsia="Times New Roman" w:hAnsi="Times New Roman" w:cs="Times New Roman"/>
                <w:bCs/>
                <w:sz w:val="18"/>
                <w:szCs w:val="18"/>
                <w:lang w:val="x-none" w:eastAsia="x-none"/>
              </w:rPr>
              <w:t xml:space="preserve"> района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F4616B" w:rsidRPr="00F812A1" w:rsidRDefault="00F4616B" w:rsidP="00F4616B">
            <w:pPr>
              <w:widowControl w:val="0"/>
              <w:spacing w:after="0" w:line="240" w:lineRule="exact"/>
              <w:ind w:left="-108"/>
              <w:jc w:val="center"/>
              <w:rPr>
                <w:rFonts w:ascii="Times New Roman" w:eastAsia="Times New Roman" w:hAnsi="Times New Roman" w:cs="Times New Roman"/>
                <w:b/>
                <w:color w:val="FF0000"/>
                <w:sz w:val="16"/>
                <w:szCs w:val="16"/>
                <w:lang w:eastAsia="x-none"/>
              </w:rPr>
            </w:pPr>
            <w:r w:rsidRPr="00F812A1">
              <w:rPr>
                <w:rFonts w:ascii="Times New Roman" w:eastAsia="Times New Roman" w:hAnsi="Times New Roman" w:cs="Times New Roman"/>
                <w:b/>
                <w:color w:val="FF0000"/>
                <w:sz w:val="16"/>
                <w:szCs w:val="16"/>
                <w:lang w:eastAsia="x-none"/>
              </w:rPr>
              <w:t>1068,576</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
                <w:sz w:val="16"/>
                <w:szCs w:val="16"/>
                <w:lang w:val="x-none" w:eastAsia="x-none"/>
              </w:rPr>
            </w:pPr>
            <w:r w:rsidRPr="00F4616B">
              <w:rPr>
                <w:rFonts w:ascii="Times New Roman" w:eastAsia="Times New Roman" w:hAnsi="Times New Roman" w:cs="Times New Roman"/>
                <w:b/>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sz w:val="16"/>
                <w:szCs w:val="16"/>
                <w:lang w:eastAsia="x-none"/>
              </w:rPr>
            </w:pPr>
            <w:r w:rsidRPr="00D347CA">
              <w:rPr>
                <w:rFonts w:ascii="Times New Roman" w:eastAsia="Times New Roman" w:hAnsi="Times New Roman" w:cs="Times New Roman"/>
                <w:b/>
                <w:sz w:val="16"/>
                <w:szCs w:val="16"/>
                <w:lang w:eastAsia="x-none"/>
              </w:rPr>
              <w:t>0,000</w:t>
            </w:r>
          </w:p>
        </w:tc>
      </w:tr>
      <w:tr w:rsidR="00F4616B" w:rsidRPr="00D347CA" w:rsidTr="00D61530">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6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64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F4616B" w:rsidRPr="00F812A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812A1">
              <w:rPr>
                <w:rFonts w:ascii="Times New Roman" w:eastAsia="Times New Roman" w:hAnsi="Times New Roman" w:cs="Times New Roman"/>
                <w:color w:val="FF0000"/>
                <w:sz w:val="16"/>
                <w:szCs w:val="16"/>
                <w:lang w:eastAsia="x-none"/>
              </w:rPr>
              <w:t>1068,576</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sz w:val="16"/>
                <w:szCs w:val="16"/>
                <w:lang w:eastAsia="x-none"/>
              </w:rPr>
              <w:t>0,000</w:t>
            </w:r>
          </w:p>
        </w:tc>
      </w:tr>
      <w:tr w:rsidR="00F4616B" w:rsidRPr="00D347CA" w:rsidTr="00D61530">
        <w:trPr>
          <w:trHeight w:val="274"/>
        </w:trPr>
        <w:tc>
          <w:tcPr>
            <w:tcW w:w="709"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Основное мероприятие 1.1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«Создание благоприятных условий для обеспечения надежной работы жилищно-коммунального хозяйства в </w:t>
            </w:r>
            <w:proofErr w:type="spellStart"/>
            <w:r w:rsidRPr="00D347CA">
              <w:rPr>
                <w:rFonts w:ascii="Times New Roman" w:eastAsia="Times New Roman" w:hAnsi="Times New Roman" w:cs="Times New Roman"/>
                <w:bCs/>
                <w:sz w:val="18"/>
                <w:szCs w:val="18"/>
                <w:lang w:val="x-none" w:eastAsia="x-none"/>
              </w:rPr>
              <w:t>Поныровском</w:t>
            </w:r>
            <w:proofErr w:type="spellEnd"/>
            <w:r w:rsidRPr="00D347CA">
              <w:rPr>
                <w:rFonts w:ascii="Times New Roman" w:eastAsia="Times New Roman" w:hAnsi="Times New Roman" w:cs="Times New Roman"/>
                <w:bCs/>
                <w:sz w:val="18"/>
                <w:szCs w:val="18"/>
                <w:lang w:val="x-none" w:eastAsia="x-none"/>
              </w:rPr>
              <w:t xml:space="preserve"> районе», в том числе по направлениям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F4616B" w:rsidRPr="00F812A1" w:rsidRDefault="00F4616B" w:rsidP="00F4616B">
            <w:pPr>
              <w:widowControl w:val="0"/>
              <w:spacing w:after="0" w:line="240" w:lineRule="exact"/>
              <w:ind w:left="-108"/>
              <w:jc w:val="center"/>
              <w:rPr>
                <w:rFonts w:ascii="Times New Roman" w:eastAsia="Times New Roman" w:hAnsi="Times New Roman" w:cs="Times New Roman"/>
                <w:sz w:val="16"/>
                <w:szCs w:val="16"/>
                <w:lang w:eastAsia="x-none"/>
              </w:rPr>
            </w:pPr>
            <w:r w:rsidRPr="00F812A1">
              <w:rPr>
                <w:rFonts w:ascii="Times New Roman" w:eastAsia="Times New Roman" w:hAnsi="Times New Roman" w:cs="Times New Roman"/>
                <w:color w:val="FF0000"/>
                <w:sz w:val="16"/>
                <w:szCs w:val="16"/>
                <w:lang w:eastAsia="x-none"/>
              </w:rPr>
              <w:t>1068,576</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
                <w:bCs/>
                <w:sz w:val="16"/>
                <w:szCs w:val="16"/>
                <w:lang w:eastAsia="x-none"/>
              </w:rPr>
            </w:pPr>
            <w:r w:rsidRPr="00F4616B">
              <w:rPr>
                <w:rFonts w:ascii="Times New Roman" w:eastAsia="Times New Roman" w:hAnsi="Times New Roman" w:cs="Times New Roman"/>
                <w:b/>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F4616B" w:rsidRPr="00D347CA" w:rsidTr="00D61530">
        <w:trPr>
          <w:trHeight w:val="44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7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1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594,087</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1074,978</w:t>
            </w:r>
          </w:p>
        </w:tc>
        <w:tc>
          <w:tcPr>
            <w:tcW w:w="1134" w:type="dxa"/>
            <w:tcBorders>
              <w:top w:val="single" w:sz="4" w:space="0" w:color="auto"/>
              <w:left w:val="single" w:sz="4" w:space="0" w:color="auto"/>
              <w:bottom w:val="single" w:sz="4" w:space="0" w:color="auto"/>
              <w:right w:val="single" w:sz="4" w:space="0" w:color="auto"/>
            </w:tcBorders>
            <w:hideMark/>
          </w:tcPr>
          <w:p w:rsidR="00F4616B" w:rsidRPr="00F812A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812A1">
              <w:rPr>
                <w:rFonts w:ascii="Times New Roman" w:eastAsia="Times New Roman" w:hAnsi="Times New Roman" w:cs="Times New Roman"/>
                <w:color w:val="FF0000"/>
                <w:sz w:val="16"/>
                <w:szCs w:val="16"/>
                <w:lang w:eastAsia="x-none"/>
              </w:rPr>
              <w:t>1068,576</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02"/>
        </w:trPr>
        <w:tc>
          <w:tcPr>
            <w:tcW w:w="709" w:type="dxa"/>
            <w:vMerge w:val="restart"/>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hd w:val="clear" w:color="auto" w:fill="FFFFFF"/>
              <w:spacing w:after="0" w:line="240" w:lineRule="auto"/>
              <w:rPr>
                <w:rFonts w:ascii="Times New Roman" w:eastAsia="Times New Roman" w:hAnsi="Times New Roman" w:cs="Times New Roman"/>
                <w:bCs/>
                <w:sz w:val="18"/>
                <w:szCs w:val="18"/>
                <w:lang w:val="x-none" w:eastAsia="x-none"/>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-осуществление полномочий в области коммунального хозяйства</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524,889</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eastAsia="x-none"/>
              </w:rPr>
              <w:t>1000,000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
                <w:bCs/>
                <w:color w:val="FF0000"/>
                <w:sz w:val="16"/>
                <w:szCs w:val="16"/>
                <w:lang w:eastAsia="x-none"/>
              </w:rPr>
            </w:pPr>
            <w:r w:rsidRPr="00434001">
              <w:rPr>
                <w:rFonts w:ascii="Times New Roman" w:eastAsia="Times New Roman" w:hAnsi="Times New Roman" w:cs="Times New Roman"/>
                <w:b/>
                <w:bCs/>
                <w:color w:val="FF0000"/>
                <w:sz w:val="16"/>
                <w:szCs w:val="16"/>
                <w:lang w:eastAsia="x-none"/>
              </w:rPr>
              <w:t>1000,000</w:t>
            </w:r>
          </w:p>
        </w:tc>
        <w:tc>
          <w:tcPr>
            <w:tcW w:w="992" w:type="dxa"/>
            <w:tcBorders>
              <w:top w:val="single" w:sz="4" w:space="0" w:color="auto"/>
              <w:left w:val="single" w:sz="4" w:space="0" w:color="auto"/>
              <w:bottom w:val="single" w:sz="4" w:space="0" w:color="auto"/>
              <w:right w:val="single" w:sz="4" w:space="0" w:color="auto"/>
            </w:tcBorders>
          </w:tcPr>
          <w:p w:rsidR="00F4616B" w:rsidRPr="00A80E29"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A80E29">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F4616B" w:rsidRPr="00D347CA" w:rsidTr="00D61530">
        <w:trPr>
          <w:trHeight w:val="1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1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hd w:val="clear" w:color="auto" w:fill="FFFFFF"/>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0502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07101П1431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524,889</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eastAsia="x-none"/>
              </w:rPr>
              <w:t>1000,000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434001">
              <w:rPr>
                <w:rFonts w:ascii="Times New Roman" w:eastAsia="Times New Roman" w:hAnsi="Times New Roman" w:cs="Times New Roman"/>
                <w:bCs/>
                <w:color w:val="FF0000"/>
                <w:sz w:val="16"/>
                <w:szCs w:val="16"/>
                <w:lang w:eastAsia="x-none"/>
              </w:rPr>
              <w:t>1000,000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13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содержание работника, осуществляющего выполнение переданных полномочий</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
                <w:bCs/>
                <w:sz w:val="16"/>
                <w:szCs w:val="16"/>
                <w:lang w:eastAsia="x-none"/>
              </w:rPr>
            </w:pPr>
            <w:r w:rsidRPr="00434001">
              <w:rPr>
                <w:rFonts w:ascii="Times New Roman" w:eastAsia="Times New Roman" w:hAnsi="Times New Roman" w:cs="Times New Roman"/>
                <w:b/>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F4616B" w:rsidRPr="00A80E29"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A80E29">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F4616B" w:rsidRPr="00D347CA" w:rsidTr="00D61530">
        <w:trPr>
          <w:trHeight w:val="30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6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7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0113</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07101П1490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bookmarkStart w:id="13" w:name="_GoBack"/>
        <w:bookmarkEnd w:id="13"/>
      </w:tr>
      <w:tr w:rsidR="00F4616B" w:rsidRPr="00D347CA" w:rsidTr="00D61530">
        <w:trPr>
          <w:trHeight w:val="13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осуществление полномочий по капитальному ремонту муниципального жилищного фонда</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18,062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23,842</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
                <w:bCs/>
                <w:sz w:val="16"/>
                <w:szCs w:val="16"/>
                <w:lang w:eastAsia="x-none"/>
              </w:rPr>
            </w:pPr>
            <w:r w:rsidRPr="00434001">
              <w:rPr>
                <w:rFonts w:ascii="Times New Roman" w:eastAsia="Times New Roman" w:hAnsi="Times New Roman" w:cs="Times New Roman"/>
                <w:b/>
                <w:bCs/>
                <w:sz w:val="16"/>
                <w:szCs w:val="16"/>
                <w:lang w:eastAsia="x-none"/>
              </w:rPr>
              <w:t>17,440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r>
      <w:tr w:rsidR="00F4616B" w:rsidRPr="00D347CA" w:rsidTr="00D61530">
        <w:trPr>
          <w:trHeight w:val="16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19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0501</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07101П1430</w:t>
            </w:r>
          </w:p>
        </w:tc>
        <w:tc>
          <w:tcPr>
            <w:tcW w:w="851"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18,062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bCs/>
                <w:sz w:val="16"/>
                <w:szCs w:val="16"/>
                <w:lang w:val="x-none" w:eastAsia="x-none"/>
              </w:rPr>
              <w:t>23,842</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spacing w:after="0" w:line="240" w:lineRule="exact"/>
              <w:ind w:left="-108"/>
              <w:jc w:val="center"/>
              <w:rPr>
                <w:rFonts w:ascii="Times New Roman" w:eastAsia="Times New Roman" w:hAnsi="Times New Roman" w:cs="Times New Roman"/>
                <w:sz w:val="16"/>
                <w:szCs w:val="16"/>
                <w:lang w:eastAsia="x-none"/>
              </w:rPr>
            </w:pPr>
            <w:r w:rsidRPr="00434001">
              <w:rPr>
                <w:rFonts w:ascii="Times New Roman" w:eastAsia="Times New Roman" w:hAnsi="Times New Roman" w:cs="Times New Roman"/>
                <w:sz w:val="16"/>
                <w:szCs w:val="16"/>
                <w:lang w:eastAsia="x-none"/>
              </w:rPr>
              <w:t>17,440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21"/>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4616B" w:rsidRPr="00D347CA" w:rsidRDefault="00F4616B" w:rsidP="00F4616B">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Подпрограмма 2</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«Создание условий для обеспечения доступным и комфортным жильем граждан в </w:t>
            </w:r>
            <w:proofErr w:type="spellStart"/>
            <w:r w:rsidRPr="00D347CA">
              <w:rPr>
                <w:rFonts w:ascii="Times New Roman" w:eastAsia="Times New Roman" w:hAnsi="Times New Roman" w:cs="Times New Roman"/>
                <w:bCs/>
                <w:sz w:val="18"/>
                <w:szCs w:val="18"/>
                <w:lang w:val="x-none" w:eastAsia="x-none"/>
              </w:rPr>
              <w:t>Поныровском</w:t>
            </w:r>
            <w:proofErr w:type="spellEnd"/>
            <w:r w:rsidRPr="00D347CA">
              <w:rPr>
                <w:rFonts w:ascii="Times New Roman" w:eastAsia="Times New Roman" w:hAnsi="Times New Roman" w:cs="Times New Roman"/>
                <w:bCs/>
                <w:sz w:val="18"/>
                <w:szCs w:val="18"/>
                <w:lang w:val="x-none" w:eastAsia="x-none"/>
              </w:rPr>
              <w:t xml:space="preserve"> районе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20154,431</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1336,336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434001">
              <w:rPr>
                <w:rFonts w:ascii="Times New Roman" w:eastAsia="Times New Roman" w:hAnsi="Times New Roman" w:cs="Times New Roman"/>
                <w:b/>
                <w:sz w:val="16"/>
                <w:szCs w:val="16"/>
                <w:lang w:eastAsia="x-none"/>
              </w:rPr>
              <w:t>706,336</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652,149</w:t>
            </w:r>
          </w:p>
        </w:tc>
      </w:tr>
      <w:tr w:rsidR="00F4616B" w:rsidRPr="00D347CA" w:rsidTr="00D61530">
        <w:trPr>
          <w:trHeight w:val="25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116,069</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84"/>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18046,263</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251,482</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686"/>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1914,135</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595,852</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338,785</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652,149</w:t>
            </w:r>
          </w:p>
        </w:tc>
      </w:tr>
      <w:tr w:rsidR="00F4616B" w:rsidRPr="00D347CA" w:rsidTr="00D61530">
        <w:trPr>
          <w:trHeight w:val="245"/>
        </w:trPr>
        <w:tc>
          <w:tcPr>
            <w:tcW w:w="709" w:type="dxa"/>
            <w:vMerge w:val="restart"/>
            <w:tcBorders>
              <w:top w:val="single" w:sz="4" w:space="0" w:color="auto"/>
              <w:left w:val="single" w:sz="4" w:space="0" w:color="auto"/>
              <w:bottom w:val="single" w:sz="4" w:space="0" w:color="auto"/>
              <w:right w:val="single" w:sz="4" w:space="0" w:color="auto"/>
            </w:tcBorders>
            <w:textDirection w:val="btLr"/>
            <w:hideMark/>
          </w:tcPr>
          <w:p w:rsidR="00F4616B" w:rsidRPr="00D347CA" w:rsidRDefault="00F4616B" w:rsidP="00F4616B">
            <w:pPr>
              <w:widowControl w:val="0"/>
              <w:spacing w:after="0" w:line="240" w:lineRule="auto"/>
              <w:ind w:left="113" w:right="113"/>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Основное мероприятие 2.1</w:t>
            </w: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uppressAutoHyphens/>
              <w:snapToGrid w:val="0"/>
              <w:spacing w:after="0" w:line="240" w:lineRule="auto"/>
              <w:jc w:val="center"/>
              <w:rPr>
                <w:rFonts w:ascii="Times New Roman" w:hAnsi="Times New Roman" w:cs="Times New Roman"/>
                <w:sz w:val="18"/>
                <w:szCs w:val="18"/>
              </w:rPr>
            </w:pPr>
            <w:r w:rsidRPr="00D347CA">
              <w:rPr>
                <w:rFonts w:ascii="Times New Roman" w:hAnsi="Times New Roman" w:cs="Times New Roman"/>
                <w:sz w:val="18"/>
                <w:szCs w:val="18"/>
              </w:rPr>
              <w:t xml:space="preserve">«Создание условий для повышения доступности жилья для населения </w:t>
            </w:r>
            <w:proofErr w:type="spellStart"/>
            <w:r w:rsidRPr="00D347CA">
              <w:rPr>
                <w:rFonts w:ascii="Times New Roman" w:hAnsi="Times New Roman" w:cs="Times New Roman"/>
                <w:sz w:val="18"/>
                <w:szCs w:val="18"/>
              </w:rPr>
              <w:t>Поныровского</w:t>
            </w:r>
            <w:proofErr w:type="spellEnd"/>
            <w:r w:rsidRPr="00D347CA">
              <w:rPr>
                <w:rFonts w:ascii="Times New Roman" w:hAnsi="Times New Roman" w:cs="Times New Roman"/>
                <w:sz w:val="18"/>
                <w:szCs w:val="18"/>
              </w:rPr>
              <w:t xml:space="preserve"> района Курской области» в том числе по направлениям реализации:</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20154,431</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val="x-none" w:eastAsia="x-none"/>
              </w:rPr>
            </w:pPr>
            <w:r w:rsidRPr="00D347CA">
              <w:rPr>
                <w:rFonts w:ascii="Times New Roman" w:eastAsia="Times New Roman" w:hAnsi="Times New Roman" w:cs="Times New Roman"/>
                <w:b/>
                <w:sz w:val="16"/>
                <w:szCs w:val="16"/>
                <w:lang w:val="x-none" w:eastAsia="x-none"/>
              </w:rPr>
              <w:t>1336,336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434001">
              <w:rPr>
                <w:rFonts w:ascii="Times New Roman" w:eastAsia="Times New Roman" w:hAnsi="Times New Roman" w:cs="Times New Roman"/>
                <w:b/>
                <w:sz w:val="16"/>
                <w:szCs w:val="16"/>
                <w:lang w:eastAsia="x-none"/>
              </w:rPr>
              <w:t>706,336</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652,149</w:t>
            </w:r>
          </w:p>
        </w:tc>
      </w:tr>
      <w:tr w:rsidR="00F4616B" w:rsidRPr="00D347CA" w:rsidTr="00D61530">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434001">
              <w:rPr>
                <w:rFonts w:ascii="Times New Roman" w:eastAsia="Times New Roman" w:hAnsi="Times New Roman" w:cs="Times New Roman"/>
                <w:bCs/>
                <w:color w:val="FF0000"/>
                <w:sz w:val="16"/>
                <w:szCs w:val="16"/>
                <w:lang w:eastAsia="x-none"/>
              </w:rPr>
              <w:t>116,06888</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18046,263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434001">
              <w:rPr>
                <w:rFonts w:ascii="Times New Roman" w:eastAsia="Times New Roman" w:hAnsi="Times New Roman" w:cs="Times New Roman"/>
                <w:bCs/>
                <w:color w:val="FF0000"/>
                <w:sz w:val="16"/>
                <w:szCs w:val="16"/>
                <w:lang w:eastAsia="x-none"/>
              </w:rPr>
              <w:t>251,48212</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30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1914,135</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595,852</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338,785</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652,149</w:t>
            </w:r>
          </w:p>
        </w:tc>
      </w:tr>
      <w:tr w:rsidR="00F4616B" w:rsidRPr="00D347CA" w:rsidTr="00D61530">
        <w:trPr>
          <w:trHeight w:val="19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auto"/>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eastAsia="x-none"/>
              </w:rPr>
              <w:t xml:space="preserve">- </w:t>
            </w:r>
            <w:r w:rsidRPr="00D347CA">
              <w:rPr>
                <w:rFonts w:ascii="Times New Roman" w:eastAsia="Times New Roman" w:hAnsi="Times New Roman" w:cs="Times New Roman"/>
                <w:bCs/>
                <w:sz w:val="18"/>
                <w:szCs w:val="18"/>
                <w:lang w:val="x-none" w:eastAsia="x-none"/>
              </w:rPr>
              <w:t>реализация мероприяти</w:t>
            </w:r>
            <w:r w:rsidRPr="00D347CA">
              <w:rPr>
                <w:rFonts w:ascii="Times New Roman" w:eastAsia="Times New Roman" w:hAnsi="Times New Roman" w:cs="Times New Roman"/>
                <w:bCs/>
                <w:sz w:val="18"/>
                <w:szCs w:val="18"/>
                <w:lang w:eastAsia="x-none"/>
              </w:rPr>
              <w:t>й</w:t>
            </w:r>
            <w:r w:rsidRPr="00D347CA">
              <w:rPr>
                <w:rFonts w:ascii="Times New Roman" w:eastAsia="Times New Roman" w:hAnsi="Times New Roman" w:cs="Times New Roman"/>
                <w:bCs/>
                <w:sz w:val="18"/>
                <w:szCs w:val="18"/>
                <w:lang w:val="x-none" w:eastAsia="x-none"/>
              </w:rPr>
              <w:t xml:space="preserve"> по обеспечению жильем молодых семей</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2236F4" w:rsidRDefault="002236F4" w:rsidP="00F4616B">
            <w:pPr>
              <w:widowControl w:val="0"/>
              <w:spacing w:after="0" w:line="240" w:lineRule="exact"/>
              <w:jc w:val="center"/>
              <w:rPr>
                <w:rFonts w:ascii="Times New Roman" w:eastAsia="Times New Roman" w:hAnsi="Times New Roman" w:cs="Times New Roman"/>
                <w:bCs/>
                <w:sz w:val="16"/>
                <w:szCs w:val="16"/>
                <w:lang w:eastAsia="x-none"/>
              </w:rPr>
            </w:pPr>
            <w:r>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2236F4" w:rsidRDefault="002236F4" w:rsidP="00F4616B">
            <w:pPr>
              <w:widowControl w:val="0"/>
              <w:spacing w:after="0" w:line="240" w:lineRule="exact"/>
              <w:jc w:val="center"/>
              <w:rPr>
                <w:rFonts w:ascii="Times New Roman" w:eastAsia="Times New Roman" w:hAnsi="Times New Roman" w:cs="Times New Roman"/>
                <w:bCs/>
                <w:sz w:val="16"/>
                <w:szCs w:val="16"/>
                <w:lang w:eastAsia="x-none"/>
              </w:rPr>
            </w:pPr>
            <w:r>
              <w:rPr>
                <w:rFonts w:ascii="Times New Roman" w:eastAsia="Times New Roman" w:hAnsi="Times New Roman" w:cs="Times New Roman"/>
                <w:bCs/>
                <w:sz w:val="16"/>
                <w:szCs w:val="16"/>
                <w:lang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2236F4" w:rsidP="00F4616B">
            <w:pPr>
              <w:widowControl w:val="0"/>
              <w:spacing w:after="0" w:line="240" w:lineRule="exact"/>
              <w:jc w:val="center"/>
              <w:rPr>
                <w:rFonts w:ascii="Times New Roman" w:eastAsia="Times New Roman" w:hAnsi="Times New Roman" w:cs="Times New Roman"/>
                <w:bCs/>
                <w:sz w:val="16"/>
                <w:szCs w:val="16"/>
                <w:lang w:val="x-none" w:eastAsia="x-none"/>
              </w:rPr>
            </w:pPr>
            <w:r>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80"/>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882,000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1285,200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tabs>
                <w:tab w:val="center" w:pos="3223"/>
              </w:tabs>
              <w:spacing w:after="0" w:line="240" w:lineRule="exact"/>
              <w:ind w:left="-108"/>
              <w:jc w:val="center"/>
              <w:rPr>
                <w:rFonts w:ascii="Times New Roman" w:eastAsia="Times New Roman" w:hAnsi="Times New Roman" w:cs="Times New Roman"/>
                <w:b/>
                <w:sz w:val="16"/>
                <w:szCs w:val="16"/>
                <w:lang w:eastAsia="x-none"/>
              </w:rPr>
            </w:pPr>
            <w:r w:rsidRPr="00434001">
              <w:rPr>
                <w:rFonts w:ascii="Times New Roman" w:eastAsia="Times New Roman" w:hAnsi="Times New Roman" w:cs="Times New Roman"/>
                <w:b/>
                <w:sz w:val="16"/>
                <w:szCs w:val="16"/>
                <w:lang w:eastAsia="x-none"/>
              </w:rPr>
              <w:t>655,200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652,149</w:t>
            </w:r>
          </w:p>
        </w:tc>
      </w:tr>
      <w:tr w:rsidR="00F4616B" w:rsidRPr="00D347CA" w:rsidTr="00D61530">
        <w:trPr>
          <w:trHeight w:val="22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194,033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232,998</w:t>
            </w:r>
            <w:r w:rsidRPr="00D347CA">
              <w:rPr>
                <w:rFonts w:ascii="Times New Roman" w:eastAsia="Times New Roman" w:hAnsi="Times New Roman" w:cs="Times New Roman"/>
                <w:bCs/>
                <w:sz w:val="16"/>
                <w:szCs w:val="16"/>
                <w:lang w:eastAsia="x-none"/>
              </w:rPr>
              <w:t>16</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434001">
              <w:rPr>
                <w:rFonts w:ascii="Times New Roman" w:eastAsia="Times New Roman" w:hAnsi="Times New Roman" w:cs="Times New Roman"/>
                <w:bCs/>
                <w:color w:val="FF0000"/>
                <w:sz w:val="16"/>
                <w:szCs w:val="16"/>
                <w:lang w:eastAsia="x-none"/>
              </w:rPr>
              <w:t>116,06888</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5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х</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281,069</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val="x-none" w:eastAsia="x-none"/>
              </w:rPr>
              <w:t>507,48</w:t>
            </w:r>
            <w:r w:rsidRPr="00D347CA">
              <w:rPr>
                <w:rFonts w:ascii="Times New Roman" w:eastAsia="Times New Roman" w:hAnsi="Times New Roman" w:cs="Times New Roman"/>
                <w:bCs/>
                <w:sz w:val="16"/>
                <w:szCs w:val="16"/>
                <w:lang w:eastAsia="x-none"/>
              </w:rPr>
              <w:t>584</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color w:val="FF0000"/>
                <w:sz w:val="16"/>
                <w:szCs w:val="16"/>
                <w:lang w:eastAsia="x-none"/>
              </w:rPr>
            </w:pPr>
            <w:r w:rsidRPr="00434001">
              <w:rPr>
                <w:rFonts w:ascii="Times New Roman" w:eastAsia="Times New Roman" w:hAnsi="Times New Roman" w:cs="Times New Roman"/>
                <w:bCs/>
                <w:color w:val="FF0000"/>
                <w:sz w:val="16"/>
                <w:szCs w:val="16"/>
                <w:lang w:eastAsia="x-none"/>
              </w:rPr>
              <w:t>251,48212</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r>
      <w:tr w:rsidR="00F4616B" w:rsidRPr="00D347CA" w:rsidTr="00D61530">
        <w:trPr>
          <w:trHeight w:val="26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8"/>
                <w:szCs w:val="18"/>
                <w:lang w:val="x-none" w:eastAsia="x-none"/>
              </w:rPr>
            </w:pPr>
            <w:r w:rsidRPr="00D347CA">
              <w:rPr>
                <w:rFonts w:ascii="Times New Roman" w:eastAsia="Times New Roman" w:hAnsi="Times New Roman" w:cs="Times New Roman"/>
                <w:bCs/>
                <w:sz w:val="18"/>
                <w:szCs w:val="18"/>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1004</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w:t>
            </w:r>
            <w:r w:rsidRPr="00D347CA">
              <w:rPr>
                <w:rFonts w:ascii="Times New Roman" w:eastAsia="Times New Roman" w:hAnsi="Times New Roman" w:cs="Times New Roman"/>
                <w:bCs/>
                <w:sz w:val="16"/>
                <w:szCs w:val="16"/>
                <w:lang w:val="en-US" w:eastAsia="x-none"/>
              </w:rPr>
              <w:t>L</w:t>
            </w:r>
            <w:r w:rsidRPr="00D347CA">
              <w:rPr>
                <w:rFonts w:ascii="Times New Roman" w:eastAsia="Times New Roman" w:hAnsi="Times New Roman" w:cs="Times New Roman"/>
                <w:bCs/>
                <w:sz w:val="16"/>
                <w:szCs w:val="16"/>
                <w:lang w:val="x-none" w:eastAsia="x-none"/>
              </w:rPr>
              <w:t>4970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300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spacing w:after="0" w:line="240" w:lineRule="exact"/>
              <w:ind w:left="-108"/>
              <w:jc w:val="center"/>
              <w:rPr>
                <w:rFonts w:ascii="Times New Roman" w:hAnsi="Times New Roman" w:cs="Times New Roman"/>
                <w:sz w:val="16"/>
                <w:szCs w:val="16"/>
                <w:lang w:eastAsia="ru-RU"/>
              </w:rPr>
            </w:pPr>
            <w:r w:rsidRPr="00D347CA">
              <w:rPr>
                <w:rFonts w:ascii="Times New Roman" w:hAnsi="Times New Roman" w:cs="Times New Roman"/>
                <w:sz w:val="16"/>
                <w:szCs w:val="16"/>
                <w:lang w:eastAsia="ru-RU"/>
              </w:rPr>
              <w:t>406,898</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544,716</w:t>
            </w:r>
          </w:p>
        </w:tc>
        <w:tc>
          <w:tcPr>
            <w:tcW w:w="1134" w:type="dxa"/>
            <w:tcBorders>
              <w:top w:val="single" w:sz="4" w:space="0" w:color="auto"/>
              <w:left w:val="single" w:sz="4" w:space="0" w:color="auto"/>
              <w:bottom w:val="single" w:sz="4" w:space="0" w:color="auto"/>
              <w:right w:val="single" w:sz="4" w:space="0" w:color="auto"/>
            </w:tcBorders>
          </w:tcPr>
          <w:p w:rsidR="00F4616B" w:rsidRPr="00434001"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287,649</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p>
          <w:p w:rsidR="00F4616B" w:rsidRPr="0052225C"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52225C">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652,149</w:t>
            </w:r>
          </w:p>
        </w:tc>
      </w:tr>
      <w:tr w:rsidR="00F4616B" w:rsidRPr="00D347CA" w:rsidTr="00D61530">
        <w:trPr>
          <w:trHeight w:val="289"/>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autoSpaceDE w:val="0"/>
              <w:autoSpaceDN w:val="0"/>
              <w:adjustRightInd w:val="0"/>
              <w:spacing w:after="0" w:line="240" w:lineRule="auto"/>
              <w:rPr>
                <w:rFonts w:ascii="Times New Roman" w:hAnsi="Times New Roman" w:cs="Times New Roman"/>
                <w:sz w:val="18"/>
                <w:szCs w:val="18"/>
                <w:lang w:eastAsia="ru-RU"/>
              </w:rPr>
            </w:pPr>
            <w:r w:rsidRPr="00D347CA">
              <w:rPr>
                <w:rFonts w:ascii="Times New Roman" w:hAnsi="Times New Roman" w:cs="Times New Roman"/>
                <w:sz w:val="18"/>
                <w:szCs w:val="18"/>
                <w:lang w:eastAsia="ru-RU"/>
              </w:rPr>
              <w:t>- содержание работника, осуществляющего выполнение переданных полномочий</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102,272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
                <w:bCs/>
                <w:sz w:val="16"/>
                <w:szCs w:val="16"/>
                <w:lang w:eastAsia="x-none"/>
              </w:rPr>
            </w:pPr>
            <w:r w:rsidRPr="00434001">
              <w:rPr>
                <w:rFonts w:ascii="Times New Roman" w:eastAsia="Times New Roman" w:hAnsi="Times New Roman" w:cs="Times New Roman"/>
                <w:b/>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52225C">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0,000</w:t>
            </w:r>
          </w:p>
        </w:tc>
      </w:tr>
      <w:tr w:rsidR="00F4616B" w:rsidRPr="00D347CA" w:rsidTr="00D61530">
        <w:trPr>
          <w:trHeight w:val="26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83"/>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434001">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spacing w:after="0" w:line="240" w:lineRule="exact"/>
              <w:ind w:left="-108"/>
              <w:jc w:val="center"/>
              <w:rPr>
                <w:rFonts w:ascii="Times New Roman" w:hAnsi="Times New Roman" w:cs="Times New Roman"/>
                <w:sz w:val="16"/>
                <w:szCs w:val="16"/>
              </w:rPr>
            </w:pPr>
            <w:r w:rsidRPr="00D347CA">
              <w:rPr>
                <w:rFonts w:ascii="Times New Roman" w:hAnsi="Times New Roman" w:cs="Times New Roman"/>
                <w:sz w:val="16"/>
                <w:szCs w:val="16"/>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eastAsia="Times New Roman" w:hAnsi="Times New Roman" w:cs="Times New Roman"/>
                <w:sz w:val="18"/>
                <w:szCs w:val="18"/>
                <w:lang w:eastAsia="ru-RU"/>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0113</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07201П1490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102,272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51,136</w:t>
            </w:r>
          </w:p>
        </w:tc>
        <w:tc>
          <w:tcPr>
            <w:tcW w:w="1134" w:type="dxa"/>
            <w:tcBorders>
              <w:top w:val="single" w:sz="4" w:space="0" w:color="auto"/>
              <w:left w:val="single" w:sz="4" w:space="0" w:color="auto"/>
              <w:bottom w:val="single" w:sz="4" w:space="0" w:color="auto"/>
              <w:right w:val="single" w:sz="4" w:space="0" w:color="auto"/>
            </w:tcBorders>
            <w:hideMark/>
          </w:tcPr>
          <w:p w:rsidR="00F4616B" w:rsidRPr="00434001"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434001">
              <w:rPr>
                <w:rFonts w:ascii="Times New Roman" w:eastAsia="Times New Roman" w:hAnsi="Times New Roman" w:cs="Times New Roman"/>
                <w:bCs/>
                <w:sz w:val="16"/>
                <w:szCs w:val="16"/>
                <w:lang w:eastAsia="x-none"/>
              </w:rPr>
              <w:t>51,136</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мероприятия, направленные на развитие социальной и инженерной инфраструктуры муниципальных образований Курской области</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17384,328</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
                <w:bCs/>
                <w:sz w:val="16"/>
                <w:szCs w:val="16"/>
                <w:lang w:eastAsia="x-none"/>
              </w:rPr>
            </w:pPr>
            <w:r w:rsidRPr="00F4616B">
              <w:rPr>
                <w:rFonts w:ascii="Times New Roman" w:eastAsia="Times New Roman" w:hAnsi="Times New Roman" w:cs="Times New Roman"/>
                <w:b/>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0702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0720111500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400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16515,112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lang w:eastAsia="ru-RU"/>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0702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en-US" w:eastAsia="x-none"/>
              </w:rPr>
            </w:pPr>
            <w:r w:rsidRPr="00D347CA">
              <w:rPr>
                <w:rFonts w:ascii="Times New Roman" w:eastAsia="Times New Roman" w:hAnsi="Times New Roman" w:cs="Times New Roman"/>
                <w:bCs/>
                <w:sz w:val="16"/>
                <w:szCs w:val="16"/>
                <w:lang w:val="x-none" w:eastAsia="x-none"/>
              </w:rPr>
              <w:t>07201</w:t>
            </w:r>
            <w:r w:rsidRPr="00D347CA">
              <w:rPr>
                <w:rFonts w:ascii="Times New Roman" w:eastAsia="Times New Roman" w:hAnsi="Times New Roman" w:cs="Times New Roman"/>
                <w:bCs/>
                <w:sz w:val="16"/>
                <w:szCs w:val="16"/>
                <w:lang w:val="en-US" w:eastAsia="x-none"/>
              </w:rPr>
              <w:t>S1500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en-US" w:eastAsia="x-none"/>
              </w:rPr>
            </w:pPr>
            <w:r w:rsidRPr="00D347CA">
              <w:rPr>
                <w:rFonts w:ascii="Times New Roman" w:eastAsia="Times New Roman" w:hAnsi="Times New Roman" w:cs="Times New Roman"/>
                <w:bCs/>
                <w:sz w:val="16"/>
                <w:szCs w:val="16"/>
                <w:lang w:val="en-US" w:eastAsia="x-none"/>
              </w:rPr>
              <w:t>400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869,216</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 xml:space="preserve">593,863 </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338"/>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-мероприятия по разработке документов территориального планирования и градостроительного зонирования</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4616B">
              <w:rPr>
                <w:rFonts w:ascii="Times New Roman" w:eastAsia="Times New Roman" w:hAnsi="Times New Roman" w:cs="Times New Roman"/>
                <w:b/>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 xml:space="preserve"> 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0412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07201С1416</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200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bCs/>
                <w:sz w:val="16"/>
                <w:szCs w:val="16"/>
                <w:lang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F4616B">
              <w:rPr>
                <w:rFonts w:ascii="Times New Roman" w:eastAsia="Times New Roman" w:hAnsi="Times New Roman" w:cs="Times New Roman"/>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eastAsia="x-none"/>
              </w:rPr>
            </w:pPr>
            <w:r w:rsidRPr="00D347CA">
              <w:rPr>
                <w:rFonts w:ascii="Times New Roman" w:eastAsia="Times New Roman" w:hAnsi="Times New Roman" w:cs="Times New Roman"/>
                <w:sz w:val="16"/>
                <w:szCs w:val="16"/>
                <w:lang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r w:rsidRPr="00D347CA">
              <w:rPr>
                <w:rFonts w:ascii="Times New Roman" w:hAnsi="Times New Roman" w:cs="Times New Roman"/>
                <w:sz w:val="18"/>
                <w:szCs w:val="18"/>
              </w:rPr>
              <w:t>- мероприятия по внесению в государственный кадастр недвижимости сведений о границах муниципальных образований и границах населенных пунктов</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center" w:pos="3223"/>
              </w:tabs>
              <w:spacing w:after="0" w:line="240" w:lineRule="exact"/>
              <w:ind w:left="-108"/>
              <w:jc w:val="center"/>
              <w:rPr>
                <w:rFonts w:ascii="Times New Roman" w:eastAsia="Times New Roman" w:hAnsi="Times New Roman" w:cs="Times New Roman"/>
                <w:b/>
                <w:bCs/>
                <w:sz w:val="16"/>
                <w:szCs w:val="16"/>
                <w:lang w:val="x-none" w:eastAsia="x-none"/>
              </w:rPr>
            </w:pPr>
            <w:r w:rsidRPr="00D347CA">
              <w:rPr>
                <w:rFonts w:ascii="Times New Roman" w:eastAsia="Times New Roman" w:hAnsi="Times New Roman" w:cs="Times New Roman"/>
                <w:b/>
                <w:sz w:val="16"/>
                <w:szCs w:val="16"/>
                <w:lang w:val="x-none" w:eastAsia="x-none"/>
              </w:rPr>
              <w:t>1785,831</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
                <w:bCs/>
                <w:sz w:val="16"/>
                <w:szCs w:val="16"/>
                <w:lang w:val="x-none" w:eastAsia="x-none"/>
              </w:rPr>
            </w:pPr>
            <w:r w:rsidRPr="00F4616B">
              <w:rPr>
                <w:rFonts w:ascii="Times New Roman" w:eastAsia="Times New Roman" w:hAnsi="Times New Roman" w:cs="Times New Roman"/>
                <w:b/>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0412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0720113600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1250,082</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bCs/>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0412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07201</w:t>
            </w:r>
            <w:r w:rsidRPr="00D347CA">
              <w:rPr>
                <w:rFonts w:ascii="Times New Roman" w:eastAsia="Times New Roman" w:hAnsi="Times New Roman" w:cs="Times New Roman"/>
                <w:bCs/>
                <w:sz w:val="16"/>
                <w:szCs w:val="16"/>
                <w:lang w:val="en-US" w:eastAsia="x-none"/>
              </w:rPr>
              <w:t>S</w:t>
            </w:r>
            <w:r w:rsidRPr="00D347CA">
              <w:rPr>
                <w:rFonts w:ascii="Times New Roman" w:eastAsia="Times New Roman" w:hAnsi="Times New Roman" w:cs="Times New Roman"/>
                <w:bCs/>
                <w:sz w:val="16"/>
                <w:szCs w:val="16"/>
                <w:lang w:val="x-none" w:eastAsia="x-none"/>
              </w:rPr>
              <w:t>3600</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tabs>
                <w:tab w:val="left" w:pos="405"/>
              </w:tabs>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bCs/>
                <w:sz w:val="16"/>
                <w:szCs w:val="16"/>
                <w:lang w:val="x-none" w:eastAsia="x-none"/>
              </w:rPr>
              <w:t>535,749</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p>
          <w:p w:rsidR="00F4616B" w:rsidRPr="00F4616B"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F4616B">
              <w:rPr>
                <w:rFonts w:ascii="Times New Roman" w:eastAsia="Times New Roman" w:hAnsi="Times New Roman" w:cs="Times New Roman"/>
                <w:bCs/>
                <w:sz w:val="16"/>
                <w:szCs w:val="16"/>
                <w:lang w:eastAsia="x-none"/>
              </w:rPr>
              <w:t>593,863</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val="restart"/>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rPr>
                <w:rFonts w:ascii="Times New Roman" w:hAnsi="Times New Roman" w:cs="Times New Roman"/>
              </w:rPr>
            </w:pPr>
            <w:r w:rsidRPr="00D347CA">
              <w:rPr>
                <w:rFonts w:ascii="Times New Roman" w:hAnsi="Times New Roman" w:cs="Times New Roman"/>
                <w:b/>
              </w:rPr>
              <w:t>-</w:t>
            </w:r>
            <w:r w:rsidRPr="00D347CA">
              <w:rPr>
                <w:rFonts w:ascii="Times New Roman" w:hAnsi="Times New Roman" w:cs="Times New Roman"/>
                <w:sz w:val="18"/>
                <w:szCs w:val="18"/>
              </w:rPr>
              <w:t>создание условий для развития социальной и инженерной инфраструктуры муниципальных образований</w:t>
            </w: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rPr>
                <w:rFonts w:ascii="Times New Roman" w:hAnsi="Times New Roman" w:cs="Times New Roman"/>
                <w:sz w:val="18"/>
                <w:szCs w:val="18"/>
              </w:rPr>
            </w:pPr>
            <w:r w:rsidRPr="00D347CA">
              <w:rPr>
                <w:rFonts w:ascii="Times New Roman" w:hAnsi="Times New Roman" w:cs="Times New Roman"/>
                <w:sz w:val="18"/>
                <w:szCs w:val="18"/>
              </w:rPr>
              <w:t>всего</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jc w:val="center"/>
              <w:rPr>
                <w:rFonts w:ascii="Times New Roman" w:hAnsi="Times New Roman" w:cs="Times New Roman"/>
                <w:sz w:val="16"/>
                <w:szCs w:val="16"/>
              </w:rPr>
            </w:pPr>
            <w:r w:rsidRPr="00D347CA">
              <w:rPr>
                <w:rFonts w:ascii="Times New Roman" w:hAnsi="Times New Roman" w:cs="Times New Roman"/>
                <w:sz w:val="16"/>
                <w:szCs w:val="16"/>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c>
          <w:tcPr>
            <w:tcW w:w="992" w:type="dxa"/>
            <w:tcBorders>
              <w:top w:val="single" w:sz="4" w:space="0" w:color="auto"/>
              <w:left w:val="single" w:sz="4" w:space="0" w:color="auto"/>
              <w:bottom w:val="single" w:sz="4" w:space="0" w:color="auto"/>
              <w:right w:val="single" w:sz="4" w:space="0" w:color="auto"/>
            </w:tcBorders>
          </w:tcPr>
          <w:p w:rsidR="00F4616B" w:rsidRPr="00F4616B" w:rsidRDefault="00F4616B" w:rsidP="00F4616B">
            <w:pPr>
              <w:widowControl w:val="0"/>
              <w:spacing w:after="0" w:line="240" w:lineRule="exact"/>
              <w:ind w:left="-108"/>
              <w:jc w:val="center"/>
              <w:rPr>
                <w:rFonts w:ascii="Times New Roman" w:eastAsia="Times New Roman" w:hAnsi="Times New Roman" w:cs="Times New Roman"/>
                <w:b/>
                <w:bCs/>
                <w:sz w:val="16"/>
                <w:szCs w:val="16"/>
                <w:lang w:eastAsia="x-none"/>
              </w:rPr>
            </w:pPr>
            <w:r w:rsidRPr="00F4616B">
              <w:rPr>
                <w:rFonts w:ascii="Times New Roman" w:eastAsia="Times New Roman" w:hAnsi="Times New Roman" w:cs="Times New Roman"/>
                <w:b/>
                <w:bCs/>
                <w:sz w:val="16"/>
                <w:szCs w:val="16"/>
                <w:lang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spacing w:after="0" w:line="240" w:lineRule="exact"/>
              <w:ind w:left="-108"/>
              <w:jc w:val="center"/>
              <w:rPr>
                <w:rFonts w:ascii="Times New Roman" w:hAnsi="Times New Roman" w:cs="Times New Roman"/>
                <w:b/>
                <w:sz w:val="16"/>
                <w:szCs w:val="16"/>
              </w:rPr>
            </w:pPr>
            <w:r w:rsidRPr="00D347CA">
              <w:rPr>
                <w:rFonts w:ascii="Times New Roman" w:hAnsi="Times New Roman" w:cs="Times New Roman"/>
                <w:b/>
                <w:sz w:val="16"/>
                <w:szCs w:val="16"/>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sz w:val="18"/>
                <w:szCs w:val="18"/>
                <w:lang w:val="x-none" w:eastAsia="x-none"/>
              </w:rPr>
              <w:t>федеральный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21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sz w:val="18"/>
                <w:szCs w:val="18"/>
                <w:lang w:val="x-none" w:eastAsia="x-none"/>
              </w:rPr>
              <w:t>областной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х</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r w:rsidR="00F4616B" w:rsidRPr="00D347CA" w:rsidTr="00D61530">
        <w:trPr>
          <w:trHeight w:val="68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sz w:val="18"/>
                <w:szCs w:val="18"/>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F4616B" w:rsidRPr="00D347CA" w:rsidRDefault="00F4616B" w:rsidP="00F4616B">
            <w:pPr>
              <w:spacing w:after="0" w:line="240" w:lineRule="auto"/>
              <w:rPr>
                <w:rFonts w:ascii="Times New Roman" w:hAnsi="Times New Roman" w:cs="Times New Roman"/>
              </w:rPr>
            </w:pPr>
          </w:p>
        </w:tc>
        <w:tc>
          <w:tcPr>
            <w:tcW w:w="2126"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rPr>
                <w:rFonts w:ascii="Times New Roman" w:eastAsia="Times New Roman" w:hAnsi="Times New Roman" w:cs="Times New Roman"/>
                <w:sz w:val="18"/>
                <w:szCs w:val="18"/>
                <w:lang w:val="x-none" w:eastAsia="x-none"/>
              </w:rPr>
            </w:pPr>
            <w:r w:rsidRPr="00D347CA">
              <w:rPr>
                <w:rFonts w:ascii="Times New Roman" w:eastAsia="Times New Roman" w:hAnsi="Times New Roman" w:cs="Times New Roman"/>
                <w:sz w:val="18"/>
                <w:szCs w:val="18"/>
                <w:lang w:val="x-none" w:eastAsia="x-none"/>
              </w:rPr>
              <w:t>местный бюджет</w:t>
            </w:r>
          </w:p>
        </w:tc>
        <w:tc>
          <w:tcPr>
            <w:tcW w:w="850"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001</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0502</w:t>
            </w:r>
          </w:p>
        </w:tc>
        <w:tc>
          <w:tcPr>
            <w:tcW w:w="1559"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07201С1417</w:t>
            </w:r>
          </w:p>
          <w:p w:rsidR="00F4616B" w:rsidRPr="00D347CA" w:rsidRDefault="00F4616B" w:rsidP="00F4616B">
            <w:pPr>
              <w:widowControl w:val="0"/>
              <w:spacing w:after="0" w:line="240" w:lineRule="exact"/>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bCs/>
                <w:sz w:val="16"/>
                <w:szCs w:val="16"/>
                <w:lang w:val="x-none" w:eastAsia="x-none"/>
              </w:rPr>
              <w:t>07201С1417</w:t>
            </w:r>
          </w:p>
        </w:tc>
        <w:tc>
          <w:tcPr>
            <w:tcW w:w="851"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200</w:t>
            </w:r>
          </w:p>
          <w:p w:rsidR="00F4616B" w:rsidRPr="00D347CA" w:rsidRDefault="00F4616B" w:rsidP="00F4616B">
            <w:pPr>
              <w:widowControl w:val="0"/>
              <w:spacing w:after="0" w:line="240" w:lineRule="exact"/>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400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hideMark/>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c>
          <w:tcPr>
            <w:tcW w:w="992" w:type="dxa"/>
            <w:tcBorders>
              <w:top w:val="single" w:sz="4" w:space="0" w:color="auto"/>
              <w:left w:val="single" w:sz="4" w:space="0" w:color="auto"/>
              <w:bottom w:val="single" w:sz="4" w:space="0" w:color="auto"/>
              <w:right w:val="single" w:sz="4" w:space="0" w:color="auto"/>
            </w:tcBorders>
          </w:tcPr>
          <w:p w:rsidR="00F4616B" w:rsidRPr="0052225C" w:rsidRDefault="00F4616B" w:rsidP="00F4616B">
            <w:pPr>
              <w:widowControl w:val="0"/>
              <w:spacing w:after="0" w:line="240" w:lineRule="exact"/>
              <w:ind w:left="-108"/>
              <w:jc w:val="center"/>
              <w:rPr>
                <w:rFonts w:ascii="Times New Roman" w:eastAsia="Times New Roman" w:hAnsi="Times New Roman" w:cs="Times New Roman"/>
                <w:bCs/>
                <w:sz w:val="16"/>
                <w:szCs w:val="16"/>
                <w:lang w:val="x-none" w:eastAsia="x-none"/>
              </w:rPr>
            </w:pPr>
            <w:r w:rsidRPr="0052225C">
              <w:rPr>
                <w:rFonts w:ascii="Times New Roman" w:eastAsia="Times New Roman" w:hAnsi="Times New Roman" w:cs="Times New Roman"/>
                <w:bCs/>
                <w:sz w:val="16"/>
                <w:szCs w:val="16"/>
                <w:lang w:val="x-none" w:eastAsia="x-none"/>
              </w:rPr>
              <w:t>0,000</w:t>
            </w:r>
          </w:p>
        </w:tc>
        <w:tc>
          <w:tcPr>
            <w:tcW w:w="1134" w:type="dxa"/>
            <w:tcBorders>
              <w:top w:val="single" w:sz="4" w:space="0" w:color="auto"/>
              <w:left w:val="single" w:sz="4" w:space="0" w:color="auto"/>
              <w:bottom w:val="single" w:sz="4" w:space="0" w:color="auto"/>
              <w:right w:val="single" w:sz="4" w:space="0" w:color="auto"/>
            </w:tcBorders>
          </w:tcPr>
          <w:p w:rsidR="00F4616B" w:rsidRPr="00D347CA" w:rsidRDefault="00F4616B" w:rsidP="00F4616B">
            <w:pPr>
              <w:widowControl w:val="0"/>
              <w:spacing w:after="0" w:line="240" w:lineRule="exact"/>
              <w:ind w:left="-108"/>
              <w:jc w:val="center"/>
              <w:rPr>
                <w:rFonts w:ascii="Times New Roman" w:eastAsia="Times New Roman" w:hAnsi="Times New Roman" w:cs="Times New Roman"/>
                <w:sz w:val="16"/>
                <w:szCs w:val="16"/>
                <w:lang w:val="x-none" w:eastAsia="x-none"/>
              </w:rPr>
            </w:pPr>
            <w:r w:rsidRPr="00D347CA">
              <w:rPr>
                <w:rFonts w:ascii="Times New Roman" w:eastAsia="Times New Roman" w:hAnsi="Times New Roman" w:cs="Times New Roman"/>
                <w:sz w:val="16"/>
                <w:szCs w:val="16"/>
                <w:lang w:val="x-none" w:eastAsia="x-none"/>
              </w:rPr>
              <w:t>0,000</w:t>
            </w:r>
          </w:p>
        </w:tc>
      </w:tr>
    </w:tbl>
    <w:p w:rsidR="00F659AD" w:rsidRPr="00B20DCE" w:rsidRDefault="00F659AD" w:rsidP="00BD5C55">
      <w:pPr>
        <w:pStyle w:val="50"/>
        <w:shd w:val="clear" w:color="auto" w:fill="auto"/>
        <w:spacing w:before="0"/>
        <w:ind w:left="460"/>
        <w:rPr>
          <w:rFonts w:ascii="Times New Roman" w:hAnsi="Times New Roman" w:cs="Times New Roman"/>
          <w:b w:val="0"/>
          <w:bCs w:val="0"/>
          <w:sz w:val="22"/>
          <w:szCs w:val="22"/>
        </w:rPr>
      </w:pPr>
    </w:p>
    <w:p w:rsidR="00364810" w:rsidRPr="00B20DCE" w:rsidRDefault="00364810" w:rsidP="00364810">
      <w:pPr>
        <w:pStyle w:val="50"/>
        <w:shd w:val="clear" w:color="auto" w:fill="auto"/>
        <w:spacing w:before="0"/>
        <w:ind w:left="460"/>
        <w:jc w:val="left"/>
        <w:rPr>
          <w:rFonts w:ascii="Times New Roman" w:hAnsi="Times New Roman" w:cs="Times New Roman"/>
          <w:b w:val="0"/>
          <w:bCs w:val="0"/>
          <w:sz w:val="28"/>
          <w:szCs w:val="28"/>
        </w:rPr>
      </w:pPr>
    </w:p>
    <w:p w:rsidR="00364810" w:rsidRPr="00B20DCE" w:rsidRDefault="0052225C" w:rsidP="00364810">
      <w:pPr>
        <w:pStyle w:val="50"/>
        <w:shd w:val="clear" w:color="auto" w:fill="auto"/>
        <w:spacing w:before="0"/>
        <w:ind w:left="460"/>
        <w:jc w:val="lef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E55E0C" w:rsidRPr="003B6D15" w:rsidRDefault="00E55E0C" w:rsidP="001776E6">
      <w:pPr>
        <w:spacing w:after="0" w:line="240" w:lineRule="auto"/>
        <w:ind w:left="9356"/>
        <w:jc w:val="right"/>
        <w:rPr>
          <w:rFonts w:ascii="Times New Roman" w:hAnsi="Times New Roman" w:cs="Times New Roman"/>
          <w:b/>
          <w:bCs/>
          <w:lang w:eastAsia="ru-RU"/>
        </w:rPr>
      </w:pPr>
    </w:p>
    <w:sectPr w:rsidR="00E55E0C" w:rsidRPr="003B6D15" w:rsidSect="009F15F0">
      <w:pgSz w:w="16838" w:h="11906" w:orient="landscape"/>
      <w:pgMar w:top="709" w:right="962" w:bottom="851"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03DC0"/>
    <w:multiLevelType w:val="hybridMultilevel"/>
    <w:tmpl w:val="88046336"/>
    <w:lvl w:ilvl="0" w:tplc="2F60C01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146533"/>
    <w:multiLevelType w:val="hybridMultilevel"/>
    <w:tmpl w:val="2840A5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1CF16E69"/>
    <w:multiLevelType w:val="multilevel"/>
    <w:tmpl w:val="7C7864EE"/>
    <w:lvl w:ilvl="0">
      <w:start w:val="1"/>
      <w:numFmt w:val="decimal"/>
      <w:lvlText w:val="%1."/>
      <w:lvlJc w:val="left"/>
      <w:pPr>
        <w:ind w:left="0" w:firstLine="0"/>
      </w:pPr>
      <w:rPr>
        <w:rFonts w:ascii="Sylfaen" w:eastAsia="Times New Roman" w:hAnsi="Sylfaen" w:cs="Sylfaen"/>
        <w:b w:val="0"/>
        <w:bCs w:val="0"/>
        <w:i w:val="0"/>
        <w:iCs w:val="0"/>
        <w:smallCaps w:val="0"/>
        <w:strike w:val="0"/>
        <w:dstrike w:val="0"/>
        <w:color w:val="000000"/>
        <w:spacing w:val="0"/>
        <w:w w:val="100"/>
        <w:position w:val="0"/>
        <w:sz w:val="26"/>
        <w:szCs w:val="26"/>
        <w:u w:val="none"/>
        <w:effect w:val="none"/>
      </w:rPr>
    </w:lvl>
    <w:lvl w:ilvl="1">
      <w:numFmt w:val="decimal"/>
      <w:lvlText w:val=""/>
      <w:lvlJc w:val="left"/>
      <w:pPr>
        <w:ind w:left="0" w:firstLine="0"/>
      </w:pPr>
      <w:rPr>
        <w:rFonts w:cs="Times New Roman"/>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
      <w:lvlJc w:val="left"/>
      <w:pPr>
        <w:ind w:left="0" w:firstLine="0"/>
      </w:pPr>
      <w:rPr>
        <w:rFonts w:cs="Times New Roman"/>
      </w:rPr>
    </w:lvl>
    <w:lvl w:ilvl="8">
      <w:numFmt w:val="decimal"/>
      <w:lvlText w:val=""/>
      <w:lvlJc w:val="left"/>
      <w:pPr>
        <w:ind w:left="0" w:firstLine="0"/>
      </w:pPr>
      <w:rPr>
        <w:rFonts w:cs="Times New Roman"/>
      </w:rPr>
    </w:lvl>
  </w:abstractNum>
  <w:abstractNum w:abstractNumId="3">
    <w:nsid w:val="1D377449"/>
    <w:multiLevelType w:val="hybridMultilevel"/>
    <w:tmpl w:val="4ED6CF42"/>
    <w:lvl w:ilvl="0" w:tplc="02E464EC">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E960FD3"/>
    <w:multiLevelType w:val="multilevel"/>
    <w:tmpl w:val="713EC4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4164AE7"/>
    <w:multiLevelType w:val="multilevel"/>
    <w:tmpl w:val="AE022D3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5C28F0"/>
    <w:multiLevelType w:val="multilevel"/>
    <w:tmpl w:val="96281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E9C74C3"/>
    <w:multiLevelType w:val="multilevel"/>
    <w:tmpl w:val="5A70D9D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02E20DF"/>
    <w:multiLevelType w:val="multilevel"/>
    <w:tmpl w:val="994EB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C353F3"/>
    <w:multiLevelType w:val="hybridMultilevel"/>
    <w:tmpl w:val="2E9A25AC"/>
    <w:lvl w:ilvl="0" w:tplc="7BC81938">
      <w:start w:val="1"/>
      <w:numFmt w:val="decimal"/>
      <w:lvlText w:val="%1."/>
      <w:lvlJc w:val="left"/>
      <w:pPr>
        <w:ind w:left="900" w:hanging="360"/>
      </w:pPr>
      <w:rPr>
        <w:rFonts w:ascii="Times New Roman" w:eastAsia="Times New Roman" w:hAnsi="Times New Roman"/>
        <w:color w:val="000000"/>
        <w:sz w:val="27"/>
        <w:szCs w:val="27"/>
      </w:rPr>
    </w:lvl>
    <w:lvl w:ilvl="1" w:tplc="04190019">
      <w:start w:val="1"/>
      <w:numFmt w:val="lowerLetter"/>
      <w:lvlText w:val="%2."/>
      <w:lvlJc w:val="left"/>
      <w:pPr>
        <w:ind w:left="36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0">
    <w:nsid w:val="62FC37A1"/>
    <w:multiLevelType w:val="hybridMultilevel"/>
    <w:tmpl w:val="CE5C5342"/>
    <w:lvl w:ilvl="0" w:tplc="0419000F">
      <w:start w:val="1"/>
      <w:numFmt w:val="decimal"/>
      <w:lvlText w:val="%1."/>
      <w:lvlJc w:val="left"/>
      <w:pPr>
        <w:ind w:left="786"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1">
    <w:nsid w:val="6B76622D"/>
    <w:multiLevelType w:val="hybridMultilevel"/>
    <w:tmpl w:val="64B63342"/>
    <w:lvl w:ilvl="0" w:tplc="60E4A92A">
      <w:start w:val="3"/>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6E7B23E6"/>
    <w:multiLevelType w:val="hybridMultilevel"/>
    <w:tmpl w:val="C36EF3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72EB5F5B"/>
    <w:multiLevelType w:val="multilevel"/>
    <w:tmpl w:val="EB8C06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4A53208"/>
    <w:multiLevelType w:val="hybridMultilevel"/>
    <w:tmpl w:val="30AA36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7C2C6B80"/>
    <w:multiLevelType w:val="multilevel"/>
    <w:tmpl w:val="300A659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EAC5AA3"/>
    <w:multiLevelType w:val="hybridMultilevel"/>
    <w:tmpl w:val="404273F0"/>
    <w:lvl w:ilvl="0" w:tplc="4F3C26D4">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num>
  <w:num w:numId="2">
    <w:abstractNumId w:val="9"/>
  </w:num>
  <w:num w:numId="3">
    <w:abstractNumId w:val="16"/>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lvlOverride w:ilvl="3"/>
    <w:lvlOverride w:ilvl="4"/>
    <w:lvlOverride w:ilvl="5"/>
    <w:lvlOverride w:ilvl="6"/>
    <w:lvlOverride w:ilvl="7"/>
    <w:lvlOverride w:ilvl="8"/>
  </w:num>
  <w:num w:numId="8">
    <w:abstractNumId w:val="15"/>
  </w:num>
  <w:num w:numId="9">
    <w:abstractNumId w:val="10"/>
  </w:num>
  <w:num w:numId="10">
    <w:abstractNumId w:val="14"/>
  </w:num>
  <w:num w:numId="11">
    <w:abstractNumId w:val="11"/>
  </w:num>
  <w:num w:numId="12">
    <w:abstractNumId w:val="13"/>
  </w:num>
  <w:num w:numId="13">
    <w:abstractNumId w:val="5"/>
  </w:num>
  <w:num w:numId="14">
    <w:abstractNumId w:val="3"/>
  </w:num>
  <w:num w:numId="15">
    <w:abstractNumId w:val="0"/>
  </w:num>
  <w:num w:numId="16">
    <w:abstractNumId w:val="4"/>
  </w:num>
  <w:num w:numId="17">
    <w:abstractNumId w:val="7"/>
  </w:num>
  <w:num w:numId="18">
    <w:abstractNumId w:val="6"/>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692D0C"/>
    <w:rsid w:val="000005EC"/>
    <w:rsid w:val="00002516"/>
    <w:rsid w:val="00003BB3"/>
    <w:rsid w:val="000040D5"/>
    <w:rsid w:val="000045DB"/>
    <w:rsid w:val="0000593D"/>
    <w:rsid w:val="0001117A"/>
    <w:rsid w:val="000134AB"/>
    <w:rsid w:val="00014B6C"/>
    <w:rsid w:val="00016953"/>
    <w:rsid w:val="00016DB1"/>
    <w:rsid w:val="000274ED"/>
    <w:rsid w:val="0003098C"/>
    <w:rsid w:val="00031C58"/>
    <w:rsid w:val="00031F0E"/>
    <w:rsid w:val="000320B1"/>
    <w:rsid w:val="00034818"/>
    <w:rsid w:val="0003655B"/>
    <w:rsid w:val="0004281A"/>
    <w:rsid w:val="00042C6D"/>
    <w:rsid w:val="00042EE7"/>
    <w:rsid w:val="00043471"/>
    <w:rsid w:val="000448F6"/>
    <w:rsid w:val="0004552F"/>
    <w:rsid w:val="00045BE9"/>
    <w:rsid w:val="000462C0"/>
    <w:rsid w:val="0004718C"/>
    <w:rsid w:val="00050E79"/>
    <w:rsid w:val="00051F7E"/>
    <w:rsid w:val="0005354E"/>
    <w:rsid w:val="00053FF9"/>
    <w:rsid w:val="00054693"/>
    <w:rsid w:val="00056D5B"/>
    <w:rsid w:val="0006240E"/>
    <w:rsid w:val="0006579A"/>
    <w:rsid w:val="00065948"/>
    <w:rsid w:val="000677AC"/>
    <w:rsid w:val="0007108F"/>
    <w:rsid w:val="000740F8"/>
    <w:rsid w:val="00074FBD"/>
    <w:rsid w:val="000769B7"/>
    <w:rsid w:val="0008188E"/>
    <w:rsid w:val="00081D2B"/>
    <w:rsid w:val="000823BE"/>
    <w:rsid w:val="000823C1"/>
    <w:rsid w:val="00082D24"/>
    <w:rsid w:val="00084BB8"/>
    <w:rsid w:val="00086ABF"/>
    <w:rsid w:val="000877B5"/>
    <w:rsid w:val="00087DD3"/>
    <w:rsid w:val="0009236A"/>
    <w:rsid w:val="0009340D"/>
    <w:rsid w:val="00093EA0"/>
    <w:rsid w:val="000943D3"/>
    <w:rsid w:val="00094424"/>
    <w:rsid w:val="00095390"/>
    <w:rsid w:val="00096393"/>
    <w:rsid w:val="00096638"/>
    <w:rsid w:val="0009686C"/>
    <w:rsid w:val="000A1E4B"/>
    <w:rsid w:val="000A5D23"/>
    <w:rsid w:val="000A5E50"/>
    <w:rsid w:val="000A6A1C"/>
    <w:rsid w:val="000A6A40"/>
    <w:rsid w:val="000A77A2"/>
    <w:rsid w:val="000A7937"/>
    <w:rsid w:val="000B046A"/>
    <w:rsid w:val="000B0EEF"/>
    <w:rsid w:val="000B1319"/>
    <w:rsid w:val="000B52A4"/>
    <w:rsid w:val="000B62A9"/>
    <w:rsid w:val="000B76CE"/>
    <w:rsid w:val="000C0564"/>
    <w:rsid w:val="000C06E3"/>
    <w:rsid w:val="000C0F8F"/>
    <w:rsid w:val="000C105B"/>
    <w:rsid w:val="000C6058"/>
    <w:rsid w:val="000D2CF6"/>
    <w:rsid w:val="000D2DB5"/>
    <w:rsid w:val="000D2E2F"/>
    <w:rsid w:val="000D3439"/>
    <w:rsid w:val="000D3E61"/>
    <w:rsid w:val="000D430F"/>
    <w:rsid w:val="000D44B4"/>
    <w:rsid w:val="000D557B"/>
    <w:rsid w:val="000D5828"/>
    <w:rsid w:val="000D61F1"/>
    <w:rsid w:val="000E0788"/>
    <w:rsid w:val="000E50AA"/>
    <w:rsid w:val="000E5925"/>
    <w:rsid w:val="000E7D5F"/>
    <w:rsid w:val="000E7F53"/>
    <w:rsid w:val="000F2663"/>
    <w:rsid w:val="000F26E0"/>
    <w:rsid w:val="000F2A69"/>
    <w:rsid w:val="000F43B5"/>
    <w:rsid w:val="000F4FB2"/>
    <w:rsid w:val="000F6EFF"/>
    <w:rsid w:val="000F7A5D"/>
    <w:rsid w:val="000F7E8A"/>
    <w:rsid w:val="000F7EAB"/>
    <w:rsid w:val="00102909"/>
    <w:rsid w:val="00103920"/>
    <w:rsid w:val="0010467C"/>
    <w:rsid w:val="001047CD"/>
    <w:rsid w:val="00104CCB"/>
    <w:rsid w:val="0010646B"/>
    <w:rsid w:val="00106B31"/>
    <w:rsid w:val="00107701"/>
    <w:rsid w:val="00107D36"/>
    <w:rsid w:val="001106E1"/>
    <w:rsid w:val="00111343"/>
    <w:rsid w:val="00113D0A"/>
    <w:rsid w:val="00113DC0"/>
    <w:rsid w:val="00116E0C"/>
    <w:rsid w:val="001170C5"/>
    <w:rsid w:val="0012226D"/>
    <w:rsid w:val="00123A4F"/>
    <w:rsid w:val="001241FD"/>
    <w:rsid w:val="0013344F"/>
    <w:rsid w:val="00133C44"/>
    <w:rsid w:val="001360E9"/>
    <w:rsid w:val="0013694D"/>
    <w:rsid w:val="001376A5"/>
    <w:rsid w:val="00141F11"/>
    <w:rsid w:val="00143B20"/>
    <w:rsid w:val="00143B9E"/>
    <w:rsid w:val="00144065"/>
    <w:rsid w:val="00145876"/>
    <w:rsid w:val="001476C5"/>
    <w:rsid w:val="001508CB"/>
    <w:rsid w:val="00150D3F"/>
    <w:rsid w:val="00152432"/>
    <w:rsid w:val="00152988"/>
    <w:rsid w:val="00155624"/>
    <w:rsid w:val="0015660A"/>
    <w:rsid w:val="001610E0"/>
    <w:rsid w:val="00163E64"/>
    <w:rsid w:val="0016588A"/>
    <w:rsid w:val="00165A28"/>
    <w:rsid w:val="00167603"/>
    <w:rsid w:val="00171630"/>
    <w:rsid w:val="001719AE"/>
    <w:rsid w:val="00171F4E"/>
    <w:rsid w:val="00172291"/>
    <w:rsid w:val="00172A93"/>
    <w:rsid w:val="001732D9"/>
    <w:rsid w:val="001743DF"/>
    <w:rsid w:val="001776E6"/>
    <w:rsid w:val="001819B7"/>
    <w:rsid w:val="00181C79"/>
    <w:rsid w:val="00184F4E"/>
    <w:rsid w:val="001853F7"/>
    <w:rsid w:val="0018799D"/>
    <w:rsid w:val="00187A05"/>
    <w:rsid w:val="00187E17"/>
    <w:rsid w:val="001919F2"/>
    <w:rsid w:val="00192299"/>
    <w:rsid w:val="00192686"/>
    <w:rsid w:val="00192691"/>
    <w:rsid w:val="00192878"/>
    <w:rsid w:val="00195F90"/>
    <w:rsid w:val="00197224"/>
    <w:rsid w:val="00197E11"/>
    <w:rsid w:val="001A10E5"/>
    <w:rsid w:val="001A1DC6"/>
    <w:rsid w:val="001A30C2"/>
    <w:rsid w:val="001A3102"/>
    <w:rsid w:val="001A3889"/>
    <w:rsid w:val="001A4B2F"/>
    <w:rsid w:val="001A50C7"/>
    <w:rsid w:val="001A6629"/>
    <w:rsid w:val="001A6D85"/>
    <w:rsid w:val="001A6ED1"/>
    <w:rsid w:val="001B0F6E"/>
    <w:rsid w:val="001B21AF"/>
    <w:rsid w:val="001B2AFC"/>
    <w:rsid w:val="001B3A56"/>
    <w:rsid w:val="001B4948"/>
    <w:rsid w:val="001B5DE9"/>
    <w:rsid w:val="001B7A82"/>
    <w:rsid w:val="001B7E55"/>
    <w:rsid w:val="001B7EF2"/>
    <w:rsid w:val="001C00A7"/>
    <w:rsid w:val="001C098E"/>
    <w:rsid w:val="001C212B"/>
    <w:rsid w:val="001C6437"/>
    <w:rsid w:val="001C7306"/>
    <w:rsid w:val="001D03BC"/>
    <w:rsid w:val="001D26AD"/>
    <w:rsid w:val="001D34A9"/>
    <w:rsid w:val="001D4079"/>
    <w:rsid w:val="001D51D7"/>
    <w:rsid w:val="001D6CF3"/>
    <w:rsid w:val="001E0BE4"/>
    <w:rsid w:val="001E18FE"/>
    <w:rsid w:val="001E2C0C"/>
    <w:rsid w:val="001E4DFD"/>
    <w:rsid w:val="001F0CBD"/>
    <w:rsid w:val="001F0D1B"/>
    <w:rsid w:val="001F0F3A"/>
    <w:rsid w:val="001F1FDF"/>
    <w:rsid w:val="001F20E3"/>
    <w:rsid w:val="001F29E4"/>
    <w:rsid w:val="001F5578"/>
    <w:rsid w:val="001F5E35"/>
    <w:rsid w:val="001F79AF"/>
    <w:rsid w:val="00202AC6"/>
    <w:rsid w:val="00204CED"/>
    <w:rsid w:val="00205EF0"/>
    <w:rsid w:val="0021017C"/>
    <w:rsid w:val="00210ACE"/>
    <w:rsid w:val="00210D84"/>
    <w:rsid w:val="00211066"/>
    <w:rsid w:val="00213677"/>
    <w:rsid w:val="002152E7"/>
    <w:rsid w:val="00217983"/>
    <w:rsid w:val="00220EC1"/>
    <w:rsid w:val="00222681"/>
    <w:rsid w:val="002236F4"/>
    <w:rsid w:val="002240AE"/>
    <w:rsid w:val="00225C47"/>
    <w:rsid w:val="0022643F"/>
    <w:rsid w:val="0023365D"/>
    <w:rsid w:val="00233EB5"/>
    <w:rsid w:val="00234B3E"/>
    <w:rsid w:val="002359D9"/>
    <w:rsid w:val="00237552"/>
    <w:rsid w:val="002379C0"/>
    <w:rsid w:val="002445B0"/>
    <w:rsid w:val="002472B7"/>
    <w:rsid w:val="0024747B"/>
    <w:rsid w:val="0024766E"/>
    <w:rsid w:val="00250C19"/>
    <w:rsid w:val="0025154B"/>
    <w:rsid w:val="0025241E"/>
    <w:rsid w:val="002533E5"/>
    <w:rsid w:val="00254605"/>
    <w:rsid w:val="002555A1"/>
    <w:rsid w:val="0025666F"/>
    <w:rsid w:val="00257964"/>
    <w:rsid w:val="00260E4D"/>
    <w:rsid w:val="00261F9E"/>
    <w:rsid w:val="0026474A"/>
    <w:rsid w:val="00267C28"/>
    <w:rsid w:val="002705A9"/>
    <w:rsid w:val="00270A4E"/>
    <w:rsid w:val="002711FB"/>
    <w:rsid w:val="00271D1B"/>
    <w:rsid w:val="00274FD7"/>
    <w:rsid w:val="00276715"/>
    <w:rsid w:val="00276B1F"/>
    <w:rsid w:val="0028122C"/>
    <w:rsid w:val="00281DA7"/>
    <w:rsid w:val="00284717"/>
    <w:rsid w:val="00285EF2"/>
    <w:rsid w:val="00290049"/>
    <w:rsid w:val="002914FD"/>
    <w:rsid w:val="00291F8D"/>
    <w:rsid w:val="00292497"/>
    <w:rsid w:val="002938C8"/>
    <w:rsid w:val="00293E4D"/>
    <w:rsid w:val="002959EE"/>
    <w:rsid w:val="00297D56"/>
    <w:rsid w:val="002A0E6C"/>
    <w:rsid w:val="002A3A7A"/>
    <w:rsid w:val="002A40B6"/>
    <w:rsid w:val="002A4E20"/>
    <w:rsid w:val="002A5D11"/>
    <w:rsid w:val="002A65E8"/>
    <w:rsid w:val="002A7D05"/>
    <w:rsid w:val="002B017A"/>
    <w:rsid w:val="002B38B3"/>
    <w:rsid w:val="002B41B2"/>
    <w:rsid w:val="002B48FB"/>
    <w:rsid w:val="002B4B15"/>
    <w:rsid w:val="002B4E80"/>
    <w:rsid w:val="002B606A"/>
    <w:rsid w:val="002B7C1D"/>
    <w:rsid w:val="002B7CC3"/>
    <w:rsid w:val="002C1547"/>
    <w:rsid w:val="002C177D"/>
    <w:rsid w:val="002C3C17"/>
    <w:rsid w:val="002C3F52"/>
    <w:rsid w:val="002C4F7D"/>
    <w:rsid w:val="002C66AD"/>
    <w:rsid w:val="002C7691"/>
    <w:rsid w:val="002C7C0A"/>
    <w:rsid w:val="002D0583"/>
    <w:rsid w:val="002D339D"/>
    <w:rsid w:val="002D382B"/>
    <w:rsid w:val="002D3A6C"/>
    <w:rsid w:val="002D4322"/>
    <w:rsid w:val="002D71FE"/>
    <w:rsid w:val="002E080D"/>
    <w:rsid w:val="002E0BE9"/>
    <w:rsid w:val="002E19FF"/>
    <w:rsid w:val="002E1C87"/>
    <w:rsid w:val="002E5E29"/>
    <w:rsid w:val="002E7D71"/>
    <w:rsid w:val="002F2097"/>
    <w:rsid w:val="002F4946"/>
    <w:rsid w:val="002F7AF6"/>
    <w:rsid w:val="00302964"/>
    <w:rsid w:val="00302E59"/>
    <w:rsid w:val="00303CE0"/>
    <w:rsid w:val="00304E41"/>
    <w:rsid w:val="0030649F"/>
    <w:rsid w:val="00306C2A"/>
    <w:rsid w:val="00312965"/>
    <w:rsid w:val="003143B4"/>
    <w:rsid w:val="00314BD9"/>
    <w:rsid w:val="00316EDC"/>
    <w:rsid w:val="003171C6"/>
    <w:rsid w:val="00317237"/>
    <w:rsid w:val="003209E2"/>
    <w:rsid w:val="00321C03"/>
    <w:rsid w:val="00321D7D"/>
    <w:rsid w:val="0032208E"/>
    <w:rsid w:val="00322D89"/>
    <w:rsid w:val="00323B58"/>
    <w:rsid w:val="003242BE"/>
    <w:rsid w:val="00324A76"/>
    <w:rsid w:val="00324BCB"/>
    <w:rsid w:val="0032540D"/>
    <w:rsid w:val="00326201"/>
    <w:rsid w:val="00327F84"/>
    <w:rsid w:val="003314A9"/>
    <w:rsid w:val="00332F89"/>
    <w:rsid w:val="00333B92"/>
    <w:rsid w:val="00333FAD"/>
    <w:rsid w:val="003343AA"/>
    <w:rsid w:val="00334B6C"/>
    <w:rsid w:val="00335E1E"/>
    <w:rsid w:val="003417EB"/>
    <w:rsid w:val="00341968"/>
    <w:rsid w:val="00346BC0"/>
    <w:rsid w:val="003477DF"/>
    <w:rsid w:val="00352772"/>
    <w:rsid w:val="00352E66"/>
    <w:rsid w:val="00352F7D"/>
    <w:rsid w:val="00353EE8"/>
    <w:rsid w:val="00355A4E"/>
    <w:rsid w:val="00356189"/>
    <w:rsid w:val="00357EF1"/>
    <w:rsid w:val="0036221D"/>
    <w:rsid w:val="00364810"/>
    <w:rsid w:val="003648E3"/>
    <w:rsid w:val="00364A03"/>
    <w:rsid w:val="00364E66"/>
    <w:rsid w:val="0036549D"/>
    <w:rsid w:val="003661CB"/>
    <w:rsid w:val="00367517"/>
    <w:rsid w:val="003703E0"/>
    <w:rsid w:val="00372DD2"/>
    <w:rsid w:val="003744F0"/>
    <w:rsid w:val="003758D4"/>
    <w:rsid w:val="00380EE4"/>
    <w:rsid w:val="0038101B"/>
    <w:rsid w:val="00382FA4"/>
    <w:rsid w:val="0038346D"/>
    <w:rsid w:val="00383C35"/>
    <w:rsid w:val="00385DC9"/>
    <w:rsid w:val="00387CE8"/>
    <w:rsid w:val="00390CDD"/>
    <w:rsid w:val="00393411"/>
    <w:rsid w:val="00393626"/>
    <w:rsid w:val="00393CB8"/>
    <w:rsid w:val="0039587A"/>
    <w:rsid w:val="00397F6F"/>
    <w:rsid w:val="003A045C"/>
    <w:rsid w:val="003A0AEF"/>
    <w:rsid w:val="003A0D9E"/>
    <w:rsid w:val="003A1505"/>
    <w:rsid w:val="003A2B08"/>
    <w:rsid w:val="003A35EE"/>
    <w:rsid w:val="003A48EA"/>
    <w:rsid w:val="003A5EBD"/>
    <w:rsid w:val="003B248C"/>
    <w:rsid w:val="003B3E62"/>
    <w:rsid w:val="003B4347"/>
    <w:rsid w:val="003B6550"/>
    <w:rsid w:val="003B658A"/>
    <w:rsid w:val="003B6D15"/>
    <w:rsid w:val="003C1416"/>
    <w:rsid w:val="003C18EB"/>
    <w:rsid w:val="003C3A43"/>
    <w:rsid w:val="003C48F8"/>
    <w:rsid w:val="003C4A9C"/>
    <w:rsid w:val="003C4EDD"/>
    <w:rsid w:val="003C5A06"/>
    <w:rsid w:val="003C5D80"/>
    <w:rsid w:val="003C61F1"/>
    <w:rsid w:val="003C6BE1"/>
    <w:rsid w:val="003D3070"/>
    <w:rsid w:val="003D4199"/>
    <w:rsid w:val="003D489D"/>
    <w:rsid w:val="003D6712"/>
    <w:rsid w:val="003D6850"/>
    <w:rsid w:val="003D6A4D"/>
    <w:rsid w:val="003E06BC"/>
    <w:rsid w:val="003E32FC"/>
    <w:rsid w:val="003E486A"/>
    <w:rsid w:val="003E4C4E"/>
    <w:rsid w:val="003E5AA6"/>
    <w:rsid w:val="003E6583"/>
    <w:rsid w:val="003F169D"/>
    <w:rsid w:val="003F2350"/>
    <w:rsid w:val="003F25A6"/>
    <w:rsid w:val="003F4280"/>
    <w:rsid w:val="003F42FB"/>
    <w:rsid w:val="00400AB0"/>
    <w:rsid w:val="004024EC"/>
    <w:rsid w:val="00402689"/>
    <w:rsid w:val="004041C2"/>
    <w:rsid w:val="00407393"/>
    <w:rsid w:val="00410BB7"/>
    <w:rsid w:val="00411757"/>
    <w:rsid w:val="004127D6"/>
    <w:rsid w:val="0041319B"/>
    <w:rsid w:val="00413EF8"/>
    <w:rsid w:val="0041436B"/>
    <w:rsid w:val="004149B4"/>
    <w:rsid w:val="0041694C"/>
    <w:rsid w:val="004179F2"/>
    <w:rsid w:val="00420F37"/>
    <w:rsid w:val="004212B0"/>
    <w:rsid w:val="00421FBE"/>
    <w:rsid w:val="00425458"/>
    <w:rsid w:val="00426249"/>
    <w:rsid w:val="0042740E"/>
    <w:rsid w:val="00427B4A"/>
    <w:rsid w:val="00430CB1"/>
    <w:rsid w:val="00430EB4"/>
    <w:rsid w:val="004319E3"/>
    <w:rsid w:val="004328AD"/>
    <w:rsid w:val="00434001"/>
    <w:rsid w:val="004346B2"/>
    <w:rsid w:val="004379AE"/>
    <w:rsid w:val="00440590"/>
    <w:rsid w:val="004437C6"/>
    <w:rsid w:val="00444A1A"/>
    <w:rsid w:val="004462CC"/>
    <w:rsid w:val="004464CF"/>
    <w:rsid w:val="004559ED"/>
    <w:rsid w:val="00455F62"/>
    <w:rsid w:val="004560FA"/>
    <w:rsid w:val="00457960"/>
    <w:rsid w:val="004601A4"/>
    <w:rsid w:val="0046176C"/>
    <w:rsid w:val="00462A6B"/>
    <w:rsid w:val="00463B05"/>
    <w:rsid w:val="00465FF7"/>
    <w:rsid w:val="0047385E"/>
    <w:rsid w:val="00475381"/>
    <w:rsid w:val="00475391"/>
    <w:rsid w:val="00476D22"/>
    <w:rsid w:val="00477070"/>
    <w:rsid w:val="00477FBD"/>
    <w:rsid w:val="00480CBA"/>
    <w:rsid w:val="0049091F"/>
    <w:rsid w:val="00492A3E"/>
    <w:rsid w:val="00493843"/>
    <w:rsid w:val="00494650"/>
    <w:rsid w:val="00495D26"/>
    <w:rsid w:val="00496E52"/>
    <w:rsid w:val="004A2129"/>
    <w:rsid w:val="004A303B"/>
    <w:rsid w:val="004A43BC"/>
    <w:rsid w:val="004A59FF"/>
    <w:rsid w:val="004A6376"/>
    <w:rsid w:val="004B1021"/>
    <w:rsid w:val="004B14C3"/>
    <w:rsid w:val="004B2136"/>
    <w:rsid w:val="004B545C"/>
    <w:rsid w:val="004B5561"/>
    <w:rsid w:val="004B73D9"/>
    <w:rsid w:val="004C0B47"/>
    <w:rsid w:val="004C2ED2"/>
    <w:rsid w:val="004C64E4"/>
    <w:rsid w:val="004D39D2"/>
    <w:rsid w:val="004D5ED4"/>
    <w:rsid w:val="004D7051"/>
    <w:rsid w:val="004E13C3"/>
    <w:rsid w:val="004E407A"/>
    <w:rsid w:val="004E45BC"/>
    <w:rsid w:val="004E5246"/>
    <w:rsid w:val="004E73BF"/>
    <w:rsid w:val="004E799F"/>
    <w:rsid w:val="004F03CE"/>
    <w:rsid w:val="004F0DF4"/>
    <w:rsid w:val="004F1875"/>
    <w:rsid w:val="004F18DB"/>
    <w:rsid w:val="004F1A47"/>
    <w:rsid w:val="004F39A3"/>
    <w:rsid w:val="004F3C4D"/>
    <w:rsid w:val="004F7F41"/>
    <w:rsid w:val="00500335"/>
    <w:rsid w:val="00502B00"/>
    <w:rsid w:val="0050453A"/>
    <w:rsid w:val="00506DD3"/>
    <w:rsid w:val="00506F2E"/>
    <w:rsid w:val="005108FF"/>
    <w:rsid w:val="00510E8B"/>
    <w:rsid w:val="005125BB"/>
    <w:rsid w:val="00512864"/>
    <w:rsid w:val="00512A31"/>
    <w:rsid w:val="00512D70"/>
    <w:rsid w:val="005213D2"/>
    <w:rsid w:val="00521492"/>
    <w:rsid w:val="0052225C"/>
    <w:rsid w:val="00522A7F"/>
    <w:rsid w:val="005269E4"/>
    <w:rsid w:val="00526E8E"/>
    <w:rsid w:val="005307FD"/>
    <w:rsid w:val="00530A8A"/>
    <w:rsid w:val="00532078"/>
    <w:rsid w:val="00532D78"/>
    <w:rsid w:val="00534073"/>
    <w:rsid w:val="00534214"/>
    <w:rsid w:val="00535787"/>
    <w:rsid w:val="0053619D"/>
    <w:rsid w:val="0054231C"/>
    <w:rsid w:val="00544383"/>
    <w:rsid w:val="0054508A"/>
    <w:rsid w:val="00545375"/>
    <w:rsid w:val="00546351"/>
    <w:rsid w:val="00553675"/>
    <w:rsid w:val="005536A9"/>
    <w:rsid w:val="00554A2E"/>
    <w:rsid w:val="00554A3C"/>
    <w:rsid w:val="00557E8C"/>
    <w:rsid w:val="005607E2"/>
    <w:rsid w:val="005609C1"/>
    <w:rsid w:val="005627A9"/>
    <w:rsid w:val="005651E8"/>
    <w:rsid w:val="00565498"/>
    <w:rsid w:val="00565CED"/>
    <w:rsid w:val="005714A4"/>
    <w:rsid w:val="0057263C"/>
    <w:rsid w:val="005745FF"/>
    <w:rsid w:val="00574643"/>
    <w:rsid w:val="005749A7"/>
    <w:rsid w:val="00574DB9"/>
    <w:rsid w:val="00575886"/>
    <w:rsid w:val="00577C2F"/>
    <w:rsid w:val="00577EF5"/>
    <w:rsid w:val="0058030A"/>
    <w:rsid w:val="0058580D"/>
    <w:rsid w:val="005907D9"/>
    <w:rsid w:val="005911D1"/>
    <w:rsid w:val="00593AFD"/>
    <w:rsid w:val="00594960"/>
    <w:rsid w:val="005A49B1"/>
    <w:rsid w:val="005A5C3A"/>
    <w:rsid w:val="005A62C4"/>
    <w:rsid w:val="005A6FD7"/>
    <w:rsid w:val="005B16E7"/>
    <w:rsid w:val="005B1E3C"/>
    <w:rsid w:val="005B2C4D"/>
    <w:rsid w:val="005B3F0D"/>
    <w:rsid w:val="005B4CCA"/>
    <w:rsid w:val="005B654A"/>
    <w:rsid w:val="005B7228"/>
    <w:rsid w:val="005B774B"/>
    <w:rsid w:val="005B7E99"/>
    <w:rsid w:val="005C089A"/>
    <w:rsid w:val="005C387A"/>
    <w:rsid w:val="005C5AB7"/>
    <w:rsid w:val="005C5F26"/>
    <w:rsid w:val="005D15E2"/>
    <w:rsid w:val="005D1A0F"/>
    <w:rsid w:val="005D2083"/>
    <w:rsid w:val="005D605F"/>
    <w:rsid w:val="005D6166"/>
    <w:rsid w:val="005D65E8"/>
    <w:rsid w:val="005D6A62"/>
    <w:rsid w:val="005D6F0F"/>
    <w:rsid w:val="005D7939"/>
    <w:rsid w:val="005E27F9"/>
    <w:rsid w:val="005E57F9"/>
    <w:rsid w:val="005E6A39"/>
    <w:rsid w:val="005E766C"/>
    <w:rsid w:val="005F17F0"/>
    <w:rsid w:val="005F39E6"/>
    <w:rsid w:val="005F5CB0"/>
    <w:rsid w:val="00600078"/>
    <w:rsid w:val="0060084E"/>
    <w:rsid w:val="0060212D"/>
    <w:rsid w:val="006031B3"/>
    <w:rsid w:val="00604716"/>
    <w:rsid w:val="00605CE8"/>
    <w:rsid w:val="006079C1"/>
    <w:rsid w:val="00610C0C"/>
    <w:rsid w:val="00610C54"/>
    <w:rsid w:val="0061296E"/>
    <w:rsid w:val="00613640"/>
    <w:rsid w:val="00615F77"/>
    <w:rsid w:val="006215FE"/>
    <w:rsid w:val="006249D4"/>
    <w:rsid w:val="00624DBF"/>
    <w:rsid w:val="006259D3"/>
    <w:rsid w:val="00626A47"/>
    <w:rsid w:val="0062780B"/>
    <w:rsid w:val="00627B9F"/>
    <w:rsid w:val="006309C4"/>
    <w:rsid w:val="00631617"/>
    <w:rsid w:val="006332D6"/>
    <w:rsid w:val="006341C0"/>
    <w:rsid w:val="0063432D"/>
    <w:rsid w:val="00637C27"/>
    <w:rsid w:val="00641895"/>
    <w:rsid w:val="00642043"/>
    <w:rsid w:val="00642735"/>
    <w:rsid w:val="00643BFC"/>
    <w:rsid w:val="006452F6"/>
    <w:rsid w:val="006465B3"/>
    <w:rsid w:val="00647014"/>
    <w:rsid w:val="006478B2"/>
    <w:rsid w:val="0065001C"/>
    <w:rsid w:val="0065077F"/>
    <w:rsid w:val="0065114A"/>
    <w:rsid w:val="00654CBB"/>
    <w:rsid w:val="006554C3"/>
    <w:rsid w:val="006564FC"/>
    <w:rsid w:val="00660DA7"/>
    <w:rsid w:val="006617A5"/>
    <w:rsid w:val="006626D6"/>
    <w:rsid w:val="006629A0"/>
    <w:rsid w:val="00664E89"/>
    <w:rsid w:val="0066543D"/>
    <w:rsid w:val="00667831"/>
    <w:rsid w:val="00670AC2"/>
    <w:rsid w:val="00670E2F"/>
    <w:rsid w:val="0067309B"/>
    <w:rsid w:val="00674CFC"/>
    <w:rsid w:val="00675E57"/>
    <w:rsid w:val="0067636A"/>
    <w:rsid w:val="006769B6"/>
    <w:rsid w:val="006800A6"/>
    <w:rsid w:val="006816FD"/>
    <w:rsid w:val="006827FF"/>
    <w:rsid w:val="00684C75"/>
    <w:rsid w:val="00685D62"/>
    <w:rsid w:val="00687F91"/>
    <w:rsid w:val="006911B8"/>
    <w:rsid w:val="0069124F"/>
    <w:rsid w:val="006921D7"/>
    <w:rsid w:val="00692D0C"/>
    <w:rsid w:val="006934A2"/>
    <w:rsid w:val="006935E4"/>
    <w:rsid w:val="006941B8"/>
    <w:rsid w:val="0069484E"/>
    <w:rsid w:val="006970BA"/>
    <w:rsid w:val="00697407"/>
    <w:rsid w:val="00697829"/>
    <w:rsid w:val="006A0D0B"/>
    <w:rsid w:val="006A1724"/>
    <w:rsid w:val="006A19FD"/>
    <w:rsid w:val="006A3400"/>
    <w:rsid w:val="006A44C8"/>
    <w:rsid w:val="006B0B7B"/>
    <w:rsid w:val="006B0B99"/>
    <w:rsid w:val="006B10B4"/>
    <w:rsid w:val="006B1C5F"/>
    <w:rsid w:val="006B2A99"/>
    <w:rsid w:val="006B3CF9"/>
    <w:rsid w:val="006B5840"/>
    <w:rsid w:val="006C08B3"/>
    <w:rsid w:val="006C0A2A"/>
    <w:rsid w:val="006C1276"/>
    <w:rsid w:val="006C1648"/>
    <w:rsid w:val="006C36A2"/>
    <w:rsid w:val="006C377A"/>
    <w:rsid w:val="006C3983"/>
    <w:rsid w:val="006C3B3C"/>
    <w:rsid w:val="006C466B"/>
    <w:rsid w:val="006C6E26"/>
    <w:rsid w:val="006C7F3A"/>
    <w:rsid w:val="006D0168"/>
    <w:rsid w:val="006D0809"/>
    <w:rsid w:val="006D0F21"/>
    <w:rsid w:val="006D34C0"/>
    <w:rsid w:val="006D3F09"/>
    <w:rsid w:val="006D4EB9"/>
    <w:rsid w:val="006D6A07"/>
    <w:rsid w:val="006E0F48"/>
    <w:rsid w:val="006E426E"/>
    <w:rsid w:val="006E596B"/>
    <w:rsid w:val="006E5B85"/>
    <w:rsid w:val="006F429D"/>
    <w:rsid w:val="0070148A"/>
    <w:rsid w:val="00702A5B"/>
    <w:rsid w:val="00704AAA"/>
    <w:rsid w:val="00704B00"/>
    <w:rsid w:val="00705C81"/>
    <w:rsid w:val="00710ACD"/>
    <w:rsid w:val="00712E1C"/>
    <w:rsid w:val="00712FCD"/>
    <w:rsid w:val="00713915"/>
    <w:rsid w:val="00713B23"/>
    <w:rsid w:val="00714034"/>
    <w:rsid w:val="00715D53"/>
    <w:rsid w:val="00716451"/>
    <w:rsid w:val="00716871"/>
    <w:rsid w:val="00717976"/>
    <w:rsid w:val="00721291"/>
    <w:rsid w:val="00722132"/>
    <w:rsid w:val="00722D50"/>
    <w:rsid w:val="00723365"/>
    <w:rsid w:val="00723576"/>
    <w:rsid w:val="007257ED"/>
    <w:rsid w:val="00732EBA"/>
    <w:rsid w:val="00733A3B"/>
    <w:rsid w:val="00737229"/>
    <w:rsid w:val="00740F7E"/>
    <w:rsid w:val="007416E1"/>
    <w:rsid w:val="007423C1"/>
    <w:rsid w:val="00744980"/>
    <w:rsid w:val="00745560"/>
    <w:rsid w:val="00745E39"/>
    <w:rsid w:val="00750393"/>
    <w:rsid w:val="00750CB4"/>
    <w:rsid w:val="00751259"/>
    <w:rsid w:val="007544BC"/>
    <w:rsid w:val="00754600"/>
    <w:rsid w:val="007552D1"/>
    <w:rsid w:val="007555D5"/>
    <w:rsid w:val="00755CB2"/>
    <w:rsid w:val="0075689C"/>
    <w:rsid w:val="00756D18"/>
    <w:rsid w:val="00756DBD"/>
    <w:rsid w:val="00760AE7"/>
    <w:rsid w:val="00760F5B"/>
    <w:rsid w:val="00761B47"/>
    <w:rsid w:val="0076388F"/>
    <w:rsid w:val="00763CB1"/>
    <w:rsid w:val="00763EDE"/>
    <w:rsid w:val="00764B2B"/>
    <w:rsid w:val="00764FA5"/>
    <w:rsid w:val="00765A8E"/>
    <w:rsid w:val="007669AA"/>
    <w:rsid w:val="00767715"/>
    <w:rsid w:val="00771041"/>
    <w:rsid w:val="00773470"/>
    <w:rsid w:val="007734C2"/>
    <w:rsid w:val="007757A6"/>
    <w:rsid w:val="00775C07"/>
    <w:rsid w:val="007770A3"/>
    <w:rsid w:val="00780858"/>
    <w:rsid w:val="00782D07"/>
    <w:rsid w:val="0078393D"/>
    <w:rsid w:val="007846DA"/>
    <w:rsid w:val="00785B58"/>
    <w:rsid w:val="0079221C"/>
    <w:rsid w:val="0079267D"/>
    <w:rsid w:val="00793712"/>
    <w:rsid w:val="00793726"/>
    <w:rsid w:val="00793889"/>
    <w:rsid w:val="00793A5E"/>
    <w:rsid w:val="00795D06"/>
    <w:rsid w:val="007964EB"/>
    <w:rsid w:val="007A11B5"/>
    <w:rsid w:val="007A20D2"/>
    <w:rsid w:val="007A260F"/>
    <w:rsid w:val="007A2BA2"/>
    <w:rsid w:val="007A5133"/>
    <w:rsid w:val="007B0461"/>
    <w:rsid w:val="007B27C2"/>
    <w:rsid w:val="007B43ED"/>
    <w:rsid w:val="007B6E8A"/>
    <w:rsid w:val="007C0594"/>
    <w:rsid w:val="007C0FD4"/>
    <w:rsid w:val="007C1A3D"/>
    <w:rsid w:val="007C276D"/>
    <w:rsid w:val="007C3074"/>
    <w:rsid w:val="007C39C2"/>
    <w:rsid w:val="007C54F1"/>
    <w:rsid w:val="007C63E9"/>
    <w:rsid w:val="007D0B0A"/>
    <w:rsid w:val="007D2038"/>
    <w:rsid w:val="007D3EFE"/>
    <w:rsid w:val="007D435F"/>
    <w:rsid w:val="007D4D7E"/>
    <w:rsid w:val="007D6AB7"/>
    <w:rsid w:val="007D711C"/>
    <w:rsid w:val="007E1923"/>
    <w:rsid w:val="007E6ABA"/>
    <w:rsid w:val="007E709B"/>
    <w:rsid w:val="007F05E0"/>
    <w:rsid w:val="007F0883"/>
    <w:rsid w:val="007F18E8"/>
    <w:rsid w:val="007F1B88"/>
    <w:rsid w:val="007F1BD5"/>
    <w:rsid w:val="007F35F1"/>
    <w:rsid w:val="007F444E"/>
    <w:rsid w:val="007F4C39"/>
    <w:rsid w:val="007F74EC"/>
    <w:rsid w:val="00801FFC"/>
    <w:rsid w:val="00803774"/>
    <w:rsid w:val="00804370"/>
    <w:rsid w:val="00805FCB"/>
    <w:rsid w:val="00807BCF"/>
    <w:rsid w:val="00807D9A"/>
    <w:rsid w:val="00812A58"/>
    <w:rsid w:val="00812E28"/>
    <w:rsid w:val="0081426D"/>
    <w:rsid w:val="008142F2"/>
    <w:rsid w:val="00820090"/>
    <w:rsid w:val="00823530"/>
    <w:rsid w:val="008275E1"/>
    <w:rsid w:val="00827FE1"/>
    <w:rsid w:val="00830092"/>
    <w:rsid w:val="0083103E"/>
    <w:rsid w:val="00831FD0"/>
    <w:rsid w:val="008326FC"/>
    <w:rsid w:val="00833AA2"/>
    <w:rsid w:val="00834B42"/>
    <w:rsid w:val="00834FD9"/>
    <w:rsid w:val="00835BA7"/>
    <w:rsid w:val="00837906"/>
    <w:rsid w:val="008404AA"/>
    <w:rsid w:val="008415B0"/>
    <w:rsid w:val="008423B5"/>
    <w:rsid w:val="00844116"/>
    <w:rsid w:val="00846B1D"/>
    <w:rsid w:val="008471E3"/>
    <w:rsid w:val="008501CE"/>
    <w:rsid w:val="00850960"/>
    <w:rsid w:val="00851AA3"/>
    <w:rsid w:val="008536AE"/>
    <w:rsid w:val="00854959"/>
    <w:rsid w:val="008549E2"/>
    <w:rsid w:val="008562C2"/>
    <w:rsid w:val="00856B00"/>
    <w:rsid w:val="00860D63"/>
    <w:rsid w:val="0086334A"/>
    <w:rsid w:val="008649CF"/>
    <w:rsid w:val="00866EA2"/>
    <w:rsid w:val="0086741B"/>
    <w:rsid w:val="00872B05"/>
    <w:rsid w:val="008767DB"/>
    <w:rsid w:val="00876E7C"/>
    <w:rsid w:val="00877F55"/>
    <w:rsid w:val="00880CDF"/>
    <w:rsid w:val="00886714"/>
    <w:rsid w:val="00886CE6"/>
    <w:rsid w:val="00886D0E"/>
    <w:rsid w:val="00890888"/>
    <w:rsid w:val="0089512E"/>
    <w:rsid w:val="00895F8B"/>
    <w:rsid w:val="008961B3"/>
    <w:rsid w:val="008969F2"/>
    <w:rsid w:val="00896AC8"/>
    <w:rsid w:val="008A0738"/>
    <w:rsid w:val="008A1B23"/>
    <w:rsid w:val="008A1B42"/>
    <w:rsid w:val="008A2C8C"/>
    <w:rsid w:val="008A6AB8"/>
    <w:rsid w:val="008A7F15"/>
    <w:rsid w:val="008B0099"/>
    <w:rsid w:val="008B31E6"/>
    <w:rsid w:val="008B36BB"/>
    <w:rsid w:val="008B375C"/>
    <w:rsid w:val="008B4EF8"/>
    <w:rsid w:val="008B5495"/>
    <w:rsid w:val="008B5EE1"/>
    <w:rsid w:val="008B762D"/>
    <w:rsid w:val="008B7CF3"/>
    <w:rsid w:val="008C66D9"/>
    <w:rsid w:val="008C7515"/>
    <w:rsid w:val="008C75C8"/>
    <w:rsid w:val="008D059A"/>
    <w:rsid w:val="008D1014"/>
    <w:rsid w:val="008D15EC"/>
    <w:rsid w:val="008D4900"/>
    <w:rsid w:val="008D496A"/>
    <w:rsid w:val="008D6E6B"/>
    <w:rsid w:val="008E291D"/>
    <w:rsid w:val="008E4888"/>
    <w:rsid w:val="008E6221"/>
    <w:rsid w:val="008E7B43"/>
    <w:rsid w:val="008F1AEC"/>
    <w:rsid w:val="008F4993"/>
    <w:rsid w:val="008F6FDF"/>
    <w:rsid w:val="008F78CF"/>
    <w:rsid w:val="00900BAD"/>
    <w:rsid w:val="009015CA"/>
    <w:rsid w:val="009027F8"/>
    <w:rsid w:val="00902828"/>
    <w:rsid w:val="009039CE"/>
    <w:rsid w:val="009045D4"/>
    <w:rsid w:val="00906AEB"/>
    <w:rsid w:val="00906B16"/>
    <w:rsid w:val="00906F81"/>
    <w:rsid w:val="00912876"/>
    <w:rsid w:val="00912A77"/>
    <w:rsid w:val="00913D05"/>
    <w:rsid w:val="00913FAA"/>
    <w:rsid w:val="00914790"/>
    <w:rsid w:val="00916135"/>
    <w:rsid w:val="00916260"/>
    <w:rsid w:val="00917933"/>
    <w:rsid w:val="009208A8"/>
    <w:rsid w:val="00924473"/>
    <w:rsid w:val="00925E98"/>
    <w:rsid w:val="00931096"/>
    <w:rsid w:val="00931668"/>
    <w:rsid w:val="00932F09"/>
    <w:rsid w:val="009334A5"/>
    <w:rsid w:val="00933C18"/>
    <w:rsid w:val="00934EFF"/>
    <w:rsid w:val="009368A6"/>
    <w:rsid w:val="00936F12"/>
    <w:rsid w:val="00936F8E"/>
    <w:rsid w:val="00937D37"/>
    <w:rsid w:val="0094185A"/>
    <w:rsid w:val="009431DF"/>
    <w:rsid w:val="00944436"/>
    <w:rsid w:val="00945A05"/>
    <w:rsid w:val="00945AFE"/>
    <w:rsid w:val="009500FB"/>
    <w:rsid w:val="00950490"/>
    <w:rsid w:val="0095086E"/>
    <w:rsid w:val="00954C55"/>
    <w:rsid w:val="00957455"/>
    <w:rsid w:val="00963B40"/>
    <w:rsid w:val="009666DA"/>
    <w:rsid w:val="00970FD4"/>
    <w:rsid w:val="00971F22"/>
    <w:rsid w:val="009726A8"/>
    <w:rsid w:val="009755BD"/>
    <w:rsid w:val="00975B03"/>
    <w:rsid w:val="00976E51"/>
    <w:rsid w:val="0098123C"/>
    <w:rsid w:val="00981374"/>
    <w:rsid w:val="00981380"/>
    <w:rsid w:val="00982392"/>
    <w:rsid w:val="00982588"/>
    <w:rsid w:val="00982D86"/>
    <w:rsid w:val="00983037"/>
    <w:rsid w:val="009833E2"/>
    <w:rsid w:val="009853DD"/>
    <w:rsid w:val="009909A0"/>
    <w:rsid w:val="00990F9E"/>
    <w:rsid w:val="00991691"/>
    <w:rsid w:val="009920ED"/>
    <w:rsid w:val="0099539F"/>
    <w:rsid w:val="00996709"/>
    <w:rsid w:val="009A01F0"/>
    <w:rsid w:val="009A3471"/>
    <w:rsid w:val="009A52DC"/>
    <w:rsid w:val="009A58FA"/>
    <w:rsid w:val="009A7C59"/>
    <w:rsid w:val="009A7E9E"/>
    <w:rsid w:val="009A7F23"/>
    <w:rsid w:val="009B00B3"/>
    <w:rsid w:val="009B0E7F"/>
    <w:rsid w:val="009B1897"/>
    <w:rsid w:val="009B3E4A"/>
    <w:rsid w:val="009B4D12"/>
    <w:rsid w:val="009B6192"/>
    <w:rsid w:val="009B6D82"/>
    <w:rsid w:val="009C0759"/>
    <w:rsid w:val="009C1B95"/>
    <w:rsid w:val="009C2FF0"/>
    <w:rsid w:val="009C3048"/>
    <w:rsid w:val="009C3B27"/>
    <w:rsid w:val="009C3C3D"/>
    <w:rsid w:val="009C595E"/>
    <w:rsid w:val="009C729B"/>
    <w:rsid w:val="009D0557"/>
    <w:rsid w:val="009D28F2"/>
    <w:rsid w:val="009D2D8E"/>
    <w:rsid w:val="009D3BF3"/>
    <w:rsid w:val="009D4705"/>
    <w:rsid w:val="009D532D"/>
    <w:rsid w:val="009D5BBE"/>
    <w:rsid w:val="009D66E2"/>
    <w:rsid w:val="009E4959"/>
    <w:rsid w:val="009E6446"/>
    <w:rsid w:val="009E6943"/>
    <w:rsid w:val="009E79AA"/>
    <w:rsid w:val="009F0EBC"/>
    <w:rsid w:val="009F15F0"/>
    <w:rsid w:val="009F2F54"/>
    <w:rsid w:val="009F44C7"/>
    <w:rsid w:val="009F6A2E"/>
    <w:rsid w:val="009F6BD3"/>
    <w:rsid w:val="00A002E8"/>
    <w:rsid w:val="00A00F4E"/>
    <w:rsid w:val="00A028DF"/>
    <w:rsid w:val="00A02CCB"/>
    <w:rsid w:val="00A03A82"/>
    <w:rsid w:val="00A040BF"/>
    <w:rsid w:val="00A04479"/>
    <w:rsid w:val="00A064B3"/>
    <w:rsid w:val="00A06A4F"/>
    <w:rsid w:val="00A06BE6"/>
    <w:rsid w:val="00A07065"/>
    <w:rsid w:val="00A1097B"/>
    <w:rsid w:val="00A10CD2"/>
    <w:rsid w:val="00A15A0E"/>
    <w:rsid w:val="00A166F8"/>
    <w:rsid w:val="00A1712B"/>
    <w:rsid w:val="00A20675"/>
    <w:rsid w:val="00A230CC"/>
    <w:rsid w:val="00A247C6"/>
    <w:rsid w:val="00A24FBB"/>
    <w:rsid w:val="00A2608E"/>
    <w:rsid w:val="00A263DC"/>
    <w:rsid w:val="00A30274"/>
    <w:rsid w:val="00A30C57"/>
    <w:rsid w:val="00A31DF7"/>
    <w:rsid w:val="00A32A8E"/>
    <w:rsid w:val="00A330B5"/>
    <w:rsid w:val="00A33CAA"/>
    <w:rsid w:val="00A347E6"/>
    <w:rsid w:val="00A40CA7"/>
    <w:rsid w:val="00A4153C"/>
    <w:rsid w:val="00A419B1"/>
    <w:rsid w:val="00A422CC"/>
    <w:rsid w:val="00A4237E"/>
    <w:rsid w:val="00A42EB1"/>
    <w:rsid w:val="00A430AA"/>
    <w:rsid w:val="00A43C88"/>
    <w:rsid w:val="00A447F2"/>
    <w:rsid w:val="00A44AAD"/>
    <w:rsid w:val="00A45430"/>
    <w:rsid w:val="00A464C8"/>
    <w:rsid w:val="00A502A4"/>
    <w:rsid w:val="00A51BBB"/>
    <w:rsid w:val="00A51CEF"/>
    <w:rsid w:val="00A5445D"/>
    <w:rsid w:val="00A54A1E"/>
    <w:rsid w:val="00A54A6D"/>
    <w:rsid w:val="00A55532"/>
    <w:rsid w:val="00A557AE"/>
    <w:rsid w:val="00A61002"/>
    <w:rsid w:val="00A61314"/>
    <w:rsid w:val="00A647DC"/>
    <w:rsid w:val="00A6481F"/>
    <w:rsid w:val="00A7037C"/>
    <w:rsid w:val="00A72128"/>
    <w:rsid w:val="00A75893"/>
    <w:rsid w:val="00A760F4"/>
    <w:rsid w:val="00A76D44"/>
    <w:rsid w:val="00A776B4"/>
    <w:rsid w:val="00A80E29"/>
    <w:rsid w:val="00A817B8"/>
    <w:rsid w:val="00A8421B"/>
    <w:rsid w:val="00A85E00"/>
    <w:rsid w:val="00A908F8"/>
    <w:rsid w:val="00A927BE"/>
    <w:rsid w:val="00A94086"/>
    <w:rsid w:val="00A96860"/>
    <w:rsid w:val="00A96990"/>
    <w:rsid w:val="00A96B15"/>
    <w:rsid w:val="00A97932"/>
    <w:rsid w:val="00AA0247"/>
    <w:rsid w:val="00AA02D9"/>
    <w:rsid w:val="00AA24C3"/>
    <w:rsid w:val="00AA30B5"/>
    <w:rsid w:val="00AA6E96"/>
    <w:rsid w:val="00AB0684"/>
    <w:rsid w:val="00AB0C30"/>
    <w:rsid w:val="00AB10AD"/>
    <w:rsid w:val="00AB4266"/>
    <w:rsid w:val="00AB4D3A"/>
    <w:rsid w:val="00AB63E6"/>
    <w:rsid w:val="00AB6633"/>
    <w:rsid w:val="00AB7E28"/>
    <w:rsid w:val="00AC0429"/>
    <w:rsid w:val="00AC0E70"/>
    <w:rsid w:val="00AC2049"/>
    <w:rsid w:val="00AC2931"/>
    <w:rsid w:val="00AC2F8E"/>
    <w:rsid w:val="00AC3DE5"/>
    <w:rsid w:val="00AC3E8B"/>
    <w:rsid w:val="00AC4C65"/>
    <w:rsid w:val="00AC7F6B"/>
    <w:rsid w:val="00AD184F"/>
    <w:rsid w:val="00AD2D6C"/>
    <w:rsid w:val="00AD3C87"/>
    <w:rsid w:val="00AD3EC4"/>
    <w:rsid w:val="00AD3FC8"/>
    <w:rsid w:val="00AD438B"/>
    <w:rsid w:val="00AD5884"/>
    <w:rsid w:val="00AD5CA1"/>
    <w:rsid w:val="00AE0090"/>
    <w:rsid w:val="00AE0D74"/>
    <w:rsid w:val="00AE120A"/>
    <w:rsid w:val="00AE2683"/>
    <w:rsid w:val="00AE351C"/>
    <w:rsid w:val="00AE3988"/>
    <w:rsid w:val="00AE4BFE"/>
    <w:rsid w:val="00AE63E6"/>
    <w:rsid w:val="00AE65AA"/>
    <w:rsid w:val="00AE73E1"/>
    <w:rsid w:val="00AE75A1"/>
    <w:rsid w:val="00AE79DB"/>
    <w:rsid w:val="00AF38CC"/>
    <w:rsid w:val="00AF5577"/>
    <w:rsid w:val="00AF613A"/>
    <w:rsid w:val="00AF6233"/>
    <w:rsid w:val="00AF6A51"/>
    <w:rsid w:val="00AF7841"/>
    <w:rsid w:val="00AF7E12"/>
    <w:rsid w:val="00B036B3"/>
    <w:rsid w:val="00B04DE5"/>
    <w:rsid w:val="00B05A5E"/>
    <w:rsid w:val="00B0601B"/>
    <w:rsid w:val="00B10489"/>
    <w:rsid w:val="00B12552"/>
    <w:rsid w:val="00B17585"/>
    <w:rsid w:val="00B17D99"/>
    <w:rsid w:val="00B20DCE"/>
    <w:rsid w:val="00B24F49"/>
    <w:rsid w:val="00B2584F"/>
    <w:rsid w:val="00B25C44"/>
    <w:rsid w:val="00B26721"/>
    <w:rsid w:val="00B26A90"/>
    <w:rsid w:val="00B27A1C"/>
    <w:rsid w:val="00B27E13"/>
    <w:rsid w:val="00B302AF"/>
    <w:rsid w:val="00B30385"/>
    <w:rsid w:val="00B30487"/>
    <w:rsid w:val="00B35B54"/>
    <w:rsid w:val="00B436BE"/>
    <w:rsid w:val="00B44875"/>
    <w:rsid w:val="00B46B5E"/>
    <w:rsid w:val="00B47759"/>
    <w:rsid w:val="00B50A14"/>
    <w:rsid w:val="00B52620"/>
    <w:rsid w:val="00B52BF6"/>
    <w:rsid w:val="00B52E70"/>
    <w:rsid w:val="00B5313D"/>
    <w:rsid w:val="00B5412C"/>
    <w:rsid w:val="00B55B56"/>
    <w:rsid w:val="00B57720"/>
    <w:rsid w:val="00B601BA"/>
    <w:rsid w:val="00B63F0C"/>
    <w:rsid w:val="00B66067"/>
    <w:rsid w:val="00B702A9"/>
    <w:rsid w:val="00B708A3"/>
    <w:rsid w:val="00B70B11"/>
    <w:rsid w:val="00B75E70"/>
    <w:rsid w:val="00B76602"/>
    <w:rsid w:val="00B76C17"/>
    <w:rsid w:val="00B77BF4"/>
    <w:rsid w:val="00B84867"/>
    <w:rsid w:val="00B850F4"/>
    <w:rsid w:val="00B854E2"/>
    <w:rsid w:val="00B85AAB"/>
    <w:rsid w:val="00B8688B"/>
    <w:rsid w:val="00B868B8"/>
    <w:rsid w:val="00B8693A"/>
    <w:rsid w:val="00B90D3F"/>
    <w:rsid w:val="00B9336F"/>
    <w:rsid w:val="00B94644"/>
    <w:rsid w:val="00B95BB0"/>
    <w:rsid w:val="00B965FA"/>
    <w:rsid w:val="00BA1AB6"/>
    <w:rsid w:val="00BA3409"/>
    <w:rsid w:val="00BA4143"/>
    <w:rsid w:val="00BA59C1"/>
    <w:rsid w:val="00BA7A13"/>
    <w:rsid w:val="00BA7FB7"/>
    <w:rsid w:val="00BB10BE"/>
    <w:rsid w:val="00BB37B9"/>
    <w:rsid w:val="00BB4E46"/>
    <w:rsid w:val="00BB71BE"/>
    <w:rsid w:val="00BB7AEF"/>
    <w:rsid w:val="00BC096C"/>
    <w:rsid w:val="00BC0E1E"/>
    <w:rsid w:val="00BC6056"/>
    <w:rsid w:val="00BC62BF"/>
    <w:rsid w:val="00BC75C4"/>
    <w:rsid w:val="00BD0FEB"/>
    <w:rsid w:val="00BD2A94"/>
    <w:rsid w:val="00BD37B6"/>
    <w:rsid w:val="00BD4E44"/>
    <w:rsid w:val="00BD5C55"/>
    <w:rsid w:val="00BE1D33"/>
    <w:rsid w:val="00BE6124"/>
    <w:rsid w:val="00BE652A"/>
    <w:rsid w:val="00BF08A5"/>
    <w:rsid w:val="00BF15B6"/>
    <w:rsid w:val="00BF179D"/>
    <w:rsid w:val="00BF3794"/>
    <w:rsid w:val="00BF3855"/>
    <w:rsid w:val="00BF3AA0"/>
    <w:rsid w:val="00BF6CF9"/>
    <w:rsid w:val="00C01148"/>
    <w:rsid w:val="00C0140D"/>
    <w:rsid w:val="00C02EF5"/>
    <w:rsid w:val="00C0427C"/>
    <w:rsid w:val="00C072BB"/>
    <w:rsid w:val="00C07F2F"/>
    <w:rsid w:val="00C1064E"/>
    <w:rsid w:val="00C11366"/>
    <w:rsid w:val="00C11B90"/>
    <w:rsid w:val="00C12F01"/>
    <w:rsid w:val="00C13FB3"/>
    <w:rsid w:val="00C15410"/>
    <w:rsid w:val="00C164C8"/>
    <w:rsid w:val="00C20E12"/>
    <w:rsid w:val="00C227F1"/>
    <w:rsid w:val="00C2751D"/>
    <w:rsid w:val="00C27DF9"/>
    <w:rsid w:val="00C303B3"/>
    <w:rsid w:val="00C31670"/>
    <w:rsid w:val="00C35530"/>
    <w:rsid w:val="00C35977"/>
    <w:rsid w:val="00C35AE2"/>
    <w:rsid w:val="00C368F7"/>
    <w:rsid w:val="00C36BDE"/>
    <w:rsid w:val="00C373EC"/>
    <w:rsid w:val="00C40472"/>
    <w:rsid w:val="00C40E49"/>
    <w:rsid w:val="00C44CF6"/>
    <w:rsid w:val="00C45783"/>
    <w:rsid w:val="00C45F8E"/>
    <w:rsid w:val="00C47561"/>
    <w:rsid w:val="00C533E5"/>
    <w:rsid w:val="00C53BB7"/>
    <w:rsid w:val="00C5477D"/>
    <w:rsid w:val="00C55275"/>
    <w:rsid w:val="00C55378"/>
    <w:rsid w:val="00C55B83"/>
    <w:rsid w:val="00C566EA"/>
    <w:rsid w:val="00C56951"/>
    <w:rsid w:val="00C56EF1"/>
    <w:rsid w:val="00C5782C"/>
    <w:rsid w:val="00C57933"/>
    <w:rsid w:val="00C6373E"/>
    <w:rsid w:val="00C638AE"/>
    <w:rsid w:val="00C63A5C"/>
    <w:rsid w:val="00C6499E"/>
    <w:rsid w:val="00C64D48"/>
    <w:rsid w:val="00C656EE"/>
    <w:rsid w:val="00C65AE5"/>
    <w:rsid w:val="00C707AA"/>
    <w:rsid w:val="00C71F73"/>
    <w:rsid w:val="00C725B3"/>
    <w:rsid w:val="00C72786"/>
    <w:rsid w:val="00C727CC"/>
    <w:rsid w:val="00C72F3E"/>
    <w:rsid w:val="00C734BD"/>
    <w:rsid w:val="00C73630"/>
    <w:rsid w:val="00C7486C"/>
    <w:rsid w:val="00C74E72"/>
    <w:rsid w:val="00C760C0"/>
    <w:rsid w:val="00C81D4F"/>
    <w:rsid w:val="00C82957"/>
    <w:rsid w:val="00C8478C"/>
    <w:rsid w:val="00C876EE"/>
    <w:rsid w:val="00C91002"/>
    <w:rsid w:val="00C91741"/>
    <w:rsid w:val="00C92D8A"/>
    <w:rsid w:val="00C93DF1"/>
    <w:rsid w:val="00C94267"/>
    <w:rsid w:val="00C942AE"/>
    <w:rsid w:val="00C95C75"/>
    <w:rsid w:val="00CA0B91"/>
    <w:rsid w:val="00CA26F7"/>
    <w:rsid w:val="00CA39A7"/>
    <w:rsid w:val="00CA4D4E"/>
    <w:rsid w:val="00CA60C3"/>
    <w:rsid w:val="00CA6356"/>
    <w:rsid w:val="00CA7073"/>
    <w:rsid w:val="00CB0D36"/>
    <w:rsid w:val="00CB2264"/>
    <w:rsid w:val="00CB3F86"/>
    <w:rsid w:val="00CB4865"/>
    <w:rsid w:val="00CB4E45"/>
    <w:rsid w:val="00CC06FA"/>
    <w:rsid w:val="00CC1090"/>
    <w:rsid w:val="00CC1D58"/>
    <w:rsid w:val="00CC7240"/>
    <w:rsid w:val="00CD029D"/>
    <w:rsid w:val="00CD1800"/>
    <w:rsid w:val="00CD2193"/>
    <w:rsid w:val="00CD464B"/>
    <w:rsid w:val="00CD4866"/>
    <w:rsid w:val="00CD5516"/>
    <w:rsid w:val="00CD5F46"/>
    <w:rsid w:val="00CD6968"/>
    <w:rsid w:val="00CD69BC"/>
    <w:rsid w:val="00CE1FF2"/>
    <w:rsid w:val="00CE2212"/>
    <w:rsid w:val="00CE700B"/>
    <w:rsid w:val="00CE7DD5"/>
    <w:rsid w:val="00CE7FC8"/>
    <w:rsid w:val="00CF0CE8"/>
    <w:rsid w:val="00CF0E03"/>
    <w:rsid w:val="00CF165C"/>
    <w:rsid w:val="00CF55A7"/>
    <w:rsid w:val="00CF56AC"/>
    <w:rsid w:val="00CF687C"/>
    <w:rsid w:val="00CF6890"/>
    <w:rsid w:val="00D01A9F"/>
    <w:rsid w:val="00D039C9"/>
    <w:rsid w:val="00D03F55"/>
    <w:rsid w:val="00D11BDA"/>
    <w:rsid w:val="00D121C8"/>
    <w:rsid w:val="00D137AE"/>
    <w:rsid w:val="00D148AD"/>
    <w:rsid w:val="00D154A7"/>
    <w:rsid w:val="00D16202"/>
    <w:rsid w:val="00D17137"/>
    <w:rsid w:val="00D17E60"/>
    <w:rsid w:val="00D20B62"/>
    <w:rsid w:val="00D20CE4"/>
    <w:rsid w:val="00D21152"/>
    <w:rsid w:val="00D2133B"/>
    <w:rsid w:val="00D2212A"/>
    <w:rsid w:val="00D25C9B"/>
    <w:rsid w:val="00D26C9B"/>
    <w:rsid w:val="00D3051E"/>
    <w:rsid w:val="00D314E1"/>
    <w:rsid w:val="00D31838"/>
    <w:rsid w:val="00D3205C"/>
    <w:rsid w:val="00D332D4"/>
    <w:rsid w:val="00D33D2F"/>
    <w:rsid w:val="00D3449B"/>
    <w:rsid w:val="00D347CA"/>
    <w:rsid w:val="00D3593E"/>
    <w:rsid w:val="00D35CAF"/>
    <w:rsid w:val="00D35DA2"/>
    <w:rsid w:val="00D369E1"/>
    <w:rsid w:val="00D36B3F"/>
    <w:rsid w:val="00D37C55"/>
    <w:rsid w:val="00D41066"/>
    <w:rsid w:val="00D4215D"/>
    <w:rsid w:val="00D42446"/>
    <w:rsid w:val="00D45B0E"/>
    <w:rsid w:val="00D509A6"/>
    <w:rsid w:val="00D51564"/>
    <w:rsid w:val="00D51955"/>
    <w:rsid w:val="00D53056"/>
    <w:rsid w:val="00D54F42"/>
    <w:rsid w:val="00D556B1"/>
    <w:rsid w:val="00D56DC3"/>
    <w:rsid w:val="00D56F70"/>
    <w:rsid w:val="00D57E0B"/>
    <w:rsid w:val="00D61455"/>
    <w:rsid w:val="00D61530"/>
    <w:rsid w:val="00D649FE"/>
    <w:rsid w:val="00D70C3B"/>
    <w:rsid w:val="00D713A0"/>
    <w:rsid w:val="00D73ABB"/>
    <w:rsid w:val="00D7424A"/>
    <w:rsid w:val="00D74727"/>
    <w:rsid w:val="00D768D6"/>
    <w:rsid w:val="00D76A77"/>
    <w:rsid w:val="00D7735E"/>
    <w:rsid w:val="00D77494"/>
    <w:rsid w:val="00D77A5E"/>
    <w:rsid w:val="00D77C63"/>
    <w:rsid w:val="00D80B40"/>
    <w:rsid w:val="00D81AFA"/>
    <w:rsid w:val="00D838D2"/>
    <w:rsid w:val="00D84245"/>
    <w:rsid w:val="00D85848"/>
    <w:rsid w:val="00D85DA8"/>
    <w:rsid w:val="00D85ECE"/>
    <w:rsid w:val="00D85F52"/>
    <w:rsid w:val="00D8616D"/>
    <w:rsid w:val="00D867F9"/>
    <w:rsid w:val="00D91971"/>
    <w:rsid w:val="00D935DE"/>
    <w:rsid w:val="00D94D9E"/>
    <w:rsid w:val="00D96F73"/>
    <w:rsid w:val="00D9720F"/>
    <w:rsid w:val="00D9725D"/>
    <w:rsid w:val="00DA04B4"/>
    <w:rsid w:val="00DA05F3"/>
    <w:rsid w:val="00DA39AE"/>
    <w:rsid w:val="00DA5129"/>
    <w:rsid w:val="00DA5FB5"/>
    <w:rsid w:val="00DA629E"/>
    <w:rsid w:val="00DA62DF"/>
    <w:rsid w:val="00DA67D6"/>
    <w:rsid w:val="00DA6AC0"/>
    <w:rsid w:val="00DB0CF2"/>
    <w:rsid w:val="00DB22C2"/>
    <w:rsid w:val="00DB3243"/>
    <w:rsid w:val="00DB4955"/>
    <w:rsid w:val="00DB57E9"/>
    <w:rsid w:val="00DB602A"/>
    <w:rsid w:val="00DB7235"/>
    <w:rsid w:val="00DC038C"/>
    <w:rsid w:val="00DC1787"/>
    <w:rsid w:val="00DC2039"/>
    <w:rsid w:val="00DC2534"/>
    <w:rsid w:val="00DC738E"/>
    <w:rsid w:val="00DD4946"/>
    <w:rsid w:val="00DD4CA7"/>
    <w:rsid w:val="00DD62B4"/>
    <w:rsid w:val="00DD63AF"/>
    <w:rsid w:val="00DE19F5"/>
    <w:rsid w:val="00DE62AD"/>
    <w:rsid w:val="00DF158E"/>
    <w:rsid w:val="00DF1659"/>
    <w:rsid w:val="00DF1718"/>
    <w:rsid w:val="00DF2E5F"/>
    <w:rsid w:val="00DF339D"/>
    <w:rsid w:val="00DF3FAD"/>
    <w:rsid w:val="00DF5B95"/>
    <w:rsid w:val="00DF7A01"/>
    <w:rsid w:val="00E01344"/>
    <w:rsid w:val="00E0194C"/>
    <w:rsid w:val="00E04050"/>
    <w:rsid w:val="00E04B43"/>
    <w:rsid w:val="00E0665C"/>
    <w:rsid w:val="00E10E4E"/>
    <w:rsid w:val="00E11A6E"/>
    <w:rsid w:val="00E11BB9"/>
    <w:rsid w:val="00E1394F"/>
    <w:rsid w:val="00E13972"/>
    <w:rsid w:val="00E20FE2"/>
    <w:rsid w:val="00E213DE"/>
    <w:rsid w:val="00E21AB9"/>
    <w:rsid w:val="00E224CE"/>
    <w:rsid w:val="00E229A2"/>
    <w:rsid w:val="00E22A75"/>
    <w:rsid w:val="00E2481F"/>
    <w:rsid w:val="00E27A39"/>
    <w:rsid w:val="00E27DCC"/>
    <w:rsid w:val="00E27E6D"/>
    <w:rsid w:val="00E30206"/>
    <w:rsid w:val="00E30FFE"/>
    <w:rsid w:val="00E31F2E"/>
    <w:rsid w:val="00E40C1C"/>
    <w:rsid w:val="00E41040"/>
    <w:rsid w:val="00E41BAB"/>
    <w:rsid w:val="00E430A8"/>
    <w:rsid w:val="00E432DA"/>
    <w:rsid w:val="00E43AE1"/>
    <w:rsid w:val="00E44E50"/>
    <w:rsid w:val="00E46BC7"/>
    <w:rsid w:val="00E50E0C"/>
    <w:rsid w:val="00E55E0C"/>
    <w:rsid w:val="00E566AD"/>
    <w:rsid w:val="00E5745D"/>
    <w:rsid w:val="00E60ADA"/>
    <w:rsid w:val="00E62148"/>
    <w:rsid w:val="00E62216"/>
    <w:rsid w:val="00E6249A"/>
    <w:rsid w:val="00E62795"/>
    <w:rsid w:val="00E62A1E"/>
    <w:rsid w:val="00E63AE5"/>
    <w:rsid w:val="00E63CAC"/>
    <w:rsid w:val="00E645FF"/>
    <w:rsid w:val="00E676D6"/>
    <w:rsid w:val="00E70CC8"/>
    <w:rsid w:val="00E723B6"/>
    <w:rsid w:val="00E73021"/>
    <w:rsid w:val="00E73C68"/>
    <w:rsid w:val="00E75707"/>
    <w:rsid w:val="00E80912"/>
    <w:rsid w:val="00E83C84"/>
    <w:rsid w:val="00E83D79"/>
    <w:rsid w:val="00E871EE"/>
    <w:rsid w:val="00E8785D"/>
    <w:rsid w:val="00E92BBA"/>
    <w:rsid w:val="00E92DFD"/>
    <w:rsid w:val="00E95185"/>
    <w:rsid w:val="00E95500"/>
    <w:rsid w:val="00E97A66"/>
    <w:rsid w:val="00EA248D"/>
    <w:rsid w:val="00EA3827"/>
    <w:rsid w:val="00EA3E77"/>
    <w:rsid w:val="00EA4E93"/>
    <w:rsid w:val="00EA524D"/>
    <w:rsid w:val="00EA61D9"/>
    <w:rsid w:val="00EA6C06"/>
    <w:rsid w:val="00EA6ED8"/>
    <w:rsid w:val="00EB10C5"/>
    <w:rsid w:val="00EB2889"/>
    <w:rsid w:val="00EB4526"/>
    <w:rsid w:val="00EB779E"/>
    <w:rsid w:val="00EC1A03"/>
    <w:rsid w:val="00EC6D79"/>
    <w:rsid w:val="00ED1388"/>
    <w:rsid w:val="00ED1D44"/>
    <w:rsid w:val="00ED2012"/>
    <w:rsid w:val="00ED22AE"/>
    <w:rsid w:val="00ED2DCB"/>
    <w:rsid w:val="00ED4549"/>
    <w:rsid w:val="00ED4555"/>
    <w:rsid w:val="00ED60F9"/>
    <w:rsid w:val="00EE195C"/>
    <w:rsid w:val="00EE1DA5"/>
    <w:rsid w:val="00EE32F7"/>
    <w:rsid w:val="00EE4DCF"/>
    <w:rsid w:val="00EE5F67"/>
    <w:rsid w:val="00EE60A8"/>
    <w:rsid w:val="00EE65E8"/>
    <w:rsid w:val="00EF0B23"/>
    <w:rsid w:val="00EF1119"/>
    <w:rsid w:val="00EF4B12"/>
    <w:rsid w:val="00EF4CBC"/>
    <w:rsid w:val="00F02545"/>
    <w:rsid w:val="00F02766"/>
    <w:rsid w:val="00F036D2"/>
    <w:rsid w:val="00F03F39"/>
    <w:rsid w:val="00F04BC4"/>
    <w:rsid w:val="00F06789"/>
    <w:rsid w:val="00F06CED"/>
    <w:rsid w:val="00F077D8"/>
    <w:rsid w:val="00F14BE1"/>
    <w:rsid w:val="00F15DC2"/>
    <w:rsid w:val="00F1670E"/>
    <w:rsid w:val="00F21DED"/>
    <w:rsid w:val="00F23322"/>
    <w:rsid w:val="00F25A28"/>
    <w:rsid w:val="00F25D68"/>
    <w:rsid w:val="00F26733"/>
    <w:rsid w:val="00F276E6"/>
    <w:rsid w:val="00F27841"/>
    <w:rsid w:val="00F30C6E"/>
    <w:rsid w:val="00F319DC"/>
    <w:rsid w:val="00F31EA9"/>
    <w:rsid w:val="00F3233E"/>
    <w:rsid w:val="00F32F4F"/>
    <w:rsid w:val="00F368F1"/>
    <w:rsid w:val="00F41244"/>
    <w:rsid w:val="00F42BA5"/>
    <w:rsid w:val="00F434A4"/>
    <w:rsid w:val="00F436D9"/>
    <w:rsid w:val="00F4519F"/>
    <w:rsid w:val="00F45870"/>
    <w:rsid w:val="00F4616B"/>
    <w:rsid w:val="00F46A10"/>
    <w:rsid w:val="00F47635"/>
    <w:rsid w:val="00F500AF"/>
    <w:rsid w:val="00F511E5"/>
    <w:rsid w:val="00F530E4"/>
    <w:rsid w:val="00F5762C"/>
    <w:rsid w:val="00F63E97"/>
    <w:rsid w:val="00F63EFB"/>
    <w:rsid w:val="00F642C2"/>
    <w:rsid w:val="00F6526F"/>
    <w:rsid w:val="00F659AD"/>
    <w:rsid w:val="00F66043"/>
    <w:rsid w:val="00F67D93"/>
    <w:rsid w:val="00F700B2"/>
    <w:rsid w:val="00F74539"/>
    <w:rsid w:val="00F76264"/>
    <w:rsid w:val="00F76EE4"/>
    <w:rsid w:val="00F80D0D"/>
    <w:rsid w:val="00F81008"/>
    <w:rsid w:val="00F812A1"/>
    <w:rsid w:val="00F82301"/>
    <w:rsid w:val="00F82AF7"/>
    <w:rsid w:val="00F86A98"/>
    <w:rsid w:val="00F9100C"/>
    <w:rsid w:val="00F91035"/>
    <w:rsid w:val="00F94A73"/>
    <w:rsid w:val="00F94DF8"/>
    <w:rsid w:val="00F95F1A"/>
    <w:rsid w:val="00FA1849"/>
    <w:rsid w:val="00FA2C29"/>
    <w:rsid w:val="00FA467C"/>
    <w:rsid w:val="00FA4D17"/>
    <w:rsid w:val="00FA5C05"/>
    <w:rsid w:val="00FA61C2"/>
    <w:rsid w:val="00FA786D"/>
    <w:rsid w:val="00FA7D92"/>
    <w:rsid w:val="00FB2791"/>
    <w:rsid w:val="00FB4AB5"/>
    <w:rsid w:val="00FB5E07"/>
    <w:rsid w:val="00FB6B4C"/>
    <w:rsid w:val="00FB721B"/>
    <w:rsid w:val="00FC00E3"/>
    <w:rsid w:val="00FC1E46"/>
    <w:rsid w:val="00FC2C4A"/>
    <w:rsid w:val="00FC3ADD"/>
    <w:rsid w:val="00FC3DFE"/>
    <w:rsid w:val="00FC48ED"/>
    <w:rsid w:val="00FC4DF7"/>
    <w:rsid w:val="00FD1748"/>
    <w:rsid w:val="00FD1D1C"/>
    <w:rsid w:val="00FD2740"/>
    <w:rsid w:val="00FD34BE"/>
    <w:rsid w:val="00FE0EF9"/>
    <w:rsid w:val="00FE11F2"/>
    <w:rsid w:val="00FE499D"/>
    <w:rsid w:val="00FE5EAF"/>
    <w:rsid w:val="00FE7A23"/>
    <w:rsid w:val="00FF1037"/>
    <w:rsid w:val="00FF3E56"/>
    <w:rsid w:val="00FF60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097EEF3-4CB0-4674-AA5D-A5E8D0C29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1BD5"/>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E73C68"/>
    <w:rPr>
      <w:color w:val="0000FF"/>
      <w:u w:val="single"/>
    </w:rPr>
  </w:style>
  <w:style w:type="paragraph" w:customStyle="1" w:styleId="ConsPlusNormal">
    <w:name w:val="ConsPlusNormal"/>
    <w:rsid w:val="00ED2DCB"/>
    <w:pPr>
      <w:widowControl w:val="0"/>
      <w:autoSpaceDE w:val="0"/>
      <w:autoSpaceDN w:val="0"/>
      <w:adjustRightInd w:val="0"/>
      <w:ind w:firstLine="720"/>
    </w:pPr>
    <w:rPr>
      <w:rFonts w:ascii="Arial" w:eastAsia="Times New Roman" w:hAnsi="Arial" w:cs="Arial"/>
    </w:rPr>
  </w:style>
  <w:style w:type="table" w:styleId="a4">
    <w:name w:val="Table Grid"/>
    <w:basedOn w:val="a1"/>
    <w:uiPriority w:val="99"/>
    <w:rsid w:val="00C27DF9"/>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Cell">
    <w:name w:val="ConsPlusCell"/>
    <w:uiPriority w:val="99"/>
    <w:rsid w:val="00916135"/>
    <w:pPr>
      <w:widowControl w:val="0"/>
      <w:autoSpaceDE w:val="0"/>
      <w:autoSpaceDN w:val="0"/>
      <w:adjustRightInd w:val="0"/>
    </w:pPr>
    <w:rPr>
      <w:rFonts w:ascii="Arial" w:eastAsia="Times New Roman" w:hAnsi="Arial" w:cs="Arial"/>
    </w:rPr>
  </w:style>
  <w:style w:type="character" w:customStyle="1" w:styleId="5">
    <w:name w:val="Основной текст (5)_"/>
    <w:link w:val="50"/>
    <w:uiPriority w:val="99"/>
    <w:locked/>
    <w:rsid w:val="00916135"/>
    <w:rPr>
      <w:b/>
      <w:bCs/>
      <w:sz w:val="27"/>
      <w:szCs w:val="27"/>
    </w:rPr>
  </w:style>
  <w:style w:type="paragraph" w:customStyle="1" w:styleId="50">
    <w:name w:val="Основной текст (5)"/>
    <w:basedOn w:val="a"/>
    <w:link w:val="5"/>
    <w:uiPriority w:val="99"/>
    <w:rsid w:val="00916135"/>
    <w:pPr>
      <w:widowControl w:val="0"/>
      <w:shd w:val="clear" w:color="auto" w:fill="FFFFFF"/>
      <w:spacing w:before="600" w:after="0" w:line="322" w:lineRule="exact"/>
      <w:jc w:val="center"/>
    </w:pPr>
    <w:rPr>
      <w:b/>
      <w:bCs/>
      <w:sz w:val="27"/>
      <w:szCs w:val="27"/>
      <w:lang w:eastAsia="ru-RU"/>
    </w:rPr>
  </w:style>
  <w:style w:type="character" w:styleId="a5">
    <w:name w:val="FollowedHyperlink"/>
    <w:uiPriority w:val="99"/>
    <w:rsid w:val="005108FF"/>
    <w:rPr>
      <w:color w:val="800080"/>
      <w:u w:val="single"/>
    </w:rPr>
  </w:style>
  <w:style w:type="paragraph" w:customStyle="1" w:styleId="CharCharCharCharCharCharCharChar">
    <w:name w:val="Char Знак Char Знак Знак Знак Знак Знак Знак Знак Знак Знак Char Знак Char Знак Char Знак Знак Знак Знак Char Знак Знак Знак Char Знак Знак Char Знак"/>
    <w:basedOn w:val="a"/>
    <w:uiPriority w:val="99"/>
    <w:rsid w:val="005108FF"/>
    <w:pPr>
      <w:spacing w:after="160" w:line="240" w:lineRule="exact"/>
    </w:pPr>
    <w:rPr>
      <w:rFonts w:ascii="Arial" w:hAnsi="Arial" w:cs="Arial"/>
      <w:sz w:val="20"/>
      <w:szCs w:val="20"/>
      <w:lang w:val="en-US"/>
    </w:rPr>
  </w:style>
  <w:style w:type="character" w:customStyle="1" w:styleId="a6">
    <w:name w:val="Основной текст_"/>
    <w:link w:val="1"/>
    <w:uiPriority w:val="99"/>
    <w:locked/>
    <w:rsid w:val="005108FF"/>
    <w:rPr>
      <w:rFonts w:ascii="Sylfaen" w:hAnsi="Sylfaen" w:cs="Sylfaen"/>
      <w:sz w:val="26"/>
      <w:szCs w:val="26"/>
      <w:shd w:val="clear" w:color="auto" w:fill="FFFFFF"/>
    </w:rPr>
  </w:style>
  <w:style w:type="paragraph" w:customStyle="1" w:styleId="1">
    <w:name w:val="Основной текст1"/>
    <w:basedOn w:val="a"/>
    <w:link w:val="a6"/>
    <w:uiPriority w:val="99"/>
    <w:rsid w:val="005108FF"/>
    <w:pPr>
      <w:widowControl w:val="0"/>
      <w:shd w:val="clear" w:color="auto" w:fill="FFFFFF"/>
      <w:spacing w:after="120" w:line="240" w:lineRule="atLeast"/>
      <w:jc w:val="both"/>
    </w:pPr>
    <w:rPr>
      <w:rFonts w:ascii="Sylfaen" w:hAnsi="Sylfaen" w:cs="Sylfaen"/>
      <w:sz w:val="26"/>
      <w:szCs w:val="26"/>
      <w:shd w:val="clear" w:color="auto" w:fill="FFFFFF"/>
      <w:lang w:eastAsia="ru-RU"/>
    </w:rPr>
  </w:style>
  <w:style w:type="character" w:customStyle="1" w:styleId="2">
    <w:name w:val="Основной текст (2)_"/>
    <w:link w:val="20"/>
    <w:uiPriority w:val="99"/>
    <w:locked/>
    <w:rsid w:val="005108FF"/>
    <w:rPr>
      <w:sz w:val="23"/>
      <w:szCs w:val="23"/>
      <w:shd w:val="clear" w:color="auto" w:fill="FFFFFF"/>
    </w:rPr>
  </w:style>
  <w:style w:type="paragraph" w:customStyle="1" w:styleId="20">
    <w:name w:val="Основной текст (2)"/>
    <w:basedOn w:val="a"/>
    <w:link w:val="2"/>
    <w:uiPriority w:val="99"/>
    <w:rsid w:val="005108FF"/>
    <w:pPr>
      <w:widowControl w:val="0"/>
      <w:shd w:val="clear" w:color="auto" w:fill="FFFFFF"/>
      <w:spacing w:after="240" w:line="274" w:lineRule="exact"/>
      <w:jc w:val="center"/>
    </w:pPr>
    <w:rPr>
      <w:sz w:val="23"/>
      <w:szCs w:val="23"/>
      <w:shd w:val="clear" w:color="auto" w:fill="FFFFFF"/>
      <w:lang w:eastAsia="ru-RU"/>
    </w:rPr>
  </w:style>
  <w:style w:type="character" w:customStyle="1" w:styleId="10">
    <w:name w:val="Заголовок №1_"/>
    <w:link w:val="11"/>
    <w:uiPriority w:val="99"/>
    <w:locked/>
    <w:rsid w:val="005108FF"/>
    <w:rPr>
      <w:sz w:val="28"/>
      <w:szCs w:val="28"/>
      <w:shd w:val="clear" w:color="auto" w:fill="FFFFFF"/>
    </w:rPr>
  </w:style>
  <w:style w:type="paragraph" w:customStyle="1" w:styleId="11">
    <w:name w:val="Заголовок №1"/>
    <w:basedOn w:val="a"/>
    <w:link w:val="10"/>
    <w:uiPriority w:val="99"/>
    <w:rsid w:val="005108FF"/>
    <w:pPr>
      <w:widowControl w:val="0"/>
      <w:shd w:val="clear" w:color="auto" w:fill="FFFFFF"/>
      <w:spacing w:before="240" w:after="0" w:line="240" w:lineRule="exact"/>
      <w:jc w:val="center"/>
      <w:outlineLvl w:val="0"/>
    </w:pPr>
    <w:rPr>
      <w:sz w:val="28"/>
      <w:szCs w:val="28"/>
      <w:shd w:val="clear" w:color="auto" w:fill="FFFFFF"/>
      <w:lang w:eastAsia="ru-RU"/>
    </w:rPr>
  </w:style>
  <w:style w:type="paragraph" w:customStyle="1" w:styleId="21">
    <w:name w:val="Основной текст2"/>
    <w:basedOn w:val="a"/>
    <w:uiPriority w:val="99"/>
    <w:rsid w:val="005108FF"/>
    <w:pPr>
      <w:widowControl w:val="0"/>
      <w:shd w:val="clear" w:color="auto" w:fill="FFFFFF"/>
      <w:spacing w:after="0" w:line="240" w:lineRule="exact"/>
      <w:jc w:val="center"/>
    </w:pPr>
    <w:rPr>
      <w:sz w:val="26"/>
      <w:szCs w:val="26"/>
      <w:lang w:eastAsia="ru-RU"/>
    </w:rPr>
  </w:style>
  <w:style w:type="paragraph" w:customStyle="1" w:styleId="a7">
    <w:name w:val="Знак"/>
    <w:basedOn w:val="a"/>
    <w:uiPriority w:val="99"/>
    <w:rsid w:val="005108FF"/>
    <w:pPr>
      <w:widowControl w:val="0"/>
      <w:adjustRightInd w:val="0"/>
      <w:spacing w:after="160" w:line="240" w:lineRule="exact"/>
      <w:jc w:val="right"/>
    </w:pPr>
    <w:rPr>
      <w:sz w:val="20"/>
      <w:szCs w:val="20"/>
      <w:lang w:val="en-GB"/>
    </w:rPr>
  </w:style>
  <w:style w:type="paragraph" w:customStyle="1" w:styleId="msonormalcxspmiddle">
    <w:name w:val="msonormalcxspmiddle"/>
    <w:basedOn w:val="a"/>
    <w:uiPriority w:val="99"/>
    <w:rsid w:val="005108FF"/>
    <w:pPr>
      <w:spacing w:before="100" w:beforeAutospacing="1" w:after="100" w:afterAutospacing="1" w:line="240" w:lineRule="auto"/>
    </w:pPr>
    <w:rPr>
      <w:sz w:val="24"/>
      <w:szCs w:val="24"/>
      <w:lang w:eastAsia="ru-RU"/>
    </w:rPr>
  </w:style>
  <w:style w:type="paragraph" w:customStyle="1" w:styleId="12">
    <w:name w:val="Абзац списка1"/>
    <w:basedOn w:val="a"/>
    <w:uiPriority w:val="99"/>
    <w:rsid w:val="005108FF"/>
    <w:pPr>
      <w:ind w:left="720"/>
    </w:pPr>
    <w:rPr>
      <w:lang w:eastAsia="ru-RU"/>
    </w:rPr>
  </w:style>
  <w:style w:type="paragraph" w:customStyle="1" w:styleId="22">
    <w:name w:val="Абзац списка2"/>
    <w:basedOn w:val="a"/>
    <w:uiPriority w:val="99"/>
    <w:rsid w:val="005108FF"/>
    <w:pPr>
      <w:ind w:left="720"/>
    </w:pPr>
    <w:rPr>
      <w:lang w:eastAsia="ru-RU"/>
    </w:rPr>
  </w:style>
  <w:style w:type="character" w:customStyle="1" w:styleId="135pt">
    <w:name w:val="Основной текст + 13.5 pt"/>
    <w:uiPriority w:val="99"/>
    <w:rsid w:val="005108FF"/>
    <w:rPr>
      <w:rFonts w:ascii="Sylfaen" w:hAnsi="Sylfaen" w:cs="Sylfaen"/>
      <w:color w:val="000000"/>
      <w:spacing w:val="0"/>
      <w:w w:val="100"/>
      <w:position w:val="0"/>
      <w:sz w:val="27"/>
      <w:szCs w:val="27"/>
      <w:shd w:val="clear" w:color="auto" w:fill="FFFFFF"/>
      <w:lang w:val="ru-RU"/>
    </w:rPr>
  </w:style>
  <w:style w:type="paragraph" w:customStyle="1" w:styleId="ConsPlusNonformat">
    <w:name w:val="ConsPlusNonformat"/>
    <w:uiPriority w:val="99"/>
    <w:rsid w:val="00D9725D"/>
    <w:pPr>
      <w:widowControl w:val="0"/>
      <w:autoSpaceDE w:val="0"/>
      <w:autoSpaceDN w:val="0"/>
    </w:pPr>
    <w:rPr>
      <w:rFonts w:ascii="Courier New" w:eastAsia="Times New Roman" w:hAnsi="Courier New" w:cs="Courier New"/>
    </w:rPr>
  </w:style>
  <w:style w:type="character" w:customStyle="1" w:styleId="BalloonTextChar1">
    <w:name w:val="Balloon Text Char1"/>
    <w:uiPriority w:val="99"/>
    <w:locked/>
    <w:rsid w:val="00BD5C55"/>
    <w:rPr>
      <w:rFonts w:ascii="Segoe UI" w:hAnsi="Segoe UI" w:cs="Segoe UI"/>
      <w:sz w:val="18"/>
      <w:szCs w:val="18"/>
      <w:lang w:val="ru-RU" w:eastAsia="en-US"/>
    </w:rPr>
  </w:style>
  <w:style w:type="paragraph" w:styleId="a8">
    <w:name w:val="Balloon Text"/>
    <w:basedOn w:val="a"/>
    <w:link w:val="a9"/>
    <w:uiPriority w:val="99"/>
    <w:rsid w:val="00BD5C55"/>
    <w:pPr>
      <w:spacing w:after="0" w:line="240" w:lineRule="auto"/>
    </w:pPr>
    <w:rPr>
      <w:sz w:val="2"/>
      <w:szCs w:val="2"/>
    </w:rPr>
  </w:style>
  <w:style w:type="character" w:customStyle="1" w:styleId="a9">
    <w:name w:val="Текст выноски Знак"/>
    <w:link w:val="a8"/>
    <w:uiPriority w:val="99"/>
    <w:locked/>
    <w:rsid w:val="00494650"/>
    <w:rPr>
      <w:rFonts w:ascii="Times New Roman" w:hAnsi="Times New Roman" w:cs="Times New Roman"/>
      <w:sz w:val="2"/>
      <w:szCs w:val="2"/>
      <w:lang w:eastAsia="en-US"/>
    </w:rPr>
  </w:style>
  <w:style w:type="paragraph" w:customStyle="1" w:styleId="3">
    <w:name w:val="Абзац списка3"/>
    <w:basedOn w:val="a"/>
    <w:uiPriority w:val="99"/>
    <w:rsid w:val="00BD5C55"/>
    <w:pPr>
      <w:ind w:left="720"/>
    </w:pPr>
    <w:rPr>
      <w:lang w:eastAsia="ru-RU"/>
    </w:rPr>
  </w:style>
  <w:style w:type="paragraph" w:customStyle="1" w:styleId="ConsPlusTitle">
    <w:name w:val="ConsPlusTitle"/>
    <w:uiPriority w:val="99"/>
    <w:rsid w:val="009C729B"/>
    <w:pPr>
      <w:widowControl w:val="0"/>
      <w:autoSpaceDE w:val="0"/>
      <w:autoSpaceDN w:val="0"/>
      <w:adjustRightInd w:val="0"/>
    </w:pPr>
    <w:rPr>
      <w:rFonts w:ascii="Arial" w:hAnsi="Arial" w:cs="Arial"/>
      <w:b/>
      <w:bCs/>
    </w:rPr>
  </w:style>
  <w:style w:type="numbering" w:customStyle="1" w:styleId="13">
    <w:name w:val="Нет списка1"/>
    <w:next w:val="a2"/>
    <w:uiPriority w:val="99"/>
    <w:semiHidden/>
    <w:rsid w:val="00F659AD"/>
  </w:style>
  <w:style w:type="paragraph" w:styleId="aa">
    <w:name w:val="List Paragraph"/>
    <w:basedOn w:val="a"/>
    <w:uiPriority w:val="99"/>
    <w:qFormat/>
    <w:rsid w:val="00F659AD"/>
    <w:pPr>
      <w:ind w:left="720"/>
    </w:pPr>
    <w:rPr>
      <w:rFonts w:eastAsia="Times New Roman"/>
      <w:lang w:eastAsia="ru-RU"/>
    </w:rPr>
  </w:style>
  <w:style w:type="table" w:customStyle="1" w:styleId="14">
    <w:name w:val="Сетка таблицы1"/>
    <w:basedOn w:val="a1"/>
    <w:next w:val="a4"/>
    <w:uiPriority w:val="99"/>
    <w:rsid w:val="00F659AD"/>
    <w:rPr>
      <w:rFonts w:eastAsia="Times New Roman"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0">
    <w:name w:val="Нет списка11"/>
    <w:next w:val="a2"/>
    <w:uiPriority w:val="99"/>
    <w:semiHidden/>
    <w:unhideWhenUsed/>
    <w:rsid w:val="00F659AD"/>
  </w:style>
  <w:style w:type="table" w:customStyle="1" w:styleId="111">
    <w:name w:val="Сетка таблицы11"/>
    <w:basedOn w:val="a1"/>
    <w:next w:val="a4"/>
    <w:uiPriority w:val="99"/>
    <w:rsid w:val="00F659AD"/>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148">
      <w:bodyDiv w:val="1"/>
      <w:marLeft w:val="0"/>
      <w:marRight w:val="0"/>
      <w:marTop w:val="0"/>
      <w:marBottom w:val="0"/>
      <w:divBdr>
        <w:top w:val="none" w:sz="0" w:space="0" w:color="auto"/>
        <w:left w:val="none" w:sz="0" w:space="0" w:color="auto"/>
        <w:bottom w:val="none" w:sz="0" w:space="0" w:color="auto"/>
        <w:right w:val="none" w:sz="0" w:space="0" w:color="auto"/>
      </w:divBdr>
    </w:div>
    <w:div w:id="652443514">
      <w:bodyDiv w:val="1"/>
      <w:marLeft w:val="0"/>
      <w:marRight w:val="0"/>
      <w:marTop w:val="0"/>
      <w:marBottom w:val="0"/>
      <w:divBdr>
        <w:top w:val="none" w:sz="0" w:space="0" w:color="auto"/>
        <w:left w:val="none" w:sz="0" w:space="0" w:color="auto"/>
        <w:bottom w:val="none" w:sz="0" w:space="0" w:color="auto"/>
        <w:right w:val="none" w:sz="0" w:space="0" w:color="auto"/>
      </w:divBdr>
    </w:div>
    <w:div w:id="1126972992">
      <w:marLeft w:val="0"/>
      <w:marRight w:val="0"/>
      <w:marTop w:val="0"/>
      <w:marBottom w:val="0"/>
      <w:divBdr>
        <w:top w:val="none" w:sz="0" w:space="0" w:color="auto"/>
        <w:left w:val="none" w:sz="0" w:space="0" w:color="auto"/>
        <w:bottom w:val="none" w:sz="0" w:space="0" w:color="auto"/>
        <w:right w:val="none" w:sz="0" w:space="0" w:color="auto"/>
      </w:divBdr>
    </w:div>
    <w:div w:id="1126972993">
      <w:marLeft w:val="0"/>
      <w:marRight w:val="0"/>
      <w:marTop w:val="0"/>
      <w:marBottom w:val="0"/>
      <w:divBdr>
        <w:top w:val="none" w:sz="0" w:space="0" w:color="auto"/>
        <w:left w:val="none" w:sz="0" w:space="0" w:color="auto"/>
        <w:bottom w:val="none" w:sz="0" w:space="0" w:color="auto"/>
        <w:right w:val="none" w:sz="0" w:space="0" w:color="auto"/>
      </w:divBdr>
    </w:div>
    <w:div w:id="1126972994">
      <w:marLeft w:val="0"/>
      <w:marRight w:val="0"/>
      <w:marTop w:val="0"/>
      <w:marBottom w:val="0"/>
      <w:divBdr>
        <w:top w:val="none" w:sz="0" w:space="0" w:color="auto"/>
        <w:left w:val="none" w:sz="0" w:space="0" w:color="auto"/>
        <w:bottom w:val="none" w:sz="0" w:space="0" w:color="auto"/>
        <w:right w:val="none" w:sz="0" w:space="0" w:color="auto"/>
      </w:divBdr>
    </w:div>
    <w:div w:id="1126972995">
      <w:marLeft w:val="0"/>
      <w:marRight w:val="0"/>
      <w:marTop w:val="0"/>
      <w:marBottom w:val="0"/>
      <w:divBdr>
        <w:top w:val="none" w:sz="0" w:space="0" w:color="auto"/>
        <w:left w:val="none" w:sz="0" w:space="0" w:color="auto"/>
        <w:bottom w:val="none" w:sz="0" w:space="0" w:color="auto"/>
        <w:right w:val="none" w:sz="0" w:space="0" w:color="auto"/>
      </w:divBdr>
    </w:div>
    <w:div w:id="1126972996">
      <w:marLeft w:val="0"/>
      <w:marRight w:val="0"/>
      <w:marTop w:val="0"/>
      <w:marBottom w:val="0"/>
      <w:divBdr>
        <w:top w:val="none" w:sz="0" w:space="0" w:color="auto"/>
        <w:left w:val="none" w:sz="0" w:space="0" w:color="auto"/>
        <w:bottom w:val="none" w:sz="0" w:space="0" w:color="auto"/>
        <w:right w:val="none" w:sz="0" w:space="0" w:color="auto"/>
      </w:divBdr>
    </w:div>
    <w:div w:id="1126972997">
      <w:marLeft w:val="0"/>
      <w:marRight w:val="0"/>
      <w:marTop w:val="0"/>
      <w:marBottom w:val="0"/>
      <w:divBdr>
        <w:top w:val="none" w:sz="0" w:space="0" w:color="auto"/>
        <w:left w:val="none" w:sz="0" w:space="0" w:color="auto"/>
        <w:bottom w:val="none" w:sz="0" w:space="0" w:color="auto"/>
        <w:right w:val="none" w:sz="0" w:space="0" w:color="auto"/>
      </w:divBdr>
    </w:div>
    <w:div w:id="1126972998">
      <w:marLeft w:val="0"/>
      <w:marRight w:val="0"/>
      <w:marTop w:val="0"/>
      <w:marBottom w:val="0"/>
      <w:divBdr>
        <w:top w:val="none" w:sz="0" w:space="0" w:color="auto"/>
        <w:left w:val="none" w:sz="0" w:space="0" w:color="auto"/>
        <w:bottom w:val="none" w:sz="0" w:space="0" w:color="auto"/>
        <w:right w:val="none" w:sz="0" w:space="0" w:color="auto"/>
      </w:divBdr>
    </w:div>
    <w:div w:id="1126972999">
      <w:marLeft w:val="0"/>
      <w:marRight w:val="0"/>
      <w:marTop w:val="0"/>
      <w:marBottom w:val="0"/>
      <w:divBdr>
        <w:top w:val="none" w:sz="0" w:space="0" w:color="auto"/>
        <w:left w:val="none" w:sz="0" w:space="0" w:color="auto"/>
        <w:bottom w:val="none" w:sz="0" w:space="0" w:color="auto"/>
        <w:right w:val="none" w:sz="0" w:space="0" w:color="auto"/>
      </w:divBdr>
    </w:div>
    <w:div w:id="1126973000">
      <w:marLeft w:val="0"/>
      <w:marRight w:val="0"/>
      <w:marTop w:val="0"/>
      <w:marBottom w:val="0"/>
      <w:divBdr>
        <w:top w:val="none" w:sz="0" w:space="0" w:color="auto"/>
        <w:left w:val="none" w:sz="0" w:space="0" w:color="auto"/>
        <w:bottom w:val="none" w:sz="0" w:space="0" w:color="auto"/>
        <w:right w:val="none" w:sz="0" w:space="0" w:color="auto"/>
      </w:divBdr>
    </w:div>
    <w:div w:id="1126973001">
      <w:marLeft w:val="0"/>
      <w:marRight w:val="0"/>
      <w:marTop w:val="0"/>
      <w:marBottom w:val="0"/>
      <w:divBdr>
        <w:top w:val="none" w:sz="0" w:space="0" w:color="auto"/>
        <w:left w:val="none" w:sz="0" w:space="0" w:color="auto"/>
        <w:bottom w:val="none" w:sz="0" w:space="0" w:color="auto"/>
        <w:right w:val="none" w:sz="0" w:space="0" w:color="auto"/>
      </w:divBdr>
    </w:div>
    <w:div w:id="1126973002">
      <w:marLeft w:val="0"/>
      <w:marRight w:val="0"/>
      <w:marTop w:val="0"/>
      <w:marBottom w:val="0"/>
      <w:divBdr>
        <w:top w:val="none" w:sz="0" w:space="0" w:color="auto"/>
        <w:left w:val="none" w:sz="0" w:space="0" w:color="auto"/>
        <w:bottom w:val="none" w:sz="0" w:space="0" w:color="auto"/>
        <w:right w:val="none" w:sz="0" w:space="0" w:color="auto"/>
      </w:divBdr>
    </w:div>
    <w:div w:id="1126973003">
      <w:marLeft w:val="0"/>
      <w:marRight w:val="0"/>
      <w:marTop w:val="0"/>
      <w:marBottom w:val="0"/>
      <w:divBdr>
        <w:top w:val="none" w:sz="0" w:space="0" w:color="auto"/>
        <w:left w:val="none" w:sz="0" w:space="0" w:color="auto"/>
        <w:bottom w:val="none" w:sz="0" w:space="0" w:color="auto"/>
        <w:right w:val="none" w:sz="0" w:space="0" w:color="auto"/>
      </w:divBdr>
    </w:div>
    <w:div w:id="1126973004">
      <w:marLeft w:val="0"/>
      <w:marRight w:val="0"/>
      <w:marTop w:val="0"/>
      <w:marBottom w:val="0"/>
      <w:divBdr>
        <w:top w:val="none" w:sz="0" w:space="0" w:color="auto"/>
        <w:left w:val="none" w:sz="0" w:space="0" w:color="auto"/>
        <w:bottom w:val="none" w:sz="0" w:space="0" w:color="auto"/>
        <w:right w:val="none" w:sz="0" w:space="0" w:color="auto"/>
      </w:divBdr>
    </w:div>
    <w:div w:id="1126973005">
      <w:marLeft w:val="0"/>
      <w:marRight w:val="0"/>
      <w:marTop w:val="0"/>
      <w:marBottom w:val="0"/>
      <w:divBdr>
        <w:top w:val="none" w:sz="0" w:space="0" w:color="auto"/>
        <w:left w:val="none" w:sz="0" w:space="0" w:color="auto"/>
        <w:bottom w:val="none" w:sz="0" w:space="0" w:color="auto"/>
        <w:right w:val="none" w:sz="0" w:space="0" w:color="auto"/>
      </w:divBdr>
    </w:div>
    <w:div w:id="1126973006">
      <w:marLeft w:val="0"/>
      <w:marRight w:val="0"/>
      <w:marTop w:val="0"/>
      <w:marBottom w:val="0"/>
      <w:divBdr>
        <w:top w:val="none" w:sz="0" w:space="0" w:color="auto"/>
        <w:left w:val="none" w:sz="0" w:space="0" w:color="auto"/>
        <w:bottom w:val="none" w:sz="0" w:space="0" w:color="auto"/>
        <w:right w:val="none" w:sz="0" w:space="0" w:color="auto"/>
      </w:divBdr>
    </w:div>
    <w:div w:id="1126973007">
      <w:marLeft w:val="0"/>
      <w:marRight w:val="0"/>
      <w:marTop w:val="0"/>
      <w:marBottom w:val="0"/>
      <w:divBdr>
        <w:top w:val="none" w:sz="0" w:space="0" w:color="auto"/>
        <w:left w:val="none" w:sz="0" w:space="0" w:color="auto"/>
        <w:bottom w:val="none" w:sz="0" w:space="0" w:color="auto"/>
        <w:right w:val="none" w:sz="0" w:space="0" w:color="auto"/>
      </w:divBdr>
    </w:div>
    <w:div w:id="1126973008">
      <w:marLeft w:val="0"/>
      <w:marRight w:val="0"/>
      <w:marTop w:val="0"/>
      <w:marBottom w:val="0"/>
      <w:divBdr>
        <w:top w:val="none" w:sz="0" w:space="0" w:color="auto"/>
        <w:left w:val="none" w:sz="0" w:space="0" w:color="auto"/>
        <w:bottom w:val="none" w:sz="0" w:space="0" w:color="auto"/>
        <w:right w:val="none" w:sz="0" w:space="0" w:color="auto"/>
      </w:divBdr>
    </w:div>
    <w:div w:id="1126973009">
      <w:marLeft w:val="0"/>
      <w:marRight w:val="0"/>
      <w:marTop w:val="0"/>
      <w:marBottom w:val="0"/>
      <w:divBdr>
        <w:top w:val="none" w:sz="0" w:space="0" w:color="auto"/>
        <w:left w:val="none" w:sz="0" w:space="0" w:color="auto"/>
        <w:bottom w:val="none" w:sz="0" w:space="0" w:color="auto"/>
        <w:right w:val="none" w:sz="0" w:space="0" w:color="auto"/>
      </w:divBdr>
    </w:div>
    <w:div w:id="1126973010">
      <w:marLeft w:val="0"/>
      <w:marRight w:val="0"/>
      <w:marTop w:val="0"/>
      <w:marBottom w:val="0"/>
      <w:divBdr>
        <w:top w:val="none" w:sz="0" w:space="0" w:color="auto"/>
        <w:left w:val="none" w:sz="0" w:space="0" w:color="auto"/>
        <w:bottom w:val="none" w:sz="0" w:space="0" w:color="auto"/>
        <w:right w:val="none" w:sz="0" w:space="0" w:color="auto"/>
      </w:divBdr>
    </w:div>
    <w:div w:id="1126973011">
      <w:marLeft w:val="0"/>
      <w:marRight w:val="0"/>
      <w:marTop w:val="0"/>
      <w:marBottom w:val="0"/>
      <w:divBdr>
        <w:top w:val="none" w:sz="0" w:space="0" w:color="auto"/>
        <w:left w:val="none" w:sz="0" w:space="0" w:color="auto"/>
        <w:bottom w:val="none" w:sz="0" w:space="0" w:color="auto"/>
        <w:right w:val="none" w:sz="0" w:space="0" w:color="auto"/>
      </w:divBdr>
    </w:div>
    <w:div w:id="1126973012">
      <w:marLeft w:val="0"/>
      <w:marRight w:val="0"/>
      <w:marTop w:val="0"/>
      <w:marBottom w:val="0"/>
      <w:divBdr>
        <w:top w:val="none" w:sz="0" w:space="0" w:color="auto"/>
        <w:left w:val="none" w:sz="0" w:space="0" w:color="auto"/>
        <w:bottom w:val="none" w:sz="0" w:space="0" w:color="auto"/>
        <w:right w:val="none" w:sz="0" w:space="0" w:color="auto"/>
      </w:divBdr>
    </w:div>
    <w:div w:id="1126973013">
      <w:marLeft w:val="0"/>
      <w:marRight w:val="0"/>
      <w:marTop w:val="0"/>
      <w:marBottom w:val="0"/>
      <w:divBdr>
        <w:top w:val="none" w:sz="0" w:space="0" w:color="auto"/>
        <w:left w:val="none" w:sz="0" w:space="0" w:color="auto"/>
        <w:bottom w:val="none" w:sz="0" w:space="0" w:color="auto"/>
        <w:right w:val="none" w:sz="0" w:space="0" w:color="auto"/>
      </w:divBdr>
    </w:div>
    <w:div w:id="1126973014">
      <w:marLeft w:val="0"/>
      <w:marRight w:val="0"/>
      <w:marTop w:val="0"/>
      <w:marBottom w:val="0"/>
      <w:divBdr>
        <w:top w:val="none" w:sz="0" w:space="0" w:color="auto"/>
        <w:left w:val="none" w:sz="0" w:space="0" w:color="auto"/>
        <w:bottom w:val="none" w:sz="0" w:space="0" w:color="auto"/>
        <w:right w:val="none" w:sz="0" w:space="0" w:color="auto"/>
      </w:divBdr>
    </w:div>
    <w:div w:id="1126973015">
      <w:marLeft w:val="0"/>
      <w:marRight w:val="0"/>
      <w:marTop w:val="0"/>
      <w:marBottom w:val="0"/>
      <w:divBdr>
        <w:top w:val="none" w:sz="0" w:space="0" w:color="auto"/>
        <w:left w:val="none" w:sz="0" w:space="0" w:color="auto"/>
        <w:bottom w:val="none" w:sz="0" w:space="0" w:color="auto"/>
        <w:right w:val="none" w:sz="0" w:space="0" w:color="auto"/>
      </w:divBdr>
    </w:div>
    <w:div w:id="1126973016">
      <w:marLeft w:val="0"/>
      <w:marRight w:val="0"/>
      <w:marTop w:val="0"/>
      <w:marBottom w:val="0"/>
      <w:divBdr>
        <w:top w:val="none" w:sz="0" w:space="0" w:color="auto"/>
        <w:left w:val="none" w:sz="0" w:space="0" w:color="auto"/>
        <w:bottom w:val="none" w:sz="0" w:space="0" w:color="auto"/>
        <w:right w:val="none" w:sz="0" w:space="0" w:color="auto"/>
      </w:divBdr>
    </w:div>
    <w:div w:id="1126973017">
      <w:marLeft w:val="0"/>
      <w:marRight w:val="0"/>
      <w:marTop w:val="0"/>
      <w:marBottom w:val="0"/>
      <w:divBdr>
        <w:top w:val="none" w:sz="0" w:space="0" w:color="auto"/>
        <w:left w:val="none" w:sz="0" w:space="0" w:color="auto"/>
        <w:bottom w:val="none" w:sz="0" w:space="0" w:color="auto"/>
        <w:right w:val="none" w:sz="0" w:space="0" w:color="auto"/>
      </w:divBdr>
    </w:div>
    <w:div w:id="1126973018">
      <w:marLeft w:val="0"/>
      <w:marRight w:val="0"/>
      <w:marTop w:val="0"/>
      <w:marBottom w:val="0"/>
      <w:divBdr>
        <w:top w:val="none" w:sz="0" w:space="0" w:color="auto"/>
        <w:left w:val="none" w:sz="0" w:space="0" w:color="auto"/>
        <w:bottom w:val="none" w:sz="0" w:space="0" w:color="auto"/>
        <w:right w:val="none" w:sz="0" w:space="0" w:color="auto"/>
      </w:divBdr>
    </w:div>
    <w:div w:id="1384871898">
      <w:bodyDiv w:val="1"/>
      <w:marLeft w:val="0"/>
      <w:marRight w:val="0"/>
      <w:marTop w:val="0"/>
      <w:marBottom w:val="0"/>
      <w:divBdr>
        <w:top w:val="none" w:sz="0" w:space="0" w:color="auto"/>
        <w:left w:val="none" w:sz="0" w:space="0" w:color="auto"/>
        <w:bottom w:val="none" w:sz="0" w:space="0" w:color="auto"/>
        <w:right w:val="none" w:sz="0" w:space="0" w:color="auto"/>
      </w:divBdr>
    </w:div>
    <w:div w:id="1521240677">
      <w:bodyDiv w:val="1"/>
      <w:marLeft w:val="0"/>
      <w:marRight w:val="0"/>
      <w:marTop w:val="0"/>
      <w:marBottom w:val="0"/>
      <w:divBdr>
        <w:top w:val="none" w:sz="0" w:space="0" w:color="auto"/>
        <w:left w:val="none" w:sz="0" w:space="0" w:color="auto"/>
        <w:bottom w:val="none" w:sz="0" w:space="0" w:color="auto"/>
        <w:right w:val="none" w:sz="0" w:space="0" w:color="auto"/>
      </w:divBdr>
    </w:div>
    <w:div w:id="1749688704">
      <w:bodyDiv w:val="1"/>
      <w:marLeft w:val="0"/>
      <w:marRight w:val="0"/>
      <w:marTop w:val="0"/>
      <w:marBottom w:val="0"/>
      <w:divBdr>
        <w:top w:val="none" w:sz="0" w:space="0" w:color="auto"/>
        <w:left w:val="none" w:sz="0" w:space="0" w:color="auto"/>
        <w:bottom w:val="none" w:sz="0" w:space="0" w:color="auto"/>
        <w:right w:val="none" w:sz="0" w:space="0" w:color="auto"/>
      </w:divBdr>
    </w:div>
    <w:div w:id="1846743112">
      <w:bodyDiv w:val="1"/>
      <w:marLeft w:val="0"/>
      <w:marRight w:val="0"/>
      <w:marTop w:val="0"/>
      <w:marBottom w:val="0"/>
      <w:divBdr>
        <w:top w:val="none" w:sz="0" w:space="0" w:color="auto"/>
        <w:left w:val="none" w:sz="0" w:space="0" w:color="auto"/>
        <w:bottom w:val="none" w:sz="0" w:space="0" w:color="auto"/>
        <w:right w:val="none" w:sz="0" w:space="0" w:color="auto"/>
      </w:divBdr>
    </w:div>
    <w:div w:id="199236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94365.0" TargetMode="External"/><Relationship Id="rId13" Type="http://schemas.openxmlformats.org/officeDocument/2006/relationships/oleObject" Target="embeddings/oleObject2.bin"/><Relationship Id="rId18" Type="http://schemas.openxmlformats.org/officeDocument/2006/relationships/hyperlink" Target="consultantplus://offline/ref=977A47185F1295490BD0F1B7615408BFFAFCB7F3896D6F01964D9E8C0FDA7B1ACB777CD872E7B4AFP7DCL" TargetMode="External"/><Relationship Id="rId3" Type="http://schemas.openxmlformats.org/officeDocument/2006/relationships/styles" Target="styles.xml"/><Relationship Id="rId21" Type="http://schemas.openxmlformats.org/officeDocument/2006/relationships/hyperlink" Target="https://login.consultant.ru/link/?req=doc&amp;base=LAW&amp;n=439391&amp;date=16.02.2023&amp;dst=100019&amp;field=134" TargetMode="External"/><Relationship Id="rId7" Type="http://schemas.openxmlformats.org/officeDocument/2006/relationships/hyperlink" Target="garantF1://94365.1000" TargetMode="External"/><Relationship Id="rId12" Type="http://schemas.openxmlformats.org/officeDocument/2006/relationships/image" Target="media/image2.wmf"/><Relationship Id="rId17" Type="http://schemas.openxmlformats.org/officeDocument/2006/relationships/oleObject" Target="embeddings/oleObject4.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hyperlink" Target="https://login.consultant.ru/link/?req=doc&amp;base=LAW&amp;n=439391&amp;date=16.02.2023&amp;dst=100019&amp;field=134" TargetMode="External"/><Relationship Id="rId1" Type="http://schemas.openxmlformats.org/officeDocument/2006/relationships/customXml" Target="../customXml/item1.xml"/><Relationship Id="rId6" Type="http://schemas.openxmlformats.org/officeDocument/2006/relationships/hyperlink" Target="garantF1://70070944.0" TargetMode="Externa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theme" Target="theme/theme1.xml"/><Relationship Id="rId10" Type="http://schemas.openxmlformats.org/officeDocument/2006/relationships/image" Target="media/image1.wmf"/><Relationship Id="rId19" Type="http://schemas.openxmlformats.org/officeDocument/2006/relationships/hyperlink" Target="consultantplus://offline/ref=977A47185F1295490BD0F1B7615408BFFAFCB7F3896D6F01964D9E8C0FDA7B1ACB777CD872E7B4AFP7DCL" TargetMode="External"/><Relationship Id="rId4" Type="http://schemas.openxmlformats.org/officeDocument/2006/relationships/settings" Target="settings.xml"/><Relationship Id="rId9" Type="http://schemas.openxmlformats.org/officeDocument/2006/relationships/hyperlink" Target="consultantplus://offline/ref=977A47185F1295490BD0F1B7615408BFFAFCB7F3896D6F01964D9E8C0FDA7B1ACB777CD872E7B4AFP7DCL" TargetMode="External"/><Relationship Id="rId14" Type="http://schemas.openxmlformats.org/officeDocument/2006/relationships/image" Target="media/image3.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C524FD-DAB3-4E00-9A2D-7285096E3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5297</TotalTime>
  <Pages>1</Pages>
  <Words>19625</Words>
  <Characters>111868</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722</cp:revision>
  <cp:lastPrinted>2025-04-30T12:05:00Z</cp:lastPrinted>
  <dcterms:created xsi:type="dcterms:W3CDTF">2014-11-12T08:40:00Z</dcterms:created>
  <dcterms:modified xsi:type="dcterms:W3CDTF">2025-05-14T07:37:00Z</dcterms:modified>
</cp:coreProperties>
</file>