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07B" w:rsidRPr="00A5207B" w:rsidRDefault="00A5207B" w:rsidP="00A5207B">
      <w:pPr>
        <w:pStyle w:val="1"/>
        <w:shd w:val="clear" w:color="auto" w:fill="EEEEEE"/>
        <w:spacing w:before="0" w:beforeAutospacing="0" w:after="0" w:afterAutospacing="0"/>
        <w:rPr>
          <w:rFonts w:ascii="Tahoma" w:hAnsi="Tahoma" w:cs="Tahoma"/>
          <w:color w:val="000000"/>
          <w:sz w:val="24"/>
          <w:szCs w:val="24"/>
        </w:rPr>
      </w:pPr>
      <w:r w:rsidRPr="00A5207B">
        <w:rPr>
          <w:rFonts w:ascii="Tahoma" w:hAnsi="Tahoma" w:cs="Tahoma"/>
          <w:color w:val="000000"/>
          <w:sz w:val="24"/>
          <w:szCs w:val="24"/>
        </w:rPr>
        <w:t>ПРОЕКТ</w:t>
      </w:r>
      <w:bookmarkStart w:id="0" w:name="_GoBack"/>
      <w:bookmarkEnd w:id="0"/>
    </w:p>
    <w:p w:rsidR="00A5207B" w:rsidRPr="00A5207B" w:rsidRDefault="00A5207B" w:rsidP="00A5207B">
      <w:pPr>
        <w:pStyle w:val="1"/>
        <w:shd w:val="clear" w:color="auto" w:fill="EEEEEE"/>
        <w:spacing w:before="0" w:beforeAutospacing="0" w:after="0" w:afterAutospacing="0"/>
        <w:jc w:val="center"/>
        <w:rPr>
          <w:rFonts w:ascii="Tahoma" w:hAnsi="Tahoma" w:cs="Tahoma"/>
          <w:color w:val="000000"/>
          <w:sz w:val="24"/>
          <w:szCs w:val="24"/>
        </w:rPr>
      </w:pPr>
      <w:r w:rsidRPr="00A5207B">
        <w:rPr>
          <w:rFonts w:ascii="Tahoma" w:hAnsi="Tahoma" w:cs="Tahoma"/>
          <w:color w:val="000000"/>
          <w:sz w:val="24"/>
          <w:szCs w:val="24"/>
        </w:rPr>
        <w:t>ПРЕДСТАВИТЕЛЬНОЕ СОБРАНИЕ</w:t>
      </w:r>
    </w:p>
    <w:p w:rsidR="00A5207B" w:rsidRPr="00A5207B" w:rsidRDefault="00A5207B" w:rsidP="00A5207B">
      <w:pPr>
        <w:pStyle w:val="a3"/>
        <w:shd w:val="clear" w:color="auto" w:fill="EEEEEE"/>
        <w:spacing w:before="0" w:beforeAutospacing="0" w:after="0" w:afterAutospacing="0"/>
        <w:jc w:val="center"/>
        <w:rPr>
          <w:rFonts w:ascii="Tahoma" w:hAnsi="Tahoma" w:cs="Tahoma"/>
          <w:color w:val="000000"/>
        </w:rPr>
      </w:pPr>
      <w:r w:rsidRPr="00A5207B">
        <w:rPr>
          <w:rStyle w:val="a4"/>
          <w:rFonts w:ascii="Tahoma" w:hAnsi="Tahoma" w:cs="Tahoma"/>
          <w:color w:val="000000"/>
        </w:rPr>
        <w:t>ПОНЫРОВСКОГО РАЙОНА КУРСКОЙ ОБЛАСТИ</w:t>
      </w:r>
    </w:p>
    <w:p w:rsidR="00A5207B" w:rsidRPr="00A5207B" w:rsidRDefault="00A5207B" w:rsidP="00A5207B">
      <w:pPr>
        <w:pStyle w:val="a3"/>
        <w:shd w:val="clear" w:color="auto" w:fill="EEEEEE"/>
        <w:spacing w:before="0" w:beforeAutospacing="0" w:after="0" w:afterAutospacing="0"/>
        <w:jc w:val="center"/>
        <w:rPr>
          <w:rFonts w:ascii="Tahoma" w:hAnsi="Tahoma" w:cs="Tahoma"/>
          <w:color w:val="000000"/>
        </w:rPr>
      </w:pPr>
      <w:r w:rsidRPr="00A5207B">
        <w:rPr>
          <w:rStyle w:val="a4"/>
          <w:rFonts w:ascii="Tahoma" w:hAnsi="Tahoma" w:cs="Tahoma"/>
          <w:color w:val="000000"/>
        </w:rPr>
        <w:t>ТРЕТЬЕГО СОЗЫВА</w:t>
      </w:r>
    </w:p>
    <w:p w:rsidR="00A5207B" w:rsidRPr="00A5207B" w:rsidRDefault="00A5207B" w:rsidP="00A5207B">
      <w:pPr>
        <w:pStyle w:val="a3"/>
        <w:shd w:val="clear" w:color="auto" w:fill="EEEEEE"/>
        <w:spacing w:before="0" w:beforeAutospacing="0" w:after="0" w:afterAutospacing="0"/>
        <w:jc w:val="center"/>
        <w:rPr>
          <w:rFonts w:ascii="Tahoma" w:hAnsi="Tahoma" w:cs="Tahoma"/>
          <w:color w:val="000000"/>
        </w:rPr>
      </w:pPr>
    </w:p>
    <w:p w:rsidR="00A5207B" w:rsidRPr="00A5207B" w:rsidRDefault="00A5207B" w:rsidP="00A5207B">
      <w:pPr>
        <w:pStyle w:val="a3"/>
        <w:shd w:val="clear" w:color="auto" w:fill="EEEEEE"/>
        <w:spacing w:before="0" w:beforeAutospacing="0" w:after="0" w:afterAutospacing="0"/>
        <w:jc w:val="center"/>
        <w:rPr>
          <w:rFonts w:ascii="Tahoma" w:hAnsi="Tahoma" w:cs="Tahoma"/>
          <w:color w:val="000000"/>
        </w:rPr>
      </w:pPr>
      <w:r w:rsidRPr="00A5207B">
        <w:rPr>
          <w:rFonts w:ascii="Tahoma" w:hAnsi="Tahoma" w:cs="Tahoma"/>
          <w:color w:val="000000"/>
        </w:rPr>
        <w:t>РЕШЕНИЕ</w:t>
      </w:r>
    </w:p>
    <w:p w:rsidR="00A5207B" w:rsidRDefault="00A5207B" w:rsidP="00A5207B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A5207B" w:rsidRDefault="00A5207B" w:rsidP="00A5207B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от __ _________</w:t>
      </w:r>
      <w:proofErr w:type="gramStart"/>
      <w:r>
        <w:rPr>
          <w:rFonts w:ascii="Tahoma" w:hAnsi="Tahoma" w:cs="Tahoma"/>
          <w:color w:val="000000"/>
          <w:sz w:val="18"/>
          <w:szCs w:val="18"/>
        </w:rPr>
        <w:t>_  2018</w:t>
      </w:r>
      <w:proofErr w:type="gramEnd"/>
      <w:r>
        <w:rPr>
          <w:rFonts w:ascii="Tahoma" w:hAnsi="Tahoma" w:cs="Tahoma"/>
          <w:color w:val="000000"/>
          <w:sz w:val="18"/>
          <w:szCs w:val="18"/>
        </w:rPr>
        <w:t xml:space="preserve"> года № ___                                                                     </w:t>
      </w:r>
    </w:p>
    <w:p w:rsidR="00A5207B" w:rsidRDefault="00A5207B" w:rsidP="00A5207B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п. Поныри</w:t>
      </w:r>
    </w:p>
    <w:p w:rsidR="00A5207B" w:rsidRDefault="00A5207B" w:rsidP="00A5207B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A5207B" w:rsidRDefault="00A5207B" w:rsidP="00A5207B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Об исполнении бюджета</w:t>
      </w:r>
    </w:p>
    <w:p w:rsidR="00A5207B" w:rsidRDefault="00A5207B" w:rsidP="00A5207B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Поныровского района</w:t>
      </w:r>
    </w:p>
    <w:p w:rsidR="00A5207B" w:rsidRDefault="00A5207B" w:rsidP="00A5207B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Курской области </w:t>
      </w:r>
      <w:proofErr w:type="gramStart"/>
      <w:r>
        <w:rPr>
          <w:rFonts w:ascii="Tahoma" w:hAnsi="Tahoma" w:cs="Tahoma"/>
          <w:color w:val="000000"/>
          <w:sz w:val="18"/>
          <w:szCs w:val="18"/>
        </w:rPr>
        <w:t>за  2017</w:t>
      </w:r>
      <w:proofErr w:type="gramEnd"/>
      <w:r>
        <w:rPr>
          <w:rFonts w:ascii="Tahoma" w:hAnsi="Tahoma" w:cs="Tahoma"/>
          <w:color w:val="000000"/>
          <w:sz w:val="18"/>
          <w:szCs w:val="18"/>
        </w:rPr>
        <w:t xml:space="preserve"> год</w:t>
      </w:r>
    </w:p>
    <w:p w:rsidR="00A5207B" w:rsidRDefault="00A5207B" w:rsidP="00A5207B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A5207B" w:rsidRDefault="00A5207B" w:rsidP="00A5207B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A5207B" w:rsidRDefault="00A5207B" w:rsidP="00A5207B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           1.Утвердить отчет об исполнении бюджета Поныровского района Курской области (далее по тексту – бюджет района) за 2017 год по доходам в сумме 302787771 рубль, по расходам в сумме 307988593 рубля, с превышением расходов над </w:t>
      </w:r>
      <w:proofErr w:type="gramStart"/>
      <w:r>
        <w:rPr>
          <w:rFonts w:ascii="Tahoma" w:hAnsi="Tahoma" w:cs="Tahoma"/>
          <w:color w:val="000000"/>
          <w:sz w:val="18"/>
          <w:szCs w:val="18"/>
        </w:rPr>
        <w:t>доходами  (</w:t>
      </w:r>
      <w:proofErr w:type="gramEnd"/>
      <w:r>
        <w:rPr>
          <w:rFonts w:ascii="Tahoma" w:hAnsi="Tahoma" w:cs="Tahoma"/>
          <w:color w:val="000000"/>
          <w:sz w:val="18"/>
          <w:szCs w:val="18"/>
        </w:rPr>
        <w:t>дефицит бюджета района) в сумме 5200822 рубля и со следующими показателями:</w:t>
      </w:r>
    </w:p>
    <w:p w:rsidR="00A5207B" w:rsidRDefault="00A5207B" w:rsidP="00A5207B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           1) доходов бюджета Поныровского района Курской области за 2017 год по кодам классификации доходов бюджетов согласно приложению № 1 </w:t>
      </w:r>
      <w:proofErr w:type="gramStart"/>
      <w:r>
        <w:rPr>
          <w:rFonts w:ascii="Tahoma" w:hAnsi="Tahoma" w:cs="Tahoma"/>
          <w:color w:val="000000"/>
          <w:sz w:val="18"/>
          <w:szCs w:val="18"/>
        </w:rPr>
        <w:t>к  настоящему</w:t>
      </w:r>
      <w:proofErr w:type="gramEnd"/>
      <w:r>
        <w:rPr>
          <w:rFonts w:ascii="Tahoma" w:hAnsi="Tahoma" w:cs="Tahoma"/>
          <w:color w:val="000000"/>
          <w:sz w:val="18"/>
          <w:szCs w:val="18"/>
        </w:rPr>
        <w:t xml:space="preserve"> решению;</w:t>
      </w:r>
    </w:p>
    <w:p w:rsidR="00A5207B" w:rsidRDefault="00A5207B" w:rsidP="00A5207B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          2) расходов бюджета Поныровского района Курской области за 2017 год по ведомственной структуре расходов бюджета Поныровского района Курской области согласно приложению №2 к настоящему решению;</w:t>
      </w:r>
    </w:p>
    <w:p w:rsidR="00A5207B" w:rsidRDefault="00A5207B" w:rsidP="00A5207B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           3) расходов бюджета Поныровского района Курской </w:t>
      </w:r>
      <w:proofErr w:type="gramStart"/>
      <w:r>
        <w:rPr>
          <w:rFonts w:ascii="Tahoma" w:hAnsi="Tahoma" w:cs="Tahoma"/>
          <w:color w:val="000000"/>
          <w:sz w:val="18"/>
          <w:szCs w:val="18"/>
        </w:rPr>
        <w:t>области  за</w:t>
      </w:r>
      <w:proofErr w:type="gramEnd"/>
      <w:r>
        <w:rPr>
          <w:rFonts w:ascii="Tahoma" w:hAnsi="Tahoma" w:cs="Tahoma"/>
          <w:color w:val="000000"/>
          <w:sz w:val="18"/>
          <w:szCs w:val="18"/>
        </w:rPr>
        <w:t xml:space="preserve"> 2017 год по разделам и подразделам классификации расходов бюджетов согласно приложению №3 к настоящему решению;</w:t>
      </w:r>
    </w:p>
    <w:p w:rsidR="00A5207B" w:rsidRDefault="00A5207B" w:rsidP="00A5207B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          4) источников финансирования дефицита бюджета Поныровского района Курской области за 2017 год по кодам классификации источников финансирования дефицитов бюджетов согласно приложению №4 к настоящему решению.</w:t>
      </w:r>
    </w:p>
    <w:p w:rsidR="00A5207B" w:rsidRDefault="00A5207B" w:rsidP="00A5207B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            2. Настоящее решение вступает в силу со дня его официального опубликования.</w:t>
      </w:r>
    </w:p>
    <w:p w:rsidR="00A5207B" w:rsidRDefault="00A5207B" w:rsidP="00A5207B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A5207B" w:rsidRDefault="00A5207B" w:rsidP="00A5207B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A5207B" w:rsidRDefault="00A5207B" w:rsidP="00A5207B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A5207B" w:rsidRDefault="00A5207B" w:rsidP="00A5207B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Председатель Представительного</w:t>
      </w:r>
    </w:p>
    <w:p w:rsidR="00A5207B" w:rsidRDefault="00A5207B" w:rsidP="00A5207B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Собрания Поныровского района                                                 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Н.И.Лепина</w:t>
      </w:r>
      <w:proofErr w:type="spellEnd"/>
    </w:p>
    <w:p w:rsidR="00A5207B" w:rsidRDefault="00A5207B" w:rsidP="00A5207B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A5207B" w:rsidRDefault="00A5207B" w:rsidP="00A5207B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A5207B" w:rsidRDefault="00A5207B" w:rsidP="00A5207B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Глава Поныровского района                                                       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В.С.Торубаров</w:t>
      </w:r>
      <w:proofErr w:type="spellEnd"/>
    </w:p>
    <w:p w:rsidR="002914ED" w:rsidRPr="00A5207B" w:rsidRDefault="002914ED" w:rsidP="00A5207B"/>
    <w:sectPr w:rsidR="002914ED" w:rsidRPr="00A520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1CC"/>
    <w:rsid w:val="000A03EB"/>
    <w:rsid w:val="00220757"/>
    <w:rsid w:val="002914ED"/>
    <w:rsid w:val="004E6798"/>
    <w:rsid w:val="00A5207B"/>
    <w:rsid w:val="00B91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C53D47-7C07-4151-A4BF-E837ABBA9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A03E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E67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E6798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A03E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252</Words>
  <Characters>1437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Хозяин</cp:lastModifiedBy>
  <cp:revision>2</cp:revision>
  <dcterms:created xsi:type="dcterms:W3CDTF">2023-11-14T14:04:00Z</dcterms:created>
  <dcterms:modified xsi:type="dcterms:W3CDTF">2023-11-14T14:04:00Z</dcterms:modified>
</cp:coreProperties>
</file>