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221" w:rsidRPr="00AB1221" w:rsidRDefault="00AB1221" w:rsidP="00AB1221">
      <w:pPr>
        <w:shd w:val="clear" w:color="auto" w:fill="EEEEEE"/>
        <w:spacing w:line="240" w:lineRule="auto"/>
        <w:jc w:val="center"/>
        <w:rPr>
          <w:rFonts w:ascii="Tahoma" w:eastAsia="Times New Roman" w:hAnsi="Tahoma" w:cs="Tahoma"/>
          <w:b/>
          <w:bCs/>
          <w:color w:val="000000"/>
          <w:sz w:val="21"/>
          <w:szCs w:val="21"/>
          <w:lang w:eastAsia="ru-RU"/>
        </w:rPr>
      </w:pPr>
      <w:r w:rsidRPr="00AB1221">
        <w:rPr>
          <w:rFonts w:ascii="Tahoma" w:eastAsia="Times New Roman" w:hAnsi="Tahoma" w:cs="Tahoma"/>
          <w:b/>
          <w:bCs/>
          <w:color w:val="000000"/>
          <w:sz w:val="21"/>
          <w:szCs w:val="21"/>
          <w:lang w:eastAsia="ru-RU"/>
        </w:rPr>
        <w:t xml:space="preserve">РЕШЕНИЕ ПРЕДСТАВИТЕЛЬНОГО СОБРАНИЯ ПОНЫРОВСКОГО РАЙОНА КУРСКОЙ ОБЛАСТИ </w:t>
      </w:r>
      <w:bookmarkStart w:id="0" w:name="_GoBack"/>
      <w:r w:rsidRPr="00AB1221">
        <w:rPr>
          <w:rFonts w:ascii="Tahoma" w:eastAsia="Times New Roman" w:hAnsi="Tahoma" w:cs="Tahoma"/>
          <w:b/>
          <w:bCs/>
          <w:color w:val="000000"/>
          <w:sz w:val="21"/>
          <w:szCs w:val="21"/>
          <w:lang w:eastAsia="ru-RU"/>
        </w:rPr>
        <w:t xml:space="preserve">от 14 декабря 2017 года № 158 «О бюджете Поныровского района Курской области на 2018 год и плановый период 2019 и 2020 годов» </w:t>
      </w:r>
      <w:proofErr w:type="gramStart"/>
      <w:r w:rsidRPr="00AB1221">
        <w:rPr>
          <w:rFonts w:ascii="Tahoma" w:eastAsia="Times New Roman" w:hAnsi="Tahoma" w:cs="Tahoma"/>
          <w:b/>
          <w:bCs/>
          <w:color w:val="000000"/>
          <w:sz w:val="21"/>
          <w:szCs w:val="21"/>
          <w:lang w:eastAsia="ru-RU"/>
        </w:rPr>
        <w:t>( в</w:t>
      </w:r>
      <w:proofErr w:type="gramEnd"/>
      <w:r w:rsidRPr="00AB1221">
        <w:rPr>
          <w:rFonts w:ascii="Tahoma" w:eastAsia="Times New Roman" w:hAnsi="Tahoma" w:cs="Tahoma"/>
          <w:b/>
          <w:bCs/>
          <w:color w:val="000000"/>
          <w:sz w:val="21"/>
          <w:szCs w:val="21"/>
          <w:lang w:eastAsia="ru-RU"/>
        </w:rPr>
        <w:t xml:space="preserve"> редакции решений от 25.01.2018 № 164; от 26.04.2018 № 179)</w:t>
      </w:r>
      <w:bookmarkEnd w:id="0"/>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r w:rsidRPr="00AB1221">
        <w:rPr>
          <w:rFonts w:ascii="Tahoma" w:eastAsia="Times New Roman" w:hAnsi="Tahoma" w:cs="Tahoma"/>
          <w:b/>
          <w:bCs/>
          <w:color w:val="000000"/>
          <w:sz w:val="18"/>
          <w:szCs w:val="18"/>
          <w:lang w:eastAsia="ru-RU"/>
        </w:rPr>
        <w:t>1. Основные характеристики бюджета Поныровского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AB1221">
        <w:rPr>
          <w:rFonts w:ascii="Tahoma" w:eastAsia="Times New Roman" w:hAnsi="Tahoma" w:cs="Tahoma"/>
          <w:color w:val="000000"/>
          <w:sz w:val="18"/>
          <w:szCs w:val="18"/>
          <w:lang w:eastAsia="ru-RU"/>
        </w:rPr>
        <w:t>области  (</w:t>
      </w:r>
      <w:proofErr w:type="gramEnd"/>
      <w:r w:rsidRPr="00AB1221">
        <w:rPr>
          <w:rFonts w:ascii="Tahoma" w:eastAsia="Times New Roman" w:hAnsi="Tahoma" w:cs="Tahoma"/>
          <w:color w:val="000000"/>
          <w:sz w:val="18"/>
          <w:szCs w:val="18"/>
          <w:lang w:eastAsia="ru-RU"/>
        </w:rPr>
        <w:t>далее-бюджет района) на 2018 год:</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 прогнозируемый общий объем доходов бюджета района в сумме 347977241 рубль;</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2) общий объем расходов бюджета района в сумме 352636507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3) дефицит бюджета района в сумме 4659266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1.2. Утвердить основные характеристики бюджета района на 2019 и 2020 годы:</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 прогнозируемый общий объем доходов бюджета района на 2019 год в сумме 251809790 рублей, на 2020 год в сумме 265674193 рубля;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2) общий объем расходов бюджета района на 2019 год в сумме 253303217 рублей, на 2020 год в сумме 265674193 рубля;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3) дефицит бюджета района на 2019 год в сумме 1493427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2. Источники финансирования дефицита бюджета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    2.1. Установить </w:t>
      </w:r>
      <w:proofErr w:type="gramStart"/>
      <w:r w:rsidRPr="00AB1221">
        <w:rPr>
          <w:rFonts w:ascii="Tahoma" w:eastAsia="Times New Roman" w:hAnsi="Tahoma" w:cs="Tahoma"/>
          <w:color w:val="000000"/>
          <w:sz w:val="18"/>
          <w:szCs w:val="18"/>
          <w:lang w:eastAsia="ru-RU"/>
        </w:rPr>
        <w:t>источники  финансирования</w:t>
      </w:r>
      <w:proofErr w:type="gramEnd"/>
      <w:r w:rsidRPr="00AB1221">
        <w:rPr>
          <w:rFonts w:ascii="Tahoma" w:eastAsia="Times New Roman" w:hAnsi="Tahoma" w:cs="Tahoma"/>
          <w:color w:val="000000"/>
          <w:sz w:val="18"/>
          <w:szCs w:val="18"/>
          <w:lang w:eastAsia="ru-RU"/>
        </w:rPr>
        <w:t xml:space="preserve"> дефицита  бюджета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 на 2018 год согласно </w:t>
      </w:r>
      <w:proofErr w:type="gramStart"/>
      <w:r w:rsidRPr="00AB1221">
        <w:rPr>
          <w:rFonts w:ascii="Tahoma" w:eastAsia="Times New Roman" w:hAnsi="Tahoma" w:cs="Tahoma"/>
          <w:color w:val="000000"/>
          <w:sz w:val="18"/>
          <w:szCs w:val="18"/>
          <w:lang w:eastAsia="ru-RU"/>
        </w:rPr>
        <w:t>приложению  №</w:t>
      </w:r>
      <w:proofErr w:type="gramEnd"/>
      <w:r w:rsidRPr="00AB1221">
        <w:rPr>
          <w:rFonts w:ascii="Tahoma" w:eastAsia="Times New Roman" w:hAnsi="Tahoma" w:cs="Tahoma"/>
          <w:color w:val="000000"/>
          <w:sz w:val="18"/>
          <w:szCs w:val="18"/>
          <w:lang w:eastAsia="ru-RU"/>
        </w:rPr>
        <w:t xml:space="preserve"> 1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 на 2019 и 2020 годы </w:t>
      </w:r>
      <w:proofErr w:type="spellStart"/>
      <w:r w:rsidRPr="00AB1221">
        <w:rPr>
          <w:rFonts w:ascii="Tahoma" w:eastAsia="Times New Roman" w:hAnsi="Tahoma" w:cs="Tahoma"/>
          <w:color w:val="000000"/>
          <w:sz w:val="18"/>
          <w:szCs w:val="18"/>
          <w:lang w:eastAsia="ru-RU"/>
        </w:rPr>
        <w:t>согластно</w:t>
      </w:r>
      <w:proofErr w:type="spellEnd"/>
      <w:r w:rsidRPr="00AB1221">
        <w:rPr>
          <w:rFonts w:ascii="Tahoma" w:eastAsia="Times New Roman" w:hAnsi="Tahoma" w:cs="Tahoma"/>
          <w:color w:val="000000"/>
          <w:sz w:val="18"/>
          <w:szCs w:val="18"/>
          <w:lang w:eastAsia="ru-RU"/>
        </w:rPr>
        <w:t xml:space="preserve"> приложению № 2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AB1221">
        <w:rPr>
          <w:rFonts w:ascii="Tahoma" w:eastAsia="Times New Roman" w:hAnsi="Tahoma" w:cs="Tahoma"/>
          <w:b/>
          <w:bCs/>
          <w:color w:val="000000"/>
          <w:sz w:val="18"/>
          <w:szCs w:val="18"/>
          <w:lang w:eastAsia="ru-RU"/>
        </w:rPr>
        <w:t>источников  финансирования</w:t>
      </w:r>
      <w:proofErr w:type="gramEnd"/>
      <w:r w:rsidRPr="00AB1221">
        <w:rPr>
          <w:rFonts w:ascii="Tahoma" w:eastAsia="Times New Roman" w:hAnsi="Tahoma" w:cs="Tahoma"/>
          <w:b/>
          <w:bCs/>
          <w:color w:val="000000"/>
          <w:sz w:val="18"/>
          <w:szCs w:val="18"/>
          <w:lang w:eastAsia="ru-RU"/>
        </w:rPr>
        <w:t xml:space="preserve"> дефицита бюджета района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4. Особенности администрирования доходов бюджета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в 2018 году и</w:t>
      </w:r>
      <w:r w:rsidRPr="00AB1221">
        <w:rPr>
          <w:rFonts w:ascii="Tahoma" w:eastAsia="Times New Roman" w:hAnsi="Tahoma" w:cs="Tahoma"/>
          <w:color w:val="000000"/>
          <w:sz w:val="18"/>
          <w:szCs w:val="18"/>
          <w:lang w:eastAsia="ru-RU"/>
        </w:rPr>
        <w:t> </w:t>
      </w:r>
      <w:r w:rsidRPr="00AB1221">
        <w:rPr>
          <w:rFonts w:ascii="Tahoma" w:eastAsia="Times New Roman" w:hAnsi="Tahoma" w:cs="Tahoma"/>
          <w:b/>
          <w:bCs/>
          <w:color w:val="000000"/>
          <w:sz w:val="18"/>
          <w:szCs w:val="18"/>
          <w:lang w:eastAsia="ru-RU"/>
        </w:rPr>
        <w:t>в плановом периоде 2019 и 2020 годов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 4.1. Установить, что средства, поступающие </w:t>
      </w:r>
      <w:proofErr w:type="gramStart"/>
      <w:r w:rsidRPr="00AB1221">
        <w:rPr>
          <w:rFonts w:ascii="Tahoma" w:eastAsia="Times New Roman" w:hAnsi="Tahoma" w:cs="Tahoma"/>
          <w:color w:val="000000"/>
          <w:sz w:val="18"/>
          <w:szCs w:val="18"/>
          <w:lang w:eastAsia="ru-RU"/>
        </w:rPr>
        <w:t>получателям  бюджетных</w:t>
      </w:r>
      <w:proofErr w:type="gramEnd"/>
      <w:r w:rsidRPr="00AB1221">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4.2.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бюджета района и направляются на финансирование получателей бюджетных средств согласно цели их предоставления.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5. Прогнозируемое поступление доходов бюджета района в 2018 году и в плановом периоде 2019 и 2020 годов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Утвердить прогнозируемое поступление доходов в бюджет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в 2018 году согласно приложению № 5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в плановом периоде 2019 и 2020 годов согласно приложению № 6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6. Бюджетные ассигнования бюджета района на 2018 год и на плановый период 2019 и 2020 годов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на 2018 год согласно приложению № 7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на плановый период 2019 и 2020 годов согласно приложению № 8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6.2. Утвердить ведомственную структуру расходов бюджета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на 2018 год согласно приложению № 9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на плановый период 2019 и 2020 годов согласно приложению № 10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на 2018 год согласно приложению № 11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lastRenderedPageBreak/>
        <w:t>          на плановый период 2019 и 2020 годов согласно приложению № 12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2018 год в сумме 22664965 рублей, на 2019 год в сумме 22664965 рублей, на 2020 год в сумме 22664965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 на 2018 год в сумме 59452920 рублей, на 2019 год в сумме 6411393 рубля, на 2020 год в сумме 6634546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2018 год в сумме 480000 рублей, на 2019 -2020 </w:t>
      </w:r>
      <w:proofErr w:type="gramStart"/>
      <w:r w:rsidRPr="00AB1221">
        <w:rPr>
          <w:rFonts w:ascii="Tahoma" w:eastAsia="Times New Roman" w:hAnsi="Tahoma" w:cs="Tahoma"/>
          <w:color w:val="000000"/>
          <w:sz w:val="18"/>
          <w:szCs w:val="18"/>
          <w:lang w:eastAsia="ru-RU"/>
        </w:rPr>
        <w:t>годы  в</w:t>
      </w:r>
      <w:proofErr w:type="gramEnd"/>
      <w:r w:rsidRPr="00AB1221">
        <w:rPr>
          <w:rFonts w:ascii="Tahoma" w:eastAsia="Times New Roman" w:hAnsi="Tahoma" w:cs="Tahoma"/>
          <w:color w:val="000000"/>
          <w:sz w:val="18"/>
          <w:szCs w:val="18"/>
          <w:lang w:eastAsia="ru-RU"/>
        </w:rPr>
        <w:t xml:space="preserve"> сумме 480000 рублей ежегодно.</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7. Особенности исполнения бюджета района в 2018 году</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7.1. Остатки средств бюджета </w:t>
      </w:r>
      <w:proofErr w:type="gramStart"/>
      <w:r w:rsidRPr="00AB1221">
        <w:rPr>
          <w:rFonts w:ascii="Tahoma" w:eastAsia="Times New Roman" w:hAnsi="Tahoma" w:cs="Tahoma"/>
          <w:color w:val="000000"/>
          <w:sz w:val="18"/>
          <w:szCs w:val="18"/>
          <w:lang w:eastAsia="ru-RU"/>
        </w:rPr>
        <w:t>района  по</w:t>
      </w:r>
      <w:proofErr w:type="gramEnd"/>
      <w:r w:rsidRPr="00AB1221">
        <w:rPr>
          <w:rFonts w:ascii="Tahoma" w:eastAsia="Times New Roman" w:hAnsi="Tahoma" w:cs="Tahoma"/>
          <w:color w:val="000000"/>
          <w:sz w:val="18"/>
          <w:szCs w:val="18"/>
          <w:lang w:eastAsia="ru-RU"/>
        </w:rPr>
        <w:t xml:space="preserve"> состоянию на 1 января 2018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те же цели в качестве дополнительного источника.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 реорганизации муниципальных учреждений;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2017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w:t>
      </w:r>
      <w:proofErr w:type="spellStart"/>
      <w:r w:rsidRPr="00AB1221">
        <w:rPr>
          <w:rFonts w:ascii="Tahoma" w:eastAsia="Times New Roman" w:hAnsi="Tahoma" w:cs="Tahoma"/>
          <w:color w:val="000000"/>
          <w:sz w:val="18"/>
          <w:szCs w:val="18"/>
          <w:lang w:eastAsia="ru-RU"/>
        </w:rPr>
        <w:t>решением,а</w:t>
      </w:r>
      <w:proofErr w:type="spellEnd"/>
      <w:r w:rsidRPr="00AB1221">
        <w:rPr>
          <w:rFonts w:ascii="Tahoma" w:eastAsia="Times New Roman" w:hAnsi="Tahoma" w:cs="Tahoma"/>
          <w:color w:val="000000"/>
          <w:sz w:val="18"/>
          <w:szCs w:val="18"/>
          <w:lang w:eastAsia="ru-RU"/>
        </w:rPr>
        <w:t xml:space="preserve"> также на </w:t>
      </w:r>
      <w:proofErr w:type="spellStart"/>
      <w:r w:rsidRPr="00AB1221">
        <w:rPr>
          <w:rFonts w:ascii="Tahoma" w:eastAsia="Times New Roman" w:hAnsi="Tahoma" w:cs="Tahoma"/>
          <w:color w:val="000000"/>
          <w:sz w:val="18"/>
          <w:szCs w:val="18"/>
          <w:lang w:eastAsia="ru-RU"/>
        </w:rPr>
        <w:t>на</w:t>
      </w:r>
      <w:proofErr w:type="spellEnd"/>
      <w:r w:rsidRPr="00AB1221">
        <w:rPr>
          <w:rFonts w:ascii="Tahoma" w:eastAsia="Times New Roman" w:hAnsi="Tahoma" w:cs="Tahoma"/>
          <w:color w:val="000000"/>
          <w:sz w:val="18"/>
          <w:szCs w:val="18"/>
          <w:lang w:eastAsia="ru-RU"/>
        </w:rPr>
        <w:t xml:space="preserve">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AB1221">
        <w:rPr>
          <w:rFonts w:ascii="Tahoma" w:eastAsia="Times New Roman" w:hAnsi="Tahoma" w:cs="Tahoma"/>
          <w:color w:val="000000"/>
          <w:sz w:val="18"/>
          <w:szCs w:val="18"/>
          <w:lang w:eastAsia="ru-RU"/>
        </w:rPr>
        <w:t>софинансирования</w:t>
      </w:r>
      <w:proofErr w:type="spellEnd"/>
      <w:r w:rsidRPr="00AB1221">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AB1221">
        <w:rPr>
          <w:rFonts w:ascii="Tahoma" w:eastAsia="Times New Roman" w:hAnsi="Tahoma" w:cs="Tahoma"/>
          <w:color w:val="000000"/>
          <w:sz w:val="18"/>
          <w:szCs w:val="18"/>
          <w:lang w:eastAsia="ru-RU"/>
        </w:rPr>
        <w:t>софинансирования</w:t>
      </w:r>
      <w:proofErr w:type="spellEnd"/>
      <w:r w:rsidRPr="00AB1221">
        <w:rPr>
          <w:rFonts w:ascii="Tahoma" w:eastAsia="Times New Roman" w:hAnsi="Tahoma" w:cs="Tahoma"/>
          <w:color w:val="000000"/>
          <w:sz w:val="18"/>
          <w:szCs w:val="18"/>
          <w:lang w:eastAsia="ru-RU"/>
        </w:rPr>
        <w:t xml:space="preserve"> из местного бюджета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lastRenderedPageBreak/>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7.5. Установить, что в соответствии с пунктом 3 статьи 217 Бюджетного кодекса Российской Федерации в 2018 году в сводную бюджетную роспись вносятся изменения без внесений изменений в настоящее Решение в случае использования (перераспределения)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в размере 72904 рубля.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2018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AB1221">
        <w:rPr>
          <w:rFonts w:ascii="Tahoma" w:eastAsia="Times New Roman" w:hAnsi="Tahoma" w:cs="Tahoma"/>
          <w:color w:val="000000"/>
          <w:sz w:val="18"/>
          <w:szCs w:val="18"/>
          <w:lang w:eastAsia="ru-RU"/>
        </w:rPr>
        <w:t>Поныровскому</w:t>
      </w:r>
      <w:proofErr w:type="spellEnd"/>
      <w:r w:rsidRPr="00AB1221">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8.2. Установить, что с 1 января 2018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индексируется на 1,088.</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9. Муниципальный долг Поныровского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2018 год в сумме 14541446 рублей, на 2019 год в сумме 15028868 рублей, на 2020 год в сумме 15240656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2019 года по долговым обязательствам Поныровского района Курской области в сумме 1423000 рублей, в том числе по муниципальным гарантиям 0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w:t>
      </w:r>
      <w:proofErr w:type="gramStart"/>
      <w:r w:rsidRPr="00AB1221">
        <w:rPr>
          <w:rFonts w:ascii="Tahoma" w:eastAsia="Times New Roman" w:hAnsi="Tahoma" w:cs="Tahoma"/>
          <w:color w:val="000000"/>
          <w:sz w:val="18"/>
          <w:szCs w:val="18"/>
          <w:lang w:eastAsia="ru-RU"/>
        </w:rPr>
        <w:t>1493427  рублей</w:t>
      </w:r>
      <w:proofErr w:type="gramEnd"/>
      <w:r w:rsidRPr="00AB1221">
        <w:rPr>
          <w:rFonts w:ascii="Tahoma" w:eastAsia="Times New Roman" w:hAnsi="Tahoma" w:cs="Tahoma"/>
          <w:color w:val="000000"/>
          <w:sz w:val="18"/>
          <w:szCs w:val="18"/>
          <w:lang w:eastAsia="ru-RU"/>
        </w:rPr>
        <w:t xml:space="preserve">, в том числе по муниципальным гарантиям 0 </w:t>
      </w:r>
      <w:proofErr w:type="spellStart"/>
      <w:r w:rsidRPr="00AB1221">
        <w:rPr>
          <w:rFonts w:ascii="Tahoma" w:eastAsia="Times New Roman" w:hAnsi="Tahoma" w:cs="Tahoma"/>
          <w:color w:val="000000"/>
          <w:sz w:val="18"/>
          <w:szCs w:val="18"/>
          <w:lang w:eastAsia="ru-RU"/>
        </w:rPr>
        <w:t>тыс.рублей</w:t>
      </w:r>
      <w:proofErr w:type="spellEnd"/>
      <w:r w:rsidRPr="00AB1221">
        <w:rPr>
          <w:rFonts w:ascii="Tahoma" w:eastAsia="Times New Roman" w:hAnsi="Tahoma" w:cs="Tahoma"/>
          <w:color w:val="000000"/>
          <w:sz w:val="18"/>
          <w:szCs w:val="18"/>
          <w:lang w:eastAsia="ru-RU"/>
        </w:rPr>
        <w:t>.</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9.5. Утвердить Программу </w:t>
      </w:r>
      <w:proofErr w:type="gramStart"/>
      <w:r w:rsidRPr="00AB1221">
        <w:rPr>
          <w:rFonts w:ascii="Tahoma" w:eastAsia="Times New Roman" w:hAnsi="Tahoma" w:cs="Tahoma"/>
          <w:color w:val="000000"/>
          <w:sz w:val="18"/>
          <w:szCs w:val="18"/>
          <w:lang w:eastAsia="ru-RU"/>
        </w:rPr>
        <w:t>муниципальных  внутренних</w:t>
      </w:r>
      <w:proofErr w:type="gramEnd"/>
      <w:r w:rsidRPr="00AB1221">
        <w:rPr>
          <w:rFonts w:ascii="Tahoma" w:eastAsia="Times New Roman" w:hAnsi="Tahoma" w:cs="Tahoma"/>
          <w:color w:val="000000"/>
          <w:sz w:val="18"/>
          <w:szCs w:val="18"/>
          <w:lang w:eastAsia="ru-RU"/>
        </w:rPr>
        <w:t>  заимствований Поныровского района Курской области на 2017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2018 и 2019 годов согласно приложению № 14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2018 год согласно приложению № 15 к настоящему решению и Программу муниципальных гарантий Поныровского района Курской области на плановый период 2019 и 2020 годов согласно приложению № 16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10.1. Администрация Поныровского района Курской области в 2018 году и плановом периоде 2019 и 2020 годов: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11.</w:t>
      </w:r>
      <w:r w:rsidRPr="00AB1221">
        <w:rPr>
          <w:rFonts w:ascii="Tahoma" w:eastAsia="Times New Roman" w:hAnsi="Tahoma" w:cs="Tahoma"/>
          <w:color w:val="000000"/>
          <w:sz w:val="18"/>
          <w:szCs w:val="18"/>
          <w:lang w:eastAsia="ru-RU"/>
        </w:rPr>
        <w:t> </w:t>
      </w:r>
      <w:r w:rsidRPr="00AB1221">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11.1. Установить, что за счет средств бюджета района в 2018 году и в плановом периоде 2019 и 2020 годов предоставляются субсидии в порядке, установленном Администрацией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lastRenderedPageBreak/>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AB1221">
        <w:rPr>
          <w:rFonts w:ascii="Tahoma" w:eastAsia="Times New Roman" w:hAnsi="Tahoma" w:cs="Tahoma"/>
          <w:color w:val="000000"/>
          <w:sz w:val="18"/>
          <w:szCs w:val="18"/>
          <w:lang w:eastAsia="ru-RU"/>
        </w:rPr>
        <w:t>Поныровском</w:t>
      </w:r>
      <w:proofErr w:type="spellEnd"/>
      <w:r w:rsidRPr="00AB1221">
        <w:rPr>
          <w:rFonts w:ascii="Tahoma" w:eastAsia="Times New Roman" w:hAnsi="Tahoma" w:cs="Tahoma"/>
          <w:color w:val="000000"/>
          <w:sz w:val="18"/>
          <w:szCs w:val="18"/>
          <w:lang w:eastAsia="ru-RU"/>
        </w:rPr>
        <w:t xml:space="preserve"> районе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12. Предоставление бюджетных кредитов в 2018 году</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12.1. Установить, что в 2018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500000 рублей на срок, не выходящий за пределы 2018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 взимание платы за пользование бюджетными кредитами;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lastRenderedPageBreak/>
        <w:t> 4) возвратность бюджетных кредитов;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AB1221">
        <w:rPr>
          <w:rFonts w:ascii="Tahoma" w:eastAsia="Times New Roman" w:hAnsi="Tahoma" w:cs="Tahoma"/>
          <w:color w:val="000000"/>
          <w:sz w:val="18"/>
          <w:szCs w:val="18"/>
          <w:lang w:eastAsia="ru-RU"/>
        </w:rPr>
        <w:t>поселения</w:t>
      </w:r>
      <w:proofErr w:type="gramEnd"/>
      <w:r w:rsidRPr="00AB1221">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AB1221">
        <w:rPr>
          <w:rFonts w:ascii="Tahoma" w:eastAsia="Times New Roman" w:hAnsi="Tahoma" w:cs="Tahoma"/>
          <w:color w:val="000000"/>
          <w:sz w:val="18"/>
          <w:szCs w:val="18"/>
          <w:lang w:eastAsia="ru-RU"/>
        </w:rPr>
        <w:t>аварий  -</w:t>
      </w:r>
      <w:proofErr w:type="gramEnd"/>
      <w:r w:rsidRPr="00AB1221">
        <w:rPr>
          <w:rFonts w:ascii="Tahoma" w:eastAsia="Times New Roman" w:hAnsi="Tahoma" w:cs="Tahoma"/>
          <w:color w:val="000000"/>
          <w:sz w:val="18"/>
          <w:szCs w:val="18"/>
          <w:lang w:eastAsia="ru-RU"/>
        </w:rPr>
        <w:t xml:space="preserve">  по ставке 0 процентов.</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12.8. Условиями использования бюджетных кредитов являются: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2018 года обязательств (задолженности) по бюджетным кредитам, выданным из бюджета Поныровского района Курской области бюджетам поселений до 1 января 2018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AB1221">
          <w:rPr>
            <w:rFonts w:ascii="Tahoma" w:eastAsia="Times New Roman" w:hAnsi="Tahoma" w:cs="Tahoma"/>
            <w:color w:val="33A6E3"/>
            <w:sz w:val="18"/>
            <w:szCs w:val="18"/>
            <w:u w:val="single"/>
            <w:lang w:eastAsia="ru-RU"/>
          </w:rPr>
          <w:t>Порядок</w:t>
        </w:r>
      </w:hyperlink>
      <w:r w:rsidRPr="00AB1221">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AB1221">
        <w:rPr>
          <w:rFonts w:ascii="Tahoma" w:eastAsia="Times New Roman" w:hAnsi="Tahoma" w:cs="Tahoma"/>
          <w:b/>
          <w:bCs/>
          <w:color w:val="000000"/>
          <w:sz w:val="18"/>
          <w:szCs w:val="18"/>
          <w:lang w:eastAsia="ru-RU"/>
        </w:rPr>
        <w:t>перед  бюджетом</w:t>
      </w:r>
      <w:proofErr w:type="gramEnd"/>
      <w:r w:rsidRPr="00AB1221">
        <w:rPr>
          <w:rFonts w:ascii="Tahoma" w:eastAsia="Times New Roman" w:hAnsi="Tahoma" w:cs="Tahoma"/>
          <w:b/>
          <w:bCs/>
          <w:color w:val="000000"/>
          <w:sz w:val="18"/>
          <w:szCs w:val="18"/>
          <w:lang w:eastAsia="ru-RU"/>
        </w:rPr>
        <w:t xml:space="preserve">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13.1. Установить, что с 1 января 2018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 на 2018 год в сумме 20150739 рублей, на 2019 год в сумме 6308310 рублей, на 2020 год в сумме 3035136 рублей.</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2018 год согласно приложению № 17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2019 и 2020 годов согласно приложению № 18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2018 год согласно приложению № 19 к настоящему решению.</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b/>
          <w:bCs/>
          <w:color w:val="000000"/>
          <w:sz w:val="18"/>
          <w:szCs w:val="18"/>
          <w:lang w:eastAsia="ru-RU"/>
        </w:rPr>
        <w:t>15. Вступление в силу настоящего решения</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lastRenderedPageBreak/>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Настоящее решение вступает в силу с 1 января 2018 года.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Председатель Представительного</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Собрания Поныровского района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Курской области                                                                         </w:t>
      </w:r>
      <w:proofErr w:type="spellStart"/>
      <w:r w:rsidRPr="00AB1221">
        <w:rPr>
          <w:rFonts w:ascii="Tahoma" w:eastAsia="Times New Roman" w:hAnsi="Tahoma" w:cs="Tahoma"/>
          <w:color w:val="000000"/>
          <w:sz w:val="18"/>
          <w:szCs w:val="18"/>
          <w:lang w:eastAsia="ru-RU"/>
        </w:rPr>
        <w:t>Н.И.Лепина</w:t>
      </w:r>
      <w:proofErr w:type="spellEnd"/>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 xml:space="preserve">Глава Поныровского района                                                           В. С. </w:t>
      </w:r>
      <w:proofErr w:type="spellStart"/>
      <w:r w:rsidRPr="00AB1221">
        <w:rPr>
          <w:rFonts w:ascii="Tahoma" w:eastAsia="Times New Roman" w:hAnsi="Tahoma" w:cs="Tahoma"/>
          <w:color w:val="000000"/>
          <w:sz w:val="18"/>
          <w:szCs w:val="18"/>
          <w:lang w:eastAsia="ru-RU"/>
        </w:rPr>
        <w:t>Торубаров</w:t>
      </w:r>
      <w:proofErr w:type="spellEnd"/>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i/>
          <w:iCs/>
          <w:color w:val="000000"/>
          <w:sz w:val="18"/>
          <w:szCs w:val="18"/>
          <w:lang w:eastAsia="ru-RU"/>
        </w:rPr>
        <w:t> </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14 декабря 2017 года</w:t>
      </w:r>
    </w:p>
    <w:p w:rsidR="00AB1221" w:rsidRPr="00AB1221" w:rsidRDefault="00AB1221" w:rsidP="00AB1221">
      <w:pPr>
        <w:shd w:val="clear" w:color="auto" w:fill="EEEEEE"/>
        <w:spacing w:after="0" w:line="240" w:lineRule="auto"/>
        <w:jc w:val="both"/>
        <w:rPr>
          <w:rFonts w:ascii="Tahoma" w:eastAsia="Times New Roman" w:hAnsi="Tahoma" w:cs="Tahoma"/>
          <w:color w:val="000000"/>
          <w:sz w:val="18"/>
          <w:szCs w:val="18"/>
          <w:lang w:eastAsia="ru-RU"/>
        </w:rPr>
      </w:pPr>
      <w:r w:rsidRPr="00AB1221">
        <w:rPr>
          <w:rFonts w:ascii="Tahoma" w:eastAsia="Times New Roman" w:hAnsi="Tahoma" w:cs="Tahoma"/>
          <w:color w:val="000000"/>
          <w:sz w:val="18"/>
          <w:szCs w:val="18"/>
          <w:lang w:eastAsia="ru-RU"/>
        </w:rPr>
        <w:t>Полный текст решения с приложениями к нему размещен на официальном сайте Поныровского района Курской области www.ponirir.rkursk.ru.</w:t>
      </w:r>
    </w:p>
    <w:p w:rsidR="002914ED" w:rsidRDefault="002914ED"/>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7CA"/>
    <w:rsid w:val="00220757"/>
    <w:rsid w:val="002914ED"/>
    <w:rsid w:val="00AB1221"/>
    <w:rsid w:val="00B66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A5E040-F412-4768-B30B-04F5465B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12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B1221"/>
    <w:rPr>
      <w:b/>
      <w:bCs/>
    </w:rPr>
  </w:style>
  <w:style w:type="character" w:styleId="a5">
    <w:name w:val="Hyperlink"/>
    <w:basedOn w:val="a0"/>
    <w:uiPriority w:val="99"/>
    <w:semiHidden/>
    <w:unhideWhenUsed/>
    <w:rsid w:val="00AB1221"/>
    <w:rPr>
      <w:color w:val="0000FF"/>
      <w:u w:val="single"/>
    </w:rPr>
  </w:style>
  <w:style w:type="character" w:styleId="a6">
    <w:name w:val="Emphasis"/>
    <w:basedOn w:val="a0"/>
    <w:uiPriority w:val="20"/>
    <w:qFormat/>
    <w:rsid w:val="00AB12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46254">
      <w:bodyDiv w:val="1"/>
      <w:marLeft w:val="0"/>
      <w:marRight w:val="0"/>
      <w:marTop w:val="0"/>
      <w:marBottom w:val="0"/>
      <w:divBdr>
        <w:top w:val="none" w:sz="0" w:space="0" w:color="auto"/>
        <w:left w:val="none" w:sz="0" w:space="0" w:color="auto"/>
        <w:bottom w:val="none" w:sz="0" w:space="0" w:color="auto"/>
        <w:right w:val="none" w:sz="0" w:space="0" w:color="auto"/>
      </w:divBdr>
      <w:divsChild>
        <w:div w:id="55019333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3798</Words>
  <Characters>21649</Characters>
  <Application>Microsoft Office Word</Application>
  <DocSecurity>0</DocSecurity>
  <Lines>180</Lines>
  <Paragraphs>50</Paragraphs>
  <ScaleCrop>false</ScaleCrop>
  <Company>SPecialiST RePack</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2023-11-14T14:29:00Z</dcterms:created>
  <dcterms:modified xsi:type="dcterms:W3CDTF">2023-11-14T14:29:00Z</dcterms:modified>
</cp:coreProperties>
</file>