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17F" w:rsidRPr="003A543C" w:rsidRDefault="00F6717F" w:rsidP="00F6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:rsidR="00F6717F" w:rsidRPr="003A543C" w:rsidRDefault="00F6717F" w:rsidP="00F6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717F" w:rsidRDefault="00F6717F" w:rsidP="00F6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2025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F6717F" w:rsidRPr="003A543C" w:rsidRDefault="00F6717F" w:rsidP="00F6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6717F" w:rsidRPr="003A543C" w:rsidRDefault="00F6717F" w:rsidP="00F67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17F" w:rsidRPr="003A543C" w:rsidRDefault="00F6717F" w:rsidP="00F67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17F" w:rsidRPr="003A543C" w:rsidRDefault="00F6717F" w:rsidP="00F67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17F" w:rsidRPr="003A543C" w:rsidRDefault="00F6717F" w:rsidP="00F6717F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 Поныровского района</w:t>
      </w:r>
    </w:p>
    <w:p w:rsidR="00F6717F" w:rsidRPr="003A543C" w:rsidRDefault="00F6717F" w:rsidP="00F6717F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717F" w:rsidRPr="00995186" w:rsidRDefault="00F6717F" w:rsidP="00F6717F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>8.2. Установить верхний предел муниципального внутреннего долга Поныровского района Курской области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 Поныровского района Курской области в сумме 2 </w:t>
      </w:r>
      <w:r>
        <w:rPr>
          <w:rFonts w:ascii="Times New Roman" w:eastAsia="Times New Roman" w:hAnsi="Times New Roman" w:cs="Times New Roman"/>
          <w:sz w:val="28"/>
          <w:szCs w:val="28"/>
        </w:rPr>
        <w:t>303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778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муниципальным гарантиям 0 рублей.</w:t>
      </w:r>
    </w:p>
    <w:p w:rsidR="00F6717F" w:rsidRPr="00995186" w:rsidRDefault="00F6717F" w:rsidP="00F6717F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186">
        <w:rPr>
          <w:rFonts w:ascii="Times New Roman" w:eastAsia="Times New Roman" w:hAnsi="Times New Roman" w:cs="Times New Roman"/>
          <w:sz w:val="28"/>
          <w:szCs w:val="28"/>
        </w:rPr>
        <w:t>8.3. Установить верхний предел муниципального внутреннего долга Поныровского района Курской области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F6717F" w:rsidRPr="009F2433" w:rsidRDefault="00F6717F" w:rsidP="00F6717F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186">
        <w:rPr>
          <w:rFonts w:ascii="Times New Roman" w:eastAsia="Times New Roman" w:hAnsi="Times New Roman" w:cs="Times New Roman"/>
          <w:sz w:val="28"/>
          <w:szCs w:val="28"/>
        </w:rPr>
        <w:t>8.4. Установить верхний предел муниципального внутреннего долга Поныровского района Курской области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95186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 Поныровского района Курской области в сумме 0 рублей, в том числе по муниципальным гарантиям 0 рублей.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6717F" w:rsidRDefault="00F6717F" w:rsidP="00F6717F"/>
    <w:p w:rsidR="003A543C" w:rsidRDefault="003A543C">
      <w:bookmarkStart w:id="0" w:name="_GoBack"/>
      <w:bookmarkEnd w:id="0"/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4334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5913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6717F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B18B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2023-11-04T06:34:00Z</cp:lastPrinted>
  <dcterms:created xsi:type="dcterms:W3CDTF">2023-11-28T07:59:00Z</dcterms:created>
  <dcterms:modified xsi:type="dcterms:W3CDTF">2024-11-06T07:30:00Z</dcterms:modified>
</cp:coreProperties>
</file>