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83" w:rsidRDefault="00496283" w:rsidP="00496283">
      <w:pPr>
        <w:spacing w:after="0"/>
        <w:jc w:val="center"/>
      </w:pPr>
      <w:r>
        <w:t>ПРЕДСТАВИТЕЛЬНОЕ СОБРАНИЕ</w:t>
      </w:r>
    </w:p>
    <w:p w:rsidR="00496283" w:rsidRDefault="00496283" w:rsidP="00496283">
      <w:pPr>
        <w:spacing w:after="0"/>
        <w:jc w:val="center"/>
      </w:pPr>
      <w:r>
        <w:t>ПОНЫРОВСКОГО РАЙОНА КУРСКОЙ ОБЛАСТИ</w:t>
      </w:r>
      <w:r>
        <w:t xml:space="preserve"> </w:t>
      </w:r>
    </w:p>
    <w:p w:rsidR="00496283" w:rsidRDefault="00496283" w:rsidP="00496283">
      <w:pPr>
        <w:spacing w:after="0"/>
        <w:jc w:val="center"/>
      </w:pPr>
      <w:r>
        <w:t>ТРЕТЬЕГО СОЗЫВА</w:t>
      </w:r>
    </w:p>
    <w:p w:rsidR="00496283" w:rsidRDefault="00496283" w:rsidP="00496283">
      <w:pPr>
        <w:spacing w:after="0"/>
        <w:jc w:val="center"/>
      </w:pPr>
    </w:p>
    <w:p w:rsidR="00496283" w:rsidRDefault="00496283" w:rsidP="00496283">
      <w:pPr>
        <w:spacing w:after="0"/>
        <w:jc w:val="center"/>
      </w:pPr>
      <w:r>
        <w:t>РЕШЕНИЕ</w:t>
      </w:r>
    </w:p>
    <w:p w:rsidR="00496283" w:rsidRDefault="00496283" w:rsidP="00496283"/>
    <w:p w:rsidR="00496283" w:rsidRDefault="00496283" w:rsidP="00496283">
      <w:pPr>
        <w:spacing w:after="0"/>
      </w:pPr>
      <w:r>
        <w:t xml:space="preserve">от 02 марта 2017 года № 124             </w:t>
      </w:r>
    </w:p>
    <w:p w:rsidR="00496283" w:rsidRDefault="00496283" w:rsidP="00496283">
      <w:pPr>
        <w:spacing w:after="0"/>
      </w:pPr>
      <w:r>
        <w:t>п. Поныри</w:t>
      </w:r>
    </w:p>
    <w:p w:rsidR="00496283" w:rsidRDefault="00496283" w:rsidP="00496283">
      <w:pPr>
        <w:spacing w:after="0"/>
      </w:pPr>
    </w:p>
    <w:p w:rsidR="00496283" w:rsidRDefault="00496283" w:rsidP="00496283">
      <w:pPr>
        <w:spacing w:after="0"/>
      </w:pPr>
      <w:r>
        <w:t>Об исполнении бюджета</w:t>
      </w:r>
    </w:p>
    <w:p w:rsidR="00496283" w:rsidRDefault="00496283" w:rsidP="00496283">
      <w:pPr>
        <w:spacing w:after="0"/>
      </w:pPr>
      <w:r>
        <w:t>Поныровского района</w:t>
      </w:r>
    </w:p>
    <w:p w:rsidR="00496283" w:rsidRDefault="00496283" w:rsidP="00496283">
      <w:pPr>
        <w:spacing w:after="0"/>
      </w:pPr>
      <w:r>
        <w:t xml:space="preserve">Курской области </w:t>
      </w:r>
      <w:proofErr w:type="gramStart"/>
      <w:r>
        <w:t>за  2016</w:t>
      </w:r>
      <w:proofErr w:type="gramEnd"/>
      <w:r>
        <w:t xml:space="preserve"> год</w:t>
      </w:r>
    </w:p>
    <w:p w:rsidR="00496283" w:rsidRDefault="00496283" w:rsidP="00496283"/>
    <w:p w:rsidR="00496283" w:rsidRDefault="00496283" w:rsidP="00496283">
      <w:r>
        <w:t xml:space="preserve">           1.Утвердить отчет об исполнении бюджета Поныровского района Курской области (далее по тексту – бюджет района) за 2016 год по доходам в сумме 303135489 рублей, по расходам в сумме 297981390 рублей, с превышением доходов над </w:t>
      </w:r>
      <w:proofErr w:type="gramStart"/>
      <w:r>
        <w:t>расходами  (</w:t>
      </w:r>
      <w:proofErr w:type="gramEnd"/>
      <w:r>
        <w:t>профицит бюджета района) в сумме 5154099 рублей и со следующими показателями:</w:t>
      </w:r>
    </w:p>
    <w:p w:rsidR="00496283" w:rsidRDefault="00496283" w:rsidP="00496283">
      <w:r>
        <w:t xml:space="preserve">           1) доходов бюджета Поныровского района Курской области за 2016 год по кодам классификации доходов бюджетов согласно приложению № 1 </w:t>
      </w:r>
      <w:proofErr w:type="gramStart"/>
      <w:r>
        <w:t>к  настоящему</w:t>
      </w:r>
      <w:proofErr w:type="gramEnd"/>
      <w:r>
        <w:t xml:space="preserve"> решению;</w:t>
      </w:r>
    </w:p>
    <w:p w:rsidR="00496283" w:rsidRDefault="00496283" w:rsidP="00496283">
      <w:r>
        <w:t xml:space="preserve">           2) расходов бюджета Поныровского района Курской области за 2016 год по ведомственной структуре расходов бюджета Поныровского района Курской области согласно приложению №2 к настоящему решению;</w:t>
      </w:r>
    </w:p>
    <w:p w:rsidR="00496283" w:rsidRDefault="00496283" w:rsidP="00496283">
      <w:r>
        <w:t xml:space="preserve">           3) расходов бюджета Поныровского района Курской </w:t>
      </w:r>
      <w:proofErr w:type="gramStart"/>
      <w:r>
        <w:t>области  за</w:t>
      </w:r>
      <w:proofErr w:type="gramEnd"/>
      <w:r>
        <w:t xml:space="preserve"> 2016 год по разделам и подразделам классификации расходов бюджетов согласно приложению №3 к настоящему решению;</w:t>
      </w:r>
    </w:p>
    <w:p w:rsidR="00496283" w:rsidRDefault="00496283" w:rsidP="00496283">
      <w:r>
        <w:t xml:space="preserve">           4) источников финансирования дефицита бюджета Поныровского района Курской области за 2016 год по кодам классификации источников финансирования дефицитов бюджетов согласно приложению №4 к настоящему решению.</w:t>
      </w:r>
    </w:p>
    <w:p w:rsidR="00496283" w:rsidRDefault="00496283" w:rsidP="00496283">
      <w:r>
        <w:t xml:space="preserve">             2. Настоящее решение вступает в силу со дня его официального опубликования.</w:t>
      </w:r>
    </w:p>
    <w:p w:rsidR="00496283" w:rsidRDefault="00496283" w:rsidP="00496283"/>
    <w:p w:rsidR="00496283" w:rsidRDefault="00496283" w:rsidP="00496283">
      <w:r>
        <w:t xml:space="preserve">Глава Поныровского района                                                                 В. С. </w:t>
      </w:r>
      <w:proofErr w:type="spellStart"/>
      <w:r>
        <w:t>Торубаров</w:t>
      </w:r>
      <w:proofErr w:type="spellEnd"/>
    </w:p>
    <w:p w:rsidR="00496283" w:rsidRDefault="00496283" w:rsidP="00496283">
      <w:bookmarkStart w:id="0" w:name="_GoBack"/>
      <w:bookmarkEnd w:id="0"/>
    </w:p>
    <w:p w:rsidR="00496283" w:rsidRDefault="00496283" w:rsidP="00496283">
      <w:r>
        <w:t>Председатель Представительного</w:t>
      </w:r>
    </w:p>
    <w:p w:rsidR="00496283" w:rsidRDefault="00496283" w:rsidP="00496283">
      <w:r>
        <w:t xml:space="preserve">Собрания Поныровского района                                                                 </w:t>
      </w:r>
      <w:proofErr w:type="spellStart"/>
      <w:r>
        <w:t>Н.И.Лепина</w:t>
      </w:r>
      <w:proofErr w:type="spellEnd"/>
    </w:p>
    <w:p w:rsidR="00496283" w:rsidRDefault="00496283" w:rsidP="00496283"/>
    <w:p w:rsidR="00496283" w:rsidRDefault="00496283" w:rsidP="00496283">
      <w:r>
        <w:t xml:space="preserve"> </w:t>
      </w:r>
    </w:p>
    <w:p w:rsidR="00496283" w:rsidRDefault="00496283" w:rsidP="00496283"/>
    <w:p w:rsidR="00496283" w:rsidRDefault="00496283" w:rsidP="00496283">
      <w:r>
        <w:t xml:space="preserve"> </w:t>
      </w:r>
    </w:p>
    <w:p w:rsidR="00496283" w:rsidRDefault="00496283" w:rsidP="00496283"/>
    <w:p w:rsidR="00496283" w:rsidRDefault="00496283" w:rsidP="00496283">
      <w:r>
        <w:t>02 марта 2017 года</w:t>
      </w:r>
    </w:p>
    <w:p w:rsidR="00496283" w:rsidRDefault="00496283" w:rsidP="00496283"/>
    <w:p w:rsidR="002914ED" w:rsidRPr="00496283" w:rsidRDefault="002914ED" w:rsidP="00496283"/>
    <w:sectPr w:rsidR="002914ED" w:rsidRPr="00496283" w:rsidSect="00B210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F9"/>
    <w:rsid w:val="00220757"/>
    <w:rsid w:val="002914ED"/>
    <w:rsid w:val="00496283"/>
    <w:rsid w:val="00B2100F"/>
    <w:rsid w:val="00D4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6DCA"/>
  <w15:chartTrackingRefBased/>
  <w15:docId w15:val="{43490C25-ACF7-485B-BA79-9C2FF690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78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2023-10-27T13:25:00Z</dcterms:created>
  <dcterms:modified xsi:type="dcterms:W3CDTF">2023-10-27T13:25:00Z</dcterms:modified>
</cp:coreProperties>
</file>