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7BB9">
        <w:rPr>
          <w:rFonts w:ascii="Times New Roman" w:hAnsi="Times New Roman" w:cs="Times New Roman"/>
          <w:b/>
          <w:sz w:val="28"/>
          <w:szCs w:val="28"/>
        </w:rPr>
        <w:t>ПРОТОКОЛ № 12</w:t>
      </w:r>
      <w:bookmarkStart w:id="0" w:name="_GoBack"/>
      <w:bookmarkEnd w:id="0"/>
    </w:p>
    <w:p w:rsidR="00917CD6" w:rsidRPr="00EB6A42" w:rsidRDefault="00A212FF" w:rsidP="00CF1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>убличных слу</w:t>
      </w:r>
      <w:r>
        <w:rPr>
          <w:rFonts w:ascii="Times New Roman" w:hAnsi="Times New Roman" w:cs="Times New Roman"/>
          <w:b/>
          <w:sz w:val="24"/>
          <w:szCs w:val="24"/>
        </w:rPr>
        <w:t>шаний  по рассмотрению П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="00C0325D">
        <w:rPr>
          <w:rFonts w:ascii="Times New Roman" w:hAnsi="Times New Roman" w:cs="Times New Roman"/>
          <w:b/>
          <w:sz w:val="24"/>
          <w:szCs w:val="24"/>
        </w:rPr>
        <w:t xml:space="preserve">«Внесение </w:t>
      </w:r>
      <w:r w:rsidR="00CF188B">
        <w:rPr>
          <w:rFonts w:ascii="Times New Roman" w:hAnsi="Times New Roman" w:cs="Times New Roman"/>
          <w:b/>
          <w:sz w:val="24"/>
          <w:szCs w:val="24"/>
        </w:rPr>
        <w:t xml:space="preserve"> изменений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F188B">
        <w:rPr>
          <w:rFonts w:ascii="Times New Roman" w:hAnsi="Times New Roman" w:cs="Times New Roman"/>
          <w:b/>
          <w:sz w:val="24"/>
          <w:szCs w:val="24"/>
        </w:rPr>
        <w:t>в Правила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 </w:t>
      </w:r>
      <w:r w:rsidR="00CF188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0325D">
        <w:rPr>
          <w:rFonts w:ascii="Times New Roman" w:hAnsi="Times New Roman" w:cs="Times New Roman"/>
          <w:b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b/>
          <w:sz w:val="24"/>
          <w:szCs w:val="24"/>
        </w:rPr>
        <w:t>Поныровский</w:t>
      </w:r>
      <w:proofErr w:type="spellEnd"/>
      <w:r w:rsidR="00CF188B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CD6"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917CD6"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  <w:r w:rsidR="00C0325D">
        <w:rPr>
          <w:rFonts w:ascii="Times New Roman" w:hAnsi="Times New Roman" w:cs="Times New Roman"/>
          <w:b/>
          <w:sz w:val="24"/>
          <w:szCs w:val="24"/>
        </w:rPr>
        <w:t>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CB0D8F">
        <w:rPr>
          <w:rFonts w:ascii="Times New Roman" w:hAnsi="Times New Roman" w:cs="Times New Roman"/>
          <w:sz w:val="24"/>
          <w:szCs w:val="24"/>
        </w:rPr>
        <w:t xml:space="preserve"> - 05</w:t>
      </w:r>
      <w:r w:rsidR="004B378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A212FF">
        <w:rPr>
          <w:rFonts w:ascii="Times New Roman" w:hAnsi="Times New Roman" w:cs="Times New Roman"/>
          <w:sz w:val="24"/>
          <w:szCs w:val="24"/>
        </w:rPr>
        <w:t>.</w:t>
      </w:r>
    </w:p>
    <w:p w:rsidR="00917CD6" w:rsidRPr="00BB4174" w:rsidRDefault="00CA4017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10</w:t>
      </w:r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17CD6" w:rsidRPr="00BB4174">
        <w:rPr>
          <w:rFonts w:ascii="Times New Roman" w:hAnsi="Times New Roman" w:cs="Times New Roman"/>
          <w:sz w:val="24"/>
          <w:szCs w:val="24"/>
        </w:rPr>
        <w:t>часов</w:t>
      </w:r>
      <w:r w:rsidR="00A212FF">
        <w:rPr>
          <w:rFonts w:ascii="Times New Roman" w:hAnsi="Times New Roman" w:cs="Times New Roman"/>
          <w:sz w:val="24"/>
          <w:szCs w:val="24"/>
        </w:rPr>
        <w:t>.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6F6D06">
        <w:rPr>
          <w:rFonts w:ascii="Times New Roman" w:hAnsi="Times New Roman" w:cs="Times New Roman"/>
          <w:sz w:val="24"/>
          <w:szCs w:val="24"/>
        </w:rPr>
        <w:t xml:space="preserve"> </w:t>
      </w:r>
      <w:r w:rsidR="00CA4017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 </w:t>
      </w:r>
      <w:r w:rsidR="00C0325D">
        <w:rPr>
          <w:rFonts w:ascii="Times New Roman" w:hAnsi="Times New Roman" w:cs="Times New Roman"/>
          <w:sz w:val="24"/>
          <w:szCs w:val="24"/>
        </w:rPr>
        <w:t>с. 1-е Поныри</w:t>
      </w:r>
      <w:r w:rsidR="00A212FF">
        <w:rPr>
          <w:rFonts w:ascii="Times New Roman" w:hAnsi="Times New Roman" w:cs="Times New Roman"/>
          <w:sz w:val="24"/>
          <w:szCs w:val="24"/>
        </w:rPr>
        <w:t>.</w:t>
      </w:r>
    </w:p>
    <w:p w:rsidR="007F3893" w:rsidRPr="00A12D48" w:rsidRDefault="00C0325D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(населенные пункты:</w:t>
      </w:r>
      <w:r w:rsidR="00A12D48" w:rsidRPr="00A12D48">
        <w:rPr>
          <w:rFonts w:ascii="Times New Roman" w:hAnsi="Times New Roman" w:cs="Times New Roman"/>
          <w:sz w:val="24"/>
          <w:szCs w:val="24"/>
        </w:rPr>
        <w:t xml:space="preserve"> </w:t>
      </w:r>
      <w:r w:rsidR="00C808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.1-е Поныри, д. Тишина Лощина, д. Широкое Болото,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     х. Горелое,  х. Первое Мая</w:t>
      </w:r>
      <w:r w:rsidR="00CA40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69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626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</w:t>
      </w:r>
      <w:proofErr w:type="spellStart"/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 внесении изменений в П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Pr="007F3893" w:rsidRDefault="007F3893" w:rsidP="00CC3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C0325D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5F3834">
        <w:rPr>
          <w:rFonts w:ascii="Times New Roman" w:hAnsi="Times New Roman" w:cs="Times New Roman"/>
          <w:sz w:val="24"/>
          <w:szCs w:val="24"/>
        </w:rPr>
        <w:t xml:space="preserve">изменений  в правила землепользования и застройки  </w:t>
      </w:r>
      <w:r w:rsidR="00CF18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032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 xml:space="preserve">График проведения публичных слушаний по рассмотрению проекта </w:t>
      </w:r>
      <w:r w:rsidR="00C0325D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5F383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муниципальных образований</w:t>
      </w:r>
      <w:r w:rsidR="00E4639E">
        <w:rPr>
          <w:rFonts w:ascii="Times New Roman" w:hAnsi="Times New Roman" w:cs="Times New Roman"/>
          <w:sz w:val="24"/>
          <w:szCs w:val="24"/>
        </w:rPr>
        <w:t xml:space="preserve"> </w:t>
      </w:r>
      <w:r w:rsidR="00E463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5F3834">
        <w:rPr>
          <w:rFonts w:ascii="Times New Roman" w:hAnsi="Times New Roman" w:cs="Times New Roman"/>
          <w:sz w:val="24"/>
          <w:szCs w:val="24"/>
        </w:rPr>
        <w:t xml:space="preserve">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</w:t>
      </w:r>
      <w:r w:rsidR="00C808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D8F">
        <w:rPr>
          <w:rFonts w:ascii="Times New Roman" w:hAnsi="Times New Roman" w:cs="Times New Roman"/>
          <w:sz w:val="24"/>
          <w:szCs w:val="24"/>
        </w:rPr>
        <w:t>10</w:t>
      </w:r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C6DA7" w:rsidRPr="00C9678C">
        <w:rPr>
          <w:rFonts w:ascii="Times New Roman" w:hAnsi="Times New Roman" w:cs="Times New Roman"/>
          <w:sz w:val="24"/>
          <w:szCs w:val="24"/>
        </w:rPr>
        <w:t>человек (лист регистрации участников публичных слушаний, являющийся приложением к настоящему протоколу на 1 листе)</w:t>
      </w:r>
    </w:p>
    <w:p w:rsidR="00CC33E9" w:rsidRPr="00331F16" w:rsidRDefault="00CC33E9" w:rsidP="00CC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F16">
        <w:rPr>
          <w:rFonts w:ascii="Times New Roman" w:hAnsi="Times New Roman" w:cs="Times New Roman"/>
          <w:sz w:val="24"/>
          <w:szCs w:val="24"/>
        </w:rPr>
        <w:t>Председатель слушаний -</w:t>
      </w:r>
      <w:r w:rsidRPr="00331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F16"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CC33E9" w:rsidRPr="00331F16" w:rsidTr="00BE71E2">
        <w:tc>
          <w:tcPr>
            <w:tcW w:w="9468" w:type="dxa"/>
          </w:tcPr>
          <w:p w:rsidR="00CC33E9" w:rsidRPr="00331F16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 Администрации </w:t>
            </w:r>
            <w:proofErr w:type="spellStart"/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CC33E9" w:rsidRPr="00331F16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33E9" w:rsidRPr="00331F16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31F16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33E9" w:rsidRPr="0061666B" w:rsidRDefault="00CC33E9" w:rsidP="00CC33E9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</w:p>
    <w:p w:rsidR="004F666B" w:rsidRDefault="004F666B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017" w:rsidRDefault="00CA4017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9B45B8" w:rsidRPr="00392971" w:rsidRDefault="009B45B8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A2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3E9" w:rsidRPr="00392971" w:rsidTr="00AC7F3B">
        <w:tc>
          <w:tcPr>
            <w:tcW w:w="2660" w:type="dxa"/>
          </w:tcPr>
          <w:p w:rsidR="00CC33E9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CC33E9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  <w:p w:rsidR="00CC33E9" w:rsidRPr="00392971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CC33E9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CC33E9" w:rsidRPr="00392971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3E9" w:rsidRPr="00392971" w:rsidTr="00BE71E2">
        <w:tc>
          <w:tcPr>
            <w:tcW w:w="2660" w:type="dxa"/>
          </w:tcPr>
          <w:p w:rsidR="00CC33E9" w:rsidRPr="00392971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33E9" w:rsidRPr="00392971" w:rsidRDefault="00CC33E9" w:rsidP="00BE7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CC33E9" w:rsidRPr="00392971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BE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CC33E9" w:rsidRPr="00392971" w:rsidTr="00AC7F3B">
        <w:tc>
          <w:tcPr>
            <w:tcW w:w="2660" w:type="dxa"/>
          </w:tcPr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3E9" w:rsidRPr="00392971" w:rsidTr="00AC7F3B">
        <w:trPr>
          <w:trHeight w:val="1215"/>
        </w:trPr>
        <w:tc>
          <w:tcPr>
            <w:tcW w:w="2660" w:type="dxa"/>
          </w:tcPr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CC33E9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</w:t>
            </w:r>
          </w:p>
          <w:p w:rsidR="00CC33E9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E9" w:rsidRPr="00392971" w:rsidRDefault="00CC33E9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C33E9" w:rsidRPr="00392971" w:rsidTr="00AC7F3B">
        <w:trPr>
          <w:trHeight w:val="120"/>
        </w:trPr>
        <w:tc>
          <w:tcPr>
            <w:tcW w:w="2660" w:type="dxa"/>
          </w:tcPr>
          <w:p w:rsidR="00CC33E9" w:rsidRDefault="00CC33E9" w:rsidP="00CA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Бородкина</w:t>
            </w:r>
          </w:p>
          <w:p w:rsidR="00CC33E9" w:rsidRPr="00392971" w:rsidRDefault="00CC33E9" w:rsidP="00CA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Ивановна  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CC33E9" w:rsidRPr="00392971" w:rsidRDefault="00CC33E9" w:rsidP="009B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E4639E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</w:t>
      </w:r>
      <w:r w:rsidR="00796A36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="00796A36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796A3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96A3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96A3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6A36">
        <w:rPr>
          <w:rFonts w:ascii="Times New Roman" w:hAnsi="Times New Roman" w:cs="Times New Roman"/>
          <w:sz w:val="24"/>
          <w:szCs w:val="24"/>
        </w:rPr>
        <w:t xml:space="preserve">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 w:rsidR="00796A36"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</w:t>
      </w:r>
      <w:r w:rsidR="00E4639E">
        <w:rPr>
          <w:rFonts w:ascii="Times New Roman" w:hAnsi="Times New Roman" w:cs="Times New Roman"/>
          <w:sz w:val="24"/>
          <w:szCs w:val="24"/>
        </w:rPr>
        <w:t>астников публичных слушаний по П</w:t>
      </w:r>
      <w:r w:rsidRPr="003F5E1C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E4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Вексение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</w:t>
      </w:r>
      <w:r w:rsidR="00E4639E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1E78" w:rsidRPr="00141E78" w:rsidRDefault="008368E2" w:rsidP="00CC3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39E">
        <w:rPr>
          <w:rFonts w:ascii="Times New Roman" w:hAnsi="Times New Roman" w:cs="Times New Roman"/>
          <w:sz w:val="24"/>
          <w:szCs w:val="24"/>
        </w:rPr>
        <w:t>Для ознакомления с П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роектом </w:t>
      </w:r>
      <w:r w:rsidR="00E4639E">
        <w:rPr>
          <w:rFonts w:ascii="Times New Roman" w:hAnsi="Times New Roman" w:cs="Times New Roman"/>
          <w:sz w:val="24"/>
          <w:szCs w:val="24"/>
        </w:rPr>
        <w:t>«Внесение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CF18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CC3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 w:rsidR="00DE6F7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CC33E9" w:rsidRPr="00CC33E9">
        <w:rPr>
          <w:rFonts w:ascii="Times New Roman" w:hAnsi="Times New Roman" w:cs="Times New Roman"/>
          <w:sz w:val="24"/>
          <w:szCs w:val="24"/>
        </w:rPr>
        <w:t xml:space="preserve"> </w:t>
      </w:r>
      <w:r w:rsidR="00CC33E9">
        <w:rPr>
          <w:rFonts w:ascii="Times New Roman" w:hAnsi="Times New Roman" w:cs="Times New Roman"/>
          <w:sz w:val="24"/>
          <w:szCs w:val="24"/>
        </w:rPr>
        <w:t xml:space="preserve">ведущий специалист - эксперт  по земельным ресурсам администрации </w:t>
      </w:r>
      <w:proofErr w:type="spellStart"/>
      <w:r w:rsidR="00CC33E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C33E9"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spellStart"/>
      <w:r w:rsidR="00CC33E9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CC33E9">
        <w:rPr>
          <w:rFonts w:ascii="Times New Roman" w:hAnsi="Times New Roman" w:cs="Times New Roman"/>
          <w:sz w:val="24"/>
          <w:szCs w:val="24"/>
        </w:rPr>
        <w:t xml:space="preserve"> Валентина Афанасьевна,</w:t>
      </w:r>
      <w:r w:rsidR="00CC3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 xml:space="preserve"> ознакомив слушателей с информацией о порядке проведения публичных</w:t>
      </w:r>
      <w:r w:rsidR="00CC33E9">
        <w:rPr>
          <w:rFonts w:ascii="Times New Roman" w:hAnsi="Times New Roman" w:cs="Times New Roman"/>
          <w:sz w:val="24"/>
          <w:szCs w:val="24"/>
        </w:rPr>
        <w:t>,</w:t>
      </w:r>
      <w:r w:rsidR="00CC3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 обсуждению вопросов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r w:rsidR="00C0325D">
        <w:rPr>
          <w:rFonts w:ascii="Times New Roman" w:eastAsia="Calibri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eastAsia="Calibri" w:hAnsi="Times New Roman" w:cs="Times New Roman"/>
          <w:sz w:val="24"/>
          <w:szCs w:val="24"/>
        </w:rPr>
        <w:t>Поныровский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</w:t>
      </w:r>
      <w:r w:rsidRPr="00141E78">
        <w:rPr>
          <w:rFonts w:ascii="Times New Roman" w:eastAsia="Calibri" w:hAnsi="Times New Roman" w:cs="Times New Roman"/>
          <w:sz w:val="24"/>
          <w:szCs w:val="24"/>
        </w:rPr>
        <w:lastRenderedPageBreak/>
        <w:t>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E4639E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изме</w:t>
      </w:r>
      <w:r w:rsidR="00E4639E">
        <w:rPr>
          <w:rFonts w:ascii="Times New Roman" w:hAnsi="Times New Roman" w:cs="Times New Roman"/>
          <w:sz w:val="24"/>
          <w:szCs w:val="24"/>
        </w:rPr>
        <w:t>нений  в П</w:t>
      </w:r>
      <w:r w:rsidRPr="00141E78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 </w:t>
      </w:r>
      <w:r w:rsidR="00E463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E4639E">
        <w:rPr>
          <w:rFonts w:ascii="Times New Roman" w:hAnsi="Times New Roman" w:cs="Times New Roman"/>
          <w:sz w:val="24"/>
          <w:szCs w:val="24"/>
        </w:rPr>
        <w:t>т 15.05.2018г.    № 264  «О подготовке проекта о внесении изменений  в П</w:t>
      </w:r>
      <w:r w:rsidRPr="00141E78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 </w:t>
      </w:r>
      <w:r w:rsidR="00E4639E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участков», 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и документов, определяющих основные направления социально-экономического и градостроительного развития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</w:t>
      </w:r>
      <w:proofErr w:type="spellStart"/>
      <w:r w:rsidR="00C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жилые зоны – Ж (Ж-1);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зоны общественно-деловые – О (О-1, О-2);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производственные зоны – </w:t>
      </w:r>
      <w:proofErr w:type="gramStart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 (П-1, П-2, П-3);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инженерных и транспортных инфраструктур – </w:t>
      </w:r>
      <w:proofErr w:type="gramStart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 (ИТ-2, ИТ-3);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зона сельскохозяйственного использования – СХ (СХ);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зоны специального назначения – СН (СН-1, СН-2);</w:t>
      </w:r>
    </w:p>
    <w:p w:rsidR="00CA4017" w:rsidRPr="00CA4017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рекреационного назначения – </w:t>
      </w:r>
      <w:proofErr w:type="gramStart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 xml:space="preserve"> (Р-2, Р-3).</w:t>
      </w:r>
    </w:p>
    <w:p w:rsidR="00951A7B" w:rsidRDefault="00CA4017" w:rsidP="00CA401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17">
        <w:rPr>
          <w:rFonts w:ascii="Times New Roman" w:eastAsia="Times New Roman" w:hAnsi="Times New Roman"/>
          <w:sz w:val="24"/>
          <w:szCs w:val="24"/>
          <w:lang w:eastAsia="ru-RU"/>
        </w:rPr>
        <w:t>Зоны защиты природных ресурсов – ЗЗ (ЗЗ-1, ЗЗ-5).</w:t>
      </w:r>
    </w:p>
    <w:p w:rsidR="00A25A22" w:rsidRPr="00A25A22" w:rsidRDefault="00C80894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25A22" w:rsidRPr="00A25A22">
        <w:rPr>
          <w:rFonts w:ascii="Times New Roman" w:hAnsi="Times New Roman"/>
          <w:sz w:val="24"/>
          <w:szCs w:val="24"/>
        </w:rPr>
        <w:t>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</w:t>
      </w:r>
      <w:r w:rsidRPr="00A25A22">
        <w:rPr>
          <w:rFonts w:ascii="Times New Roman" w:hAnsi="Times New Roman"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статье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</w:t>
      </w:r>
      <w:r w:rsidR="00E4639E">
        <w:rPr>
          <w:rFonts w:ascii="Times New Roman" w:hAnsi="Times New Roman" w:cs="Times New Roman"/>
          <w:sz w:val="24"/>
          <w:szCs w:val="24"/>
        </w:rPr>
        <w:t>ожений и замечаний, касающихся П</w:t>
      </w:r>
      <w:r w:rsidRPr="00365708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E463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39E">
        <w:rPr>
          <w:rFonts w:ascii="Times New Roman" w:hAnsi="Times New Roman" w:cs="Times New Roman"/>
          <w:sz w:val="24"/>
          <w:szCs w:val="24"/>
        </w:rPr>
        <w:t>Внесениее</w:t>
      </w:r>
      <w:proofErr w:type="spellEnd"/>
      <w:r w:rsidR="00E4639E">
        <w:rPr>
          <w:rFonts w:ascii="Times New Roman" w:hAnsi="Times New Roman" w:cs="Times New Roman"/>
          <w:sz w:val="24"/>
          <w:szCs w:val="24"/>
        </w:rPr>
        <w:t xml:space="preserve"> </w:t>
      </w:r>
      <w:r w:rsidRPr="00365708">
        <w:rPr>
          <w:rFonts w:ascii="Times New Roman" w:hAnsi="Times New Roman" w:cs="Times New Roman"/>
          <w:sz w:val="24"/>
          <w:szCs w:val="24"/>
        </w:rPr>
        <w:t>изменений  в правила землепользования и застройки  МО «</w:t>
      </w:r>
      <w:r w:rsidR="00C0325D"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 w:rsidR="00C0325D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4639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CB0D8F">
        <w:rPr>
          <w:rFonts w:ascii="Times New Roman" w:hAnsi="Times New Roman" w:cs="Times New Roman"/>
          <w:sz w:val="24"/>
          <w:szCs w:val="24"/>
        </w:rPr>
        <w:t>10</w:t>
      </w:r>
      <w:r w:rsidR="0061666B">
        <w:rPr>
          <w:rFonts w:ascii="Times New Roman" w:hAnsi="Times New Roman" w:cs="Times New Roman"/>
          <w:sz w:val="24"/>
          <w:szCs w:val="24"/>
        </w:rPr>
        <w:t>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618E">
        <w:rPr>
          <w:rFonts w:ascii="Times New Roman" w:hAnsi="Times New Roman" w:cs="Times New Roman"/>
          <w:sz w:val="24"/>
          <w:szCs w:val="24"/>
        </w:rPr>
        <w:t>Подгорный С.Н.</w:t>
      </w:r>
      <w:r w:rsidR="00CA4017">
        <w:rPr>
          <w:rFonts w:ascii="Times New Roman" w:hAnsi="Times New Roman" w:cs="Times New Roman"/>
          <w:sz w:val="24"/>
          <w:szCs w:val="24"/>
        </w:rPr>
        <w:t xml:space="preserve"> 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618E">
        <w:rPr>
          <w:rFonts w:ascii="Times New Roman" w:hAnsi="Times New Roman" w:cs="Times New Roman"/>
          <w:sz w:val="24"/>
          <w:szCs w:val="24"/>
        </w:rPr>
        <w:t xml:space="preserve">Зайцева Н.В.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89618E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89618E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796450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Бородкина О.И.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 w:rsidSect="00CA40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41E19"/>
    <w:rsid w:val="0008160B"/>
    <w:rsid w:val="000B12AC"/>
    <w:rsid w:val="000B6318"/>
    <w:rsid w:val="000E4944"/>
    <w:rsid w:val="00141E78"/>
    <w:rsid w:val="00165B40"/>
    <w:rsid w:val="001B193E"/>
    <w:rsid w:val="001D74DA"/>
    <w:rsid w:val="00203E19"/>
    <w:rsid w:val="00232F22"/>
    <w:rsid w:val="002817F8"/>
    <w:rsid w:val="002A3548"/>
    <w:rsid w:val="00365708"/>
    <w:rsid w:val="00392971"/>
    <w:rsid w:val="003B37DB"/>
    <w:rsid w:val="003C0E73"/>
    <w:rsid w:val="003F5E1C"/>
    <w:rsid w:val="00407BB9"/>
    <w:rsid w:val="004B3785"/>
    <w:rsid w:val="004F666B"/>
    <w:rsid w:val="005605C2"/>
    <w:rsid w:val="005664E4"/>
    <w:rsid w:val="005F3834"/>
    <w:rsid w:val="0061666B"/>
    <w:rsid w:val="006449D5"/>
    <w:rsid w:val="00687072"/>
    <w:rsid w:val="006962F7"/>
    <w:rsid w:val="006F6D06"/>
    <w:rsid w:val="00721076"/>
    <w:rsid w:val="0073146E"/>
    <w:rsid w:val="007639D7"/>
    <w:rsid w:val="0077491B"/>
    <w:rsid w:val="00796450"/>
    <w:rsid w:val="00796A36"/>
    <w:rsid w:val="007A74C6"/>
    <w:rsid w:val="007F3893"/>
    <w:rsid w:val="008368E2"/>
    <w:rsid w:val="00861B4C"/>
    <w:rsid w:val="0089618E"/>
    <w:rsid w:val="008B300E"/>
    <w:rsid w:val="00917CD6"/>
    <w:rsid w:val="00951A7B"/>
    <w:rsid w:val="009A039F"/>
    <w:rsid w:val="009B45B8"/>
    <w:rsid w:val="009C6DA7"/>
    <w:rsid w:val="00A12D48"/>
    <w:rsid w:val="00A212FF"/>
    <w:rsid w:val="00A24EF0"/>
    <w:rsid w:val="00A25A22"/>
    <w:rsid w:val="00AC7F3B"/>
    <w:rsid w:val="00BB4174"/>
    <w:rsid w:val="00BF0E34"/>
    <w:rsid w:val="00C0325D"/>
    <w:rsid w:val="00C40B31"/>
    <w:rsid w:val="00C80894"/>
    <w:rsid w:val="00C84119"/>
    <w:rsid w:val="00C9678C"/>
    <w:rsid w:val="00CA4017"/>
    <w:rsid w:val="00CB0D8F"/>
    <w:rsid w:val="00CC33E9"/>
    <w:rsid w:val="00CF09DF"/>
    <w:rsid w:val="00CF188B"/>
    <w:rsid w:val="00CF2B13"/>
    <w:rsid w:val="00D004C6"/>
    <w:rsid w:val="00D36BDC"/>
    <w:rsid w:val="00DE1A0C"/>
    <w:rsid w:val="00DE6F7B"/>
    <w:rsid w:val="00DF4771"/>
    <w:rsid w:val="00E25879"/>
    <w:rsid w:val="00E4639E"/>
    <w:rsid w:val="00E5537E"/>
    <w:rsid w:val="00E86EB4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6E4F-DACC-428A-AAB8-59C11BF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60</cp:revision>
  <cp:lastPrinted>2019-04-05T07:31:00Z</cp:lastPrinted>
  <dcterms:created xsi:type="dcterms:W3CDTF">2019-01-30T12:53:00Z</dcterms:created>
  <dcterms:modified xsi:type="dcterms:W3CDTF">2019-04-05T07:36:00Z</dcterms:modified>
</cp:coreProperties>
</file>