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B1" w:rsidRPr="00427CA8" w:rsidRDefault="00E417B1" w:rsidP="00B527E1">
      <w:pPr>
        <w:jc w:val="center"/>
        <w:rPr>
          <w:b/>
          <w:bCs/>
          <w:sz w:val="32"/>
          <w:szCs w:val="32"/>
        </w:rPr>
      </w:pPr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E417B1" w:rsidRPr="00427CA8" w:rsidRDefault="00E417B1" w:rsidP="00B527E1">
      <w:pPr>
        <w:keepNext/>
        <w:jc w:val="center"/>
        <w:outlineLvl w:val="1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E417B1" w:rsidRDefault="00E417B1" w:rsidP="00B527E1">
      <w:pPr>
        <w:keepNext/>
        <w:spacing w:before="240" w:after="240"/>
        <w:jc w:val="center"/>
        <w:outlineLvl w:val="0"/>
        <w:rPr>
          <w:b/>
          <w:bCs/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>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p w:rsidR="00E417B1" w:rsidRPr="005423DC" w:rsidRDefault="00E417B1" w:rsidP="00B527E1">
      <w:pPr>
        <w:keepNext/>
        <w:spacing w:before="240" w:after="240"/>
        <w:jc w:val="center"/>
        <w:outlineLvl w:val="0"/>
        <w:rPr>
          <w:spacing w:val="80"/>
          <w:kern w:val="32"/>
          <w:sz w:val="16"/>
          <w:szCs w:val="16"/>
        </w:rPr>
      </w:pPr>
    </w:p>
    <w:tbl>
      <w:tblPr>
        <w:tblW w:w="10127" w:type="dxa"/>
        <w:tblLook w:val="00A0"/>
      </w:tblPr>
      <w:tblGrid>
        <w:gridCol w:w="10127"/>
      </w:tblGrid>
      <w:tr w:rsidR="00E417B1" w:rsidRPr="00555C10" w:rsidTr="00B527E1">
        <w:tc>
          <w:tcPr>
            <w:tcW w:w="10127" w:type="dxa"/>
          </w:tcPr>
          <w:tbl>
            <w:tblPr>
              <w:tblW w:w="9911" w:type="dxa"/>
              <w:tblLook w:val="00A0"/>
            </w:tblPr>
            <w:tblGrid>
              <w:gridCol w:w="3436"/>
              <w:gridCol w:w="3107"/>
              <w:gridCol w:w="3368"/>
            </w:tblGrid>
            <w:tr w:rsidR="00E417B1" w:rsidRPr="00B527E1" w:rsidTr="00374792">
              <w:tc>
                <w:tcPr>
                  <w:tcW w:w="3436" w:type="dxa"/>
                </w:tcPr>
                <w:p w:rsidR="00E417B1" w:rsidRPr="00427CA8" w:rsidRDefault="00E417B1" w:rsidP="00374792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15</w:t>
                  </w:r>
                  <w:r w:rsidRPr="00427CA8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июня</w:t>
                  </w:r>
                  <w:r w:rsidRPr="00427CA8">
                    <w:rPr>
                      <w:sz w:val="28"/>
                    </w:rPr>
                    <w:t xml:space="preserve"> 2023 года</w:t>
                  </w:r>
                </w:p>
              </w:tc>
              <w:tc>
                <w:tcPr>
                  <w:tcW w:w="3107" w:type="dxa"/>
                </w:tcPr>
                <w:p w:rsidR="00E417B1" w:rsidRPr="00B527E1" w:rsidRDefault="00E417B1" w:rsidP="00374792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E417B1" w:rsidRPr="00427CA8" w:rsidRDefault="00E417B1" w:rsidP="00374792">
                  <w:pPr>
                    <w:jc w:val="both"/>
                    <w:rPr>
                      <w:sz w:val="28"/>
                      <w:lang w:eastAsia="en-US"/>
                    </w:rPr>
                  </w:pPr>
                  <w:r w:rsidRPr="00427CA8">
                    <w:rPr>
                      <w:sz w:val="28"/>
                      <w:lang w:eastAsia="en-US"/>
                    </w:rPr>
                    <w:t xml:space="preserve">                   № 3</w:t>
                  </w:r>
                  <w:r>
                    <w:rPr>
                      <w:sz w:val="28"/>
                      <w:lang w:eastAsia="en-US"/>
                    </w:rPr>
                    <w:t>4</w:t>
                  </w:r>
                  <w:r w:rsidRPr="00427CA8">
                    <w:rPr>
                      <w:sz w:val="28"/>
                      <w:lang w:eastAsia="en-US"/>
                    </w:rPr>
                    <w:t>/</w:t>
                  </w:r>
                  <w:r>
                    <w:rPr>
                      <w:sz w:val="28"/>
                      <w:lang w:eastAsia="en-US"/>
                    </w:rPr>
                    <w:t>221</w:t>
                  </w:r>
                  <w:r w:rsidRPr="00427CA8">
                    <w:rPr>
                      <w:sz w:val="28"/>
                      <w:lang w:eastAsia="en-US"/>
                    </w:rPr>
                    <w:t>-5</w:t>
                  </w:r>
                </w:p>
              </w:tc>
            </w:tr>
          </w:tbl>
          <w:p w:rsidR="00E417B1" w:rsidRPr="00B527E1" w:rsidRDefault="00E417B1" w:rsidP="00542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E417B1" w:rsidRPr="00B527E1" w:rsidRDefault="00E417B1" w:rsidP="0037479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417B1" w:rsidRPr="00555C10" w:rsidRDefault="00E417B1" w:rsidP="00B527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417B1" w:rsidRPr="00555C10" w:rsidRDefault="00E417B1" w:rsidP="00B527E1">
      <w:pPr>
        <w:jc w:val="center"/>
        <w:rPr>
          <w:rFonts w:ascii="Times New Roman CYR" w:hAnsi="Times New Roman CYR"/>
          <w:b/>
          <w:sz w:val="28"/>
          <w:szCs w:val="28"/>
        </w:rPr>
      </w:pPr>
      <w:r w:rsidRPr="00555C10">
        <w:rPr>
          <w:b/>
          <w:sz w:val="28"/>
          <w:szCs w:val="28"/>
        </w:rPr>
        <w:t>О создании группы контроля за использованием ГАС «Выборы» при подготовке и проведении выборов</w:t>
      </w:r>
      <w:bookmarkStart w:id="0" w:name="_Hlk137207160"/>
      <w:r w:rsidRPr="00555C10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 xml:space="preserve"> Представительного Собрания</w:t>
      </w:r>
      <w:r w:rsidRPr="00555C10">
        <w:rPr>
          <w:b/>
          <w:sz w:val="28"/>
          <w:szCs w:val="28"/>
        </w:rPr>
        <w:t xml:space="preserve"> Поныровского района Курской области пятого созыва</w:t>
      </w:r>
    </w:p>
    <w:p w:rsidR="00E417B1" w:rsidRDefault="00E417B1" w:rsidP="00B527E1">
      <w:pPr>
        <w:jc w:val="center"/>
        <w:rPr>
          <w:rFonts w:ascii="Times New Roman CYR" w:hAnsi="Times New Roman CYR"/>
          <w:b/>
          <w:sz w:val="28"/>
          <w:szCs w:val="28"/>
        </w:rPr>
      </w:pPr>
      <w:r w:rsidRPr="00555C10">
        <w:rPr>
          <w:rFonts w:ascii="Times New Roman CYR" w:hAnsi="Times New Roman CYR"/>
          <w:b/>
          <w:sz w:val="28"/>
          <w:szCs w:val="28"/>
        </w:rPr>
        <w:t xml:space="preserve">на территории </w:t>
      </w:r>
      <w:r>
        <w:rPr>
          <w:rFonts w:ascii="Times New Roman CYR" w:hAnsi="Times New Roman CYR"/>
          <w:b/>
          <w:sz w:val="28"/>
          <w:szCs w:val="28"/>
        </w:rPr>
        <w:t xml:space="preserve">Поныровского </w:t>
      </w:r>
      <w:r w:rsidRPr="00555C10">
        <w:rPr>
          <w:rFonts w:ascii="Times New Roman CYR" w:hAnsi="Times New Roman CYR"/>
          <w:b/>
          <w:sz w:val="28"/>
          <w:szCs w:val="28"/>
        </w:rPr>
        <w:t>район</w:t>
      </w:r>
      <w:r>
        <w:rPr>
          <w:rFonts w:ascii="Times New Roman CYR" w:hAnsi="Times New Roman CYR"/>
          <w:b/>
          <w:sz w:val="28"/>
          <w:szCs w:val="28"/>
        </w:rPr>
        <w:t>а</w:t>
      </w:r>
      <w:r w:rsidRPr="00555C10">
        <w:rPr>
          <w:rFonts w:ascii="Times New Roman CYR" w:hAnsi="Times New Roman CYR"/>
          <w:b/>
          <w:sz w:val="28"/>
          <w:szCs w:val="28"/>
        </w:rPr>
        <w:t xml:space="preserve"> Курской области в единый день голосования </w:t>
      </w:r>
      <w:r>
        <w:rPr>
          <w:rFonts w:ascii="Times New Roman CYR" w:hAnsi="Times New Roman CYR"/>
          <w:b/>
          <w:sz w:val="28"/>
          <w:szCs w:val="28"/>
        </w:rPr>
        <w:t>10</w:t>
      </w:r>
      <w:r w:rsidRPr="00555C10">
        <w:rPr>
          <w:rFonts w:ascii="Times New Roman CYR" w:hAnsi="Times New Roman CYR"/>
          <w:b/>
          <w:sz w:val="28"/>
          <w:szCs w:val="28"/>
        </w:rPr>
        <w:t xml:space="preserve"> сентября 202</w:t>
      </w:r>
      <w:r>
        <w:rPr>
          <w:rFonts w:ascii="Times New Roman CYR" w:hAnsi="Times New Roman CYR"/>
          <w:b/>
          <w:sz w:val="28"/>
          <w:szCs w:val="28"/>
        </w:rPr>
        <w:t>3</w:t>
      </w:r>
      <w:r w:rsidRPr="00555C10">
        <w:rPr>
          <w:rFonts w:ascii="Times New Roman CYR" w:hAnsi="Times New Roman CYR"/>
          <w:b/>
          <w:sz w:val="28"/>
          <w:szCs w:val="28"/>
        </w:rPr>
        <w:t xml:space="preserve"> года</w:t>
      </w:r>
    </w:p>
    <w:p w:rsidR="00E417B1" w:rsidRDefault="00E417B1" w:rsidP="00B527E1">
      <w:pPr>
        <w:jc w:val="center"/>
        <w:rPr>
          <w:b/>
          <w:sz w:val="28"/>
          <w:szCs w:val="28"/>
        </w:rPr>
      </w:pPr>
    </w:p>
    <w:p w:rsidR="00E417B1" w:rsidRPr="005423DC" w:rsidRDefault="00E417B1" w:rsidP="00B527E1">
      <w:pPr>
        <w:jc w:val="center"/>
        <w:rPr>
          <w:b/>
          <w:sz w:val="16"/>
          <w:szCs w:val="16"/>
        </w:rPr>
      </w:pPr>
    </w:p>
    <w:bookmarkEnd w:id="0"/>
    <w:p w:rsidR="00E417B1" w:rsidRPr="00555C10" w:rsidRDefault="00E417B1" w:rsidP="00B527E1">
      <w:pPr>
        <w:tabs>
          <w:tab w:val="left" w:pos="7040"/>
        </w:tabs>
        <w:ind w:right="4"/>
        <w:jc w:val="center"/>
        <w:rPr>
          <w:b/>
          <w:sz w:val="28"/>
          <w:szCs w:val="28"/>
        </w:rPr>
      </w:pPr>
    </w:p>
    <w:p w:rsidR="00E417B1" w:rsidRDefault="00E417B1" w:rsidP="00B527E1">
      <w:pPr>
        <w:ind w:firstLine="709"/>
        <w:jc w:val="both"/>
        <w:rPr>
          <w:color w:val="000000"/>
          <w:sz w:val="28"/>
          <w:szCs w:val="28"/>
        </w:rPr>
      </w:pPr>
      <w:r w:rsidRPr="00555C10">
        <w:rPr>
          <w:color w:val="000000"/>
          <w:sz w:val="28"/>
          <w:szCs w:val="28"/>
        </w:rPr>
        <w:t xml:space="preserve">В соответствии с пунктом 3 статьи 74 Федерального закона от 12 июня 2002 года № 67-ФЗ «Об основных гарантиях избирательных прав и права </w:t>
      </w:r>
      <w:r>
        <w:rPr>
          <w:color w:val="000000"/>
          <w:sz w:val="28"/>
          <w:szCs w:val="28"/>
        </w:rPr>
        <w:br/>
      </w:r>
      <w:r w:rsidRPr="00555C10">
        <w:rPr>
          <w:color w:val="000000"/>
          <w:sz w:val="28"/>
          <w:szCs w:val="28"/>
        </w:rPr>
        <w:t xml:space="preserve">на участие в референдуме граждан Российской Федерации», пунктом 1                    статьи 23 Федерального закона от 10 января 2003 года № 2-ФЗ </w:t>
      </w:r>
      <w:r>
        <w:rPr>
          <w:color w:val="000000"/>
          <w:sz w:val="28"/>
          <w:szCs w:val="28"/>
        </w:rPr>
        <w:br/>
      </w:r>
      <w:r w:rsidRPr="00555C10">
        <w:rPr>
          <w:color w:val="000000"/>
          <w:sz w:val="28"/>
          <w:szCs w:val="28"/>
        </w:rPr>
        <w:t xml:space="preserve">«О Государственной автоматизированной системе Российской Федерации «Выборы» для контроля за использованием ГАС «Выборы» при подготовке </w:t>
      </w:r>
      <w:r>
        <w:rPr>
          <w:color w:val="000000"/>
          <w:sz w:val="28"/>
          <w:szCs w:val="28"/>
        </w:rPr>
        <w:br/>
      </w:r>
      <w:r w:rsidRPr="00555C10">
        <w:rPr>
          <w:color w:val="000000"/>
          <w:sz w:val="28"/>
          <w:szCs w:val="28"/>
        </w:rPr>
        <w:t xml:space="preserve">и проведении </w:t>
      </w:r>
      <w:r w:rsidRPr="00120163">
        <w:rPr>
          <w:color w:val="000000"/>
          <w:sz w:val="28"/>
          <w:szCs w:val="28"/>
        </w:rPr>
        <w:t xml:space="preserve">выборов депутатов Представительного Собрания Поныровского района Курской области пятого созыва </w:t>
      </w:r>
      <w:r w:rsidRPr="00B527E1">
        <w:rPr>
          <w:color w:val="000000"/>
          <w:sz w:val="28"/>
          <w:szCs w:val="28"/>
        </w:rPr>
        <w:t xml:space="preserve">в единый день голосования </w:t>
      </w:r>
      <w:r>
        <w:rPr>
          <w:color w:val="000000"/>
          <w:sz w:val="28"/>
          <w:szCs w:val="28"/>
        </w:rPr>
        <w:br/>
      </w:r>
      <w:r w:rsidRPr="00B527E1">
        <w:rPr>
          <w:color w:val="000000"/>
          <w:sz w:val="28"/>
          <w:szCs w:val="28"/>
        </w:rPr>
        <w:t>10 сентября 2023 года</w:t>
      </w:r>
      <w:r w:rsidRPr="00555C10">
        <w:rPr>
          <w:sz w:val="28"/>
          <w:szCs w:val="28"/>
        </w:rPr>
        <w:t xml:space="preserve"> </w:t>
      </w:r>
      <w:r w:rsidRPr="00555C10">
        <w:rPr>
          <w:color w:val="000000"/>
          <w:sz w:val="28"/>
          <w:szCs w:val="28"/>
        </w:rPr>
        <w:t xml:space="preserve">территориальная избирательная комиссия </w:t>
      </w:r>
      <w:r>
        <w:rPr>
          <w:color w:val="000000"/>
          <w:sz w:val="28"/>
          <w:szCs w:val="28"/>
        </w:rPr>
        <w:t>Поныровского</w:t>
      </w:r>
      <w:r w:rsidRPr="00555C10">
        <w:rPr>
          <w:color w:val="000000"/>
          <w:sz w:val="28"/>
          <w:szCs w:val="28"/>
        </w:rPr>
        <w:t xml:space="preserve"> района Курской области РЕШИЛА:</w:t>
      </w:r>
    </w:p>
    <w:p w:rsidR="00E417B1" w:rsidRPr="00555C10" w:rsidRDefault="00E417B1" w:rsidP="00B527E1">
      <w:pPr>
        <w:ind w:firstLine="709"/>
        <w:jc w:val="both"/>
        <w:rPr>
          <w:color w:val="000000"/>
          <w:sz w:val="28"/>
          <w:szCs w:val="28"/>
        </w:rPr>
      </w:pPr>
    </w:p>
    <w:p w:rsidR="00E417B1" w:rsidRPr="00555C10" w:rsidRDefault="00E417B1" w:rsidP="00B527E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5C10">
        <w:rPr>
          <w:color w:val="000000"/>
          <w:sz w:val="28"/>
          <w:szCs w:val="28"/>
        </w:rPr>
        <w:t xml:space="preserve">Создать группу контроля за использованием ГАС «Выборы» при </w:t>
      </w:r>
      <w:r w:rsidRPr="00555C10">
        <w:rPr>
          <w:sz w:val="28"/>
          <w:szCs w:val="28"/>
        </w:rPr>
        <w:t xml:space="preserve">подготовке и проведении </w:t>
      </w:r>
      <w:r w:rsidRPr="00120163">
        <w:rPr>
          <w:sz w:val="28"/>
          <w:szCs w:val="28"/>
        </w:rPr>
        <w:t xml:space="preserve">выборов депутатов Представительного Собрания Поныровского района Курской области пятого созыва </w:t>
      </w:r>
      <w:bookmarkStart w:id="1" w:name="_GoBack"/>
      <w:bookmarkEnd w:id="1"/>
      <w:r w:rsidRPr="00B527E1">
        <w:rPr>
          <w:sz w:val="28"/>
          <w:szCs w:val="28"/>
        </w:rPr>
        <w:t xml:space="preserve">на территории Поныровского района Курской области в единый день голосования </w:t>
      </w:r>
      <w:r>
        <w:rPr>
          <w:sz w:val="28"/>
          <w:szCs w:val="28"/>
        </w:rPr>
        <w:br/>
      </w:r>
      <w:r w:rsidRPr="00B527E1">
        <w:rPr>
          <w:sz w:val="28"/>
          <w:szCs w:val="28"/>
        </w:rPr>
        <w:t xml:space="preserve">10 сентября 2023 года </w:t>
      </w:r>
      <w:r w:rsidRPr="00555C10">
        <w:rPr>
          <w:color w:val="000000"/>
          <w:sz w:val="28"/>
          <w:szCs w:val="28"/>
        </w:rPr>
        <w:t xml:space="preserve">в следующем составе: </w:t>
      </w:r>
    </w:p>
    <w:p w:rsidR="00E417B1" w:rsidRPr="00555C10" w:rsidRDefault="00E417B1" w:rsidP="00B527E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Вялых Ольга Сергеевна </w:t>
      </w:r>
      <w:r w:rsidRPr="00555C10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секретарь </w:t>
      </w:r>
      <w:r w:rsidRPr="00555C10">
        <w:rPr>
          <w:color w:val="000000"/>
          <w:sz w:val="28"/>
          <w:szCs w:val="28"/>
        </w:rPr>
        <w:t xml:space="preserve">территориальной избирательной комиссии </w:t>
      </w:r>
      <w:r>
        <w:rPr>
          <w:color w:val="000000"/>
          <w:sz w:val="28"/>
          <w:szCs w:val="28"/>
        </w:rPr>
        <w:t>Поныровского</w:t>
      </w:r>
      <w:r w:rsidRPr="00555C10">
        <w:rPr>
          <w:color w:val="000000"/>
          <w:sz w:val="28"/>
          <w:szCs w:val="28"/>
        </w:rPr>
        <w:t xml:space="preserve"> района Курской области</w:t>
      </w:r>
      <w:r w:rsidRPr="00E533A0">
        <w:t xml:space="preserve"> </w:t>
      </w:r>
      <w:r w:rsidRPr="00E533A0">
        <w:rPr>
          <w:color w:val="000000"/>
          <w:sz w:val="28"/>
          <w:szCs w:val="28"/>
        </w:rPr>
        <w:t>с правом решающего голоса</w:t>
      </w:r>
      <w:r w:rsidRPr="00555C10">
        <w:rPr>
          <w:color w:val="000000"/>
          <w:sz w:val="28"/>
          <w:szCs w:val="28"/>
        </w:rPr>
        <w:t xml:space="preserve">, </w:t>
      </w:r>
      <w:r w:rsidRPr="00B527E1">
        <w:rPr>
          <w:color w:val="000000"/>
          <w:sz w:val="28"/>
          <w:szCs w:val="28"/>
        </w:rPr>
        <w:t>руководитель</w:t>
      </w:r>
      <w:r>
        <w:rPr>
          <w:color w:val="000000"/>
          <w:sz w:val="28"/>
          <w:szCs w:val="28"/>
        </w:rPr>
        <w:t xml:space="preserve"> </w:t>
      </w:r>
      <w:r w:rsidRPr="00555C10">
        <w:rPr>
          <w:color w:val="000000"/>
          <w:sz w:val="28"/>
          <w:szCs w:val="28"/>
        </w:rPr>
        <w:t>группы контроля;</w:t>
      </w:r>
    </w:p>
    <w:p w:rsidR="00E417B1" w:rsidRPr="00555C10" w:rsidRDefault="00E417B1" w:rsidP="00B527E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Солодкова Людмила Дмитриевна </w:t>
      </w:r>
      <w:r w:rsidRPr="00555C10">
        <w:rPr>
          <w:color w:val="000000"/>
          <w:sz w:val="28"/>
          <w:szCs w:val="28"/>
        </w:rPr>
        <w:t xml:space="preserve">– член территориальной избирательной комиссии </w:t>
      </w:r>
      <w:r>
        <w:rPr>
          <w:color w:val="000000"/>
          <w:sz w:val="28"/>
          <w:szCs w:val="28"/>
        </w:rPr>
        <w:t xml:space="preserve">Поныровского </w:t>
      </w:r>
      <w:r w:rsidRPr="00555C10">
        <w:rPr>
          <w:color w:val="000000"/>
          <w:sz w:val="28"/>
          <w:szCs w:val="28"/>
        </w:rPr>
        <w:t>района Курской области с правом решающего голоса, член группы контроля;</w:t>
      </w:r>
    </w:p>
    <w:p w:rsidR="00E417B1" w:rsidRDefault="00E417B1" w:rsidP="00E533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Жданова Валентина Алексеевна </w:t>
      </w:r>
      <w:r w:rsidRPr="00555C10">
        <w:rPr>
          <w:color w:val="000000"/>
          <w:sz w:val="28"/>
          <w:szCs w:val="28"/>
        </w:rPr>
        <w:t xml:space="preserve">– член территориальной </w:t>
      </w:r>
      <w:r>
        <w:rPr>
          <w:color w:val="000000"/>
          <w:sz w:val="28"/>
          <w:szCs w:val="28"/>
        </w:rPr>
        <w:br/>
      </w:r>
      <w:r w:rsidRPr="00555C10">
        <w:rPr>
          <w:color w:val="000000"/>
          <w:sz w:val="28"/>
          <w:szCs w:val="28"/>
        </w:rPr>
        <w:t xml:space="preserve">избирательной комиссии </w:t>
      </w:r>
      <w:r>
        <w:rPr>
          <w:color w:val="000000"/>
          <w:sz w:val="28"/>
          <w:szCs w:val="28"/>
        </w:rPr>
        <w:t>Поныровского</w:t>
      </w:r>
      <w:r w:rsidRPr="00555C10">
        <w:rPr>
          <w:color w:val="000000"/>
          <w:sz w:val="28"/>
          <w:szCs w:val="28"/>
        </w:rPr>
        <w:t xml:space="preserve"> района Курской области, </w:t>
      </w:r>
      <w:r>
        <w:rPr>
          <w:color w:val="000000"/>
          <w:sz w:val="28"/>
          <w:szCs w:val="28"/>
        </w:rPr>
        <w:t>член</w:t>
      </w:r>
      <w:r w:rsidRPr="00555C10">
        <w:rPr>
          <w:color w:val="000000"/>
          <w:sz w:val="28"/>
          <w:szCs w:val="28"/>
        </w:rPr>
        <w:t xml:space="preserve"> группы контроля.</w:t>
      </w:r>
    </w:p>
    <w:p w:rsidR="00E417B1" w:rsidRPr="00E533A0" w:rsidRDefault="00E417B1" w:rsidP="005423DC">
      <w:pPr>
        <w:pStyle w:val="ListParagraph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 </w:t>
      </w:r>
      <w:r w:rsidRPr="00E533A0">
        <w:rPr>
          <w:color w:val="000000"/>
          <w:sz w:val="28"/>
          <w:szCs w:val="28"/>
        </w:rPr>
        <w:t xml:space="preserve">Опубликовать настоящее решение </w:t>
      </w:r>
      <w:r w:rsidRPr="00E533A0">
        <w:rPr>
          <w:bCs/>
          <w:sz w:val="28"/>
          <w:szCs w:val="28"/>
        </w:rPr>
        <w:t xml:space="preserve">на официальном сайте Администрации Поныровского района Курской области в информационно-телекоммуникационной сети «Интернет» </w:t>
      </w:r>
      <w:r w:rsidRPr="00E533A0">
        <w:rPr>
          <w:sz w:val="28"/>
          <w:szCs w:val="28"/>
        </w:rPr>
        <w:t xml:space="preserve">в разделе «Общая информация», подраздел «Территориальная избирательная комиссия информирует». </w:t>
      </w:r>
    </w:p>
    <w:p w:rsidR="00E417B1" w:rsidRDefault="00E417B1" w:rsidP="005423DC">
      <w:pPr>
        <w:pStyle w:val="ListParagraph"/>
        <w:ind w:left="0" w:firstLine="35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3. </w:t>
      </w:r>
      <w:r w:rsidRPr="00E533A0">
        <w:rPr>
          <w:rFonts w:ascii="Times New Roman CYR" w:hAnsi="Times New Roman CYR"/>
          <w:sz w:val="28"/>
          <w:szCs w:val="28"/>
        </w:rPr>
        <w:t>Контроль исполнения настоящего решения оставляю за собой.</w:t>
      </w:r>
    </w:p>
    <w:p w:rsidR="00E417B1" w:rsidRPr="00E533A0" w:rsidRDefault="00E417B1" w:rsidP="005423DC">
      <w:pPr>
        <w:pStyle w:val="ListParagraph"/>
        <w:ind w:left="0" w:firstLine="357"/>
        <w:jc w:val="both"/>
        <w:rPr>
          <w:color w:val="000000"/>
          <w:sz w:val="28"/>
          <w:szCs w:val="28"/>
        </w:rPr>
      </w:pPr>
      <w:r w:rsidRPr="00E533A0">
        <w:rPr>
          <w:rFonts w:ascii="Times New Roman CYR" w:hAnsi="Times New Roman CYR"/>
          <w:sz w:val="28"/>
          <w:szCs w:val="28"/>
        </w:rPr>
        <w:t xml:space="preserve"> </w:t>
      </w:r>
    </w:p>
    <w:p w:rsidR="00E417B1" w:rsidRPr="00E533A0" w:rsidRDefault="00E417B1" w:rsidP="00E533A0">
      <w:pPr>
        <w:pStyle w:val="ListParagraph"/>
        <w:ind w:left="357"/>
        <w:jc w:val="both"/>
        <w:rPr>
          <w:color w:val="000000"/>
          <w:sz w:val="28"/>
          <w:szCs w:val="28"/>
        </w:rPr>
      </w:pPr>
    </w:p>
    <w:p w:rsidR="00E417B1" w:rsidRPr="00E533A0" w:rsidRDefault="00E417B1" w:rsidP="005423DC">
      <w:pPr>
        <w:pStyle w:val="ListParagraph"/>
        <w:ind w:left="0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>Председатель территориальной</w:t>
      </w:r>
    </w:p>
    <w:p w:rsidR="00E417B1" w:rsidRPr="00E533A0" w:rsidRDefault="00E417B1" w:rsidP="005423DC">
      <w:pPr>
        <w:pStyle w:val="ListParagraph"/>
        <w:ind w:left="0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 xml:space="preserve">избирательной комиссии </w:t>
      </w:r>
      <w:r w:rsidRPr="00E533A0">
        <w:rPr>
          <w:color w:val="000000"/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 xml:space="preserve">                                             </w:t>
      </w:r>
      <w:r w:rsidRPr="00E533A0">
        <w:rPr>
          <w:color w:val="000000"/>
          <w:sz w:val="28"/>
          <w:szCs w:val="28"/>
        </w:rPr>
        <w:t xml:space="preserve">В.М. Демина </w:t>
      </w:r>
    </w:p>
    <w:p w:rsidR="00E417B1" w:rsidRPr="00E533A0" w:rsidRDefault="00E417B1" w:rsidP="005423DC">
      <w:pPr>
        <w:pStyle w:val="ListParagraph"/>
        <w:ind w:left="0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 xml:space="preserve">          </w:t>
      </w:r>
    </w:p>
    <w:p w:rsidR="00E417B1" w:rsidRPr="00E533A0" w:rsidRDefault="00E417B1" w:rsidP="005423DC">
      <w:pPr>
        <w:pStyle w:val="ListParagraph"/>
        <w:ind w:left="0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>Секретарь территориальной</w:t>
      </w:r>
    </w:p>
    <w:p w:rsidR="00E417B1" w:rsidRPr="00E533A0" w:rsidRDefault="00E417B1" w:rsidP="005423DC">
      <w:pPr>
        <w:pStyle w:val="ListParagraph"/>
        <w:ind w:left="0"/>
        <w:jc w:val="both"/>
        <w:rPr>
          <w:color w:val="000000"/>
          <w:sz w:val="28"/>
          <w:szCs w:val="28"/>
        </w:rPr>
      </w:pPr>
      <w:r w:rsidRPr="00E533A0">
        <w:rPr>
          <w:color w:val="000000"/>
          <w:sz w:val="28"/>
          <w:szCs w:val="28"/>
        </w:rPr>
        <w:t xml:space="preserve">избирательной комиссии </w:t>
      </w:r>
      <w:r w:rsidRPr="00E533A0">
        <w:rPr>
          <w:color w:val="000000"/>
          <w:sz w:val="28"/>
          <w:szCs w:val="28"/>
        </w:rPr>
        <w:tab/>
        <w:t xml:space="preserve">                 </w:t>
      </w:r>
      <w:r>
        <w:rPr>
          <w:color w:val="000000"/>
          <w:sz w:val="28"/>
          <w:szCs w:val="28"/>
        </w:rPr>
        <w:t xml:space="preserve">                                             </w:t>
      </w:r>
      <w:r w:rsidRPr="00E533A0">
        <w:rPr>
          <w:color w:val="000000"/>
          <w:sz w:val="28"/>
          <w:szCs w:val="28"/>
        </w:rPr>
        <w:t>О.С. Вялых</w:t>
      </w:r>
    </w:p>
    <w:p w:rsidR="00E417B1" w:rsidRPr="00555C10" w:rsidRDefault="00E417B1" w:rsidP="00B527E1">
      <w:pPr>
        <w:jc w:val="center"/>
        <w:rPr>
          <w:sz w:val="24"/>
          <w:szCs w:val="24"/>
          <w:lang w:eastAsia="en-US"/>
        </w:rPr>
      </w:pPr>
    </w:p>
    <w:p w:rsidR="00E417B1" w:rsidRDefault="00E417B1"/>
    <w:sectPr w:rsidR="00E417B1" w:rsidSect="005423DC">
      <w:pgSz w:w="11906" w:h="16838"/>
      <w:pgMar w:top="1134" w:right="707" w:bottom="125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1925"/>
    <w:multiLevelType w:val="hybridMultilevel"/>
    <w:tmpl w:val="C1BCC0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FAF5456"/>
    <w:multiLevelType w:val="hybridMultilevel"/>
    <w:tmpl w:val="23ACD00E"/>
    <w:lvl w:ilvl="0" w:tplc="C4E88E2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CDA2535"/>
    <w:multiLevelType w:val="hybridMultilevel"/>
    <w:tmpl w:val="39F284A2"/>
    <w:lvl w:ilvl="0" w:tplc="EE68A3E0">
      <w:start w:val="3"/>
      <w:numFmt w:val="decimal"/>
      <w:lvlText w:val="%1."/>
      <w:lvlJc w:val="left"/>
      <w:pPr>
        <w:tabs>
          <w:tab w:val="num" w:pos="1504"/>
        </w:tabs>
        <w:ind w:left="1504" w:hanging="360"/>
      </w:pPr>
      <w:rPr>
        <w:rFonts w:ascii="Times New Roman CYR" w:hAnsi="Times New Roman CYR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4"/>
        </w:tabs>
        <w:ind w:left="2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4"/>
        </w:tabs>
        <w:ind w:left="2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4"/>
        </w:tabs>
        <w:ind w:left="3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4"/>
        </w:tabs>
        <w:ind w:left="4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4"/>
        </w:tabs>
        <w:ind w:left="5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4"/>
        </w:tabs>
        <w:ind w:left="5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4"/>
        </w:tabs>
        <w:ind w:left="6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4"/>
        </w:tabs>
        <w:ind w:left="726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587"/>
    <w:rsid w:val="00120163"/>
    <w:rsid w:val="001F1057"/>
    <w:rsid w:val="002D1F7A"/>
    <w:rsid w:val="00374792"/>
    <w:rsid w:val="003E08D5"/>
    <w:rsid w:val="00427CA8"/>
    <w:rsid w:val="004F22F3"/>
    <w:rsid w:val="005423DC"/>
    <w:rsid w:val="00555C10"/>
    <w:rsid w:val="00607A97"/>
    <w:rsid w:val="00640694"/>
    <w:rsid w:val="00792790"/>
    <w:rsid w:val="007B6381"/>
    <w:rsid w:val="00953EC6"/>
    <w:rsid w:val="00A571B6"/>
    <w:rsid w:val="00AA7587"/>
    <w:rsid w:val="00B00E83"/>
    <w:rsid w:val="00B527E1"/>
    <w:rsid w:val="00D70CEA"/>
    <w:rsid w:val="00DD6DD2"/>
    <w:rsid w:val="00DE7207"/>
    <w:rsid w:val="00E417B1"/>
    <w:rsid w:val="00E5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E1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2">
    <w:name w:val="FR2"/>
    <w:uiPriority w:val="99"/>
    <w:rsid w:val="00B527E1"/>
    <w:pPr>
      <w:widowControl w:val="0"/>
      <w:autoSpaceDE w:val="0"/>
      <w:autoSpaceDN w:val="0"/>
      <w:adjustRightInd w:val="0"/>
      <w:ind w:left="120"/>
    </w:pPr>
    <w:rPr>
      <w:rFonts w:eastAsia="Times New Roman"/>
      <w:sz w:val="18"/>
      <w:szCs w:val="20"/>
    </w:rPr>
  </w:style>
  <w:style w:type="paragraph" w:customStyle="1" w:styleId="a">
    <w:name w:val="Стиль"/>
    <w:basedOn w:val="Normal"/>
    <w:next w:val="NormalWeb"/>
    <w:uiPriority w:val="99"/>
    <w:rsid w:val="00E533A0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B527E1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53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374</Words>
  <Characters>2137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2</cp:revision>
  <cp:lastPrinted>2023-06-15T09:32:00Z</cp:lastPrinted>
  <dcterms:created xsi:type="dcterms:W3CDTF">2023-06-15T13:33:00Z</dcterms:created>
  <dcterms:modified xsi:type="dcterms:W3CDTF">2023-06-15T13:33:00Z</dcterms:modified>
</cp:coreProperties>
</file>