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3A" w:rsidRDefault="00FD7F3A" w:rsidP="00FD7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Благотворительная акция «</w:t>
      </w:r>
      <w:r w:rsidRPr="00FD7F3A">
        <w:rPr>
          <w:rFonts w:ascii="Times New Roman" w:hAnsi="Times New Roman" w:cs="Times New Roman"/>
          <w:b/>
          <w:sz w:val="28"/>
          <w:szCs w:val="28"/>
        </w:rPr>
        <w:t>Щедрый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F3A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7F3A" w:rsidRPr="00FD7F3A" w:rsidRDefault="00FD7F3A" w:rsidP="00FD7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>28 ноября состоится благотворительная акция #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FD7F3A">
        <w:rPr>
          <w:rFonts w:ascii="Times New Roman" w:hAnsi="Times New Roman" w:cs="Times New Roman"/>
          <w:sz w:val="28"/>
          <w:szCs w:val="28"/>
        </w:rPr>
        <w:t xml:space="preserve"> – всемирный день благотворительности, который проводится с целью дать новый импульс развитию культуры благотворительности и вовлечь как можно больше людей в добрые дела, привлечь внимание к благотворительности.</w:t>
      </w: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>Принять участие в инициативе #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FD7F3A">
        <w:rPr>
          <w:rFonts w:ascii="Times New Roman" w:hAnsi="Times New Roman" w:cs="Times New Roman"/>
          <w:sz w:val="28"/>
          <w:szCs w:val="28"/>
        </w:rPr>
        <w:t xml:space="preserve"> могут любые неполитические организации и частные лица. Участники свободны в выборе формата акций, целей и механизмов сбора средств.</w:t>
      </w: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>Компаниям #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FD7F3A">
        <w:rPr>
          <w:rFonts w:ascii="Times New Roman" w:hAnsi="Times New Roman" w:cs="Times New Roman"/>
          <w:sz w:val="28"/>
          <w:szCs w:val="28"/>
        </w:rPr>
        <w:t xml:space="preserve"> позволяет привлечь дополнительное внимание к своей социальной деятельности, активизировать 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D7F3A">
        <w:rPr>
          <w:rFonts w:ascii="Times New Roman" w:hAnsi="Times New Roman" w:cs="Times New Roman"/>
          <w:sz w:val="28"/>
          <w:szCs w:val="28"/>
        </w:rPr>
        <w:t xml:space="preserve"> среди сотрудников.</w:t>
      </w: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FD7F3A">
        <w:rPr>
          <w:rFonts w:ascii="Times New Roman" w:hAnsi="Times New Roman" w:cs="Times New Roman"/>
          <w:sz w:val="28"/>
          <w:szCs w:val="28"/>
        </w:rPr>
        <w:t xml:space="preserve"> проходит в России с 2016 года при поддержке Минэкономразвития России. За это время к #</w:t>
      </w:r>
      <w:proofErr w:type="spellStart"/>
      <w:r w:rsidRPr="00FD7F3A">
        <w:rPr>
          <w:rFonts w:ascii="Times New Roman" w:hAnsi="Times New Roman" w:cs="Times New Roman"/>
          <w:sz w:val="28"/>
          <w:szCs w:val="28"/>
        </w:rPr>
        <w:t>ЩедромуВторнику</w:t>
      </w:r>
      <w:proofErr w:type="spellEnd"/>
      <w:r w:rsidRPr="00FD7F3A">
        <w:rPr>
          <w:rFonts w:ascii="Times New Roman" w:hAnsi="Times New Roman" w:cs="Times New Roman"/>
          <w:sz w:val="28"/>
          <w:szCs w:val="28"/>
        </w:rPr>
        <w:t xml:space="preserve"> присоединилось почти 4500 организаций из многих регионов страны. В результате общих усилий участников в дни проведения акций пожертвование в благотворительные организации возрастает в среднем в 2 раза.</w:t>
      </w: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>Координатором проекта в России выступает Благотворительный фонд «Культура благотворительности», деятельность которого направлена на развитие благотворительности и поддержку НКО в России.</w:t>
      </w: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3A">
        <w:rPr>
          <w:rFonts w:ascii="Times New Roman" w:hAnsi="Times New Roman" w:cs="Times New Roman"/>
          <w:sz w:val="28"/>
          <w:szCs w:val="28"/>
        </w:rPr>
        <w:t xml:space="preserve">С подробной информацией об акции можно ознакомиться на сайте </w:t>
      </w:r>
      <w:hyperlink r:id="rId4" w:history="1">
        <w:r w:rsidRPr="004F4930">
          <w:rPr>
            <w:rStyle w:val="a3"/>
            <w:rFonts w:ascii="Times New Roman" w:hAnsi="Times New Roman" w:cs="Times New Roman"/>
            <w:sz w:val="28"/>
            <w:szCs w:val="28"/>
          </w:rPr>
          <w:t>https://givingtuesday.ru/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F3A" w:rsidRPr="00FD7F3A" w:rsidRDefault="00FD7F3A" w:rsidP="00F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0786FD" wp14:editId="255461A4">
            <wp:extent cx="5151120" cy="422835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6642" cy="424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F3A" w:rsidRPr="00FD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3A"/>
    <w:rsid w:val="007A5DE5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DB515-598E-4CC1-8274-E41BFF7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ivingtuesd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2023-11-16T08:03:00Z</dcterms:created>
  <dcterms:modified xsi:type="dcterms:W3CDTF">2023-11-16T08:07:00Z</dcterms:modified>
</cp:coreProperties>
</file>