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08" w:rsidRDefault="00201A08" w:rsidP="00201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труду и занятости населения Курской области информирует, что в 2025 году АО «Корпорация «МСП» выступает партнером Форума производителей компонентов в рамках Международной промышленной выставки «ИННОПРОМ 2025», которая состоится в Екатеринбурге в период с 7 по 10 июля 2025 г.</w:t>
      </w:r>
    </w:p>
    <w:p w:rsidR="00201A08" w:rsidRDefault="00201A08" w:rsidP="00201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в рамках реализации Национального проекта «Эффективная и конкурентная экономика» в целях содействия организации и расширения рынков сбыта малых и средних предприятий, развития межрегиональной и международной кооперации и повышения конкурентоспособности российских производителей.</w:t>
      </w:r>
    </w:p>
    <w:p w:rsidR="00201A08" w:rsidRDefault="00201A08" w:rsidP="00201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АО «Корпорация «МСП»:</w:t>
      </w:r>
    </w:p>
    <w:p w:rsidR="002B32A6" w:rsidRDefault="00201A08" w:rsidP="002B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июля в 14:30 – сессии «Международная кооперация производителей компонентов: совместные проекты с партнерами по ЕАЭС и ШОС.</w:t>
      </w:r>
      <w:r w:rsidR="002B32A6">
        <w:rPr>
          <w:rFonts w:ascii="Times New Roman" w:hAnsi="Times New Roman" w:cs="Times New Roman"/>
          <w:sz w:val="28"/>
          <w:szCs w:val="28"/>
        </w:rPr>
        <w:t xml:space="preserve"> Роль и возможности субъектов МСП». В ходе сессии участники обсудят инструменты поддержки субъектов МСП – участников проектов в сфере промышленной кооперации в ЕАЭС и ШОС, а также обеспечения ценовой конкурентоспособности евразийских компонентов;</w:t>
      </w:r>
    </w:p>
    <w:p w:rsidR="002B32A6" w:rsidRDefault="002B32A6" w:rsidP="002B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июля в 10:30 – сессии «Компоненты – это База», в ходе которой будут рассмотрены вопросы импортозамещения и локализации, не только в части производства, но и развития кадрового потенциала, новых технологий и регуляторной политики;</w:t>
      </w:r>
    </w:p>
    <w:p w:rsidR="00721B33" w:rsidRDefault="00721B33" w:rsidP="002B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и 10 июля – сессия «В2В – встречи – где контакты становятся контрактами». Формат сессии предусматривает организованные встречи между малыми и средними предприятиями, в том числе производителями комплектующих, представителями закупочных подразделений крупнейших промышленных компаний.</w:t>
      </w:r>
    </w:p>
    <w:p w:rsidR="00721B33" w:rsidRDefault="00721B33" w:rsidP="002B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мероприятиях необходимо пройти регистрацию на сайте ИННОПРОМ: </w:t>
      </w:r>
      <w:hyperlink r:id="rId4" w:history="1">
        <w:r w:rsidRPr="00111AFA">
          <w:rPr>
            <w:rStyle w:val="a3"/>
            <w:rFonts w:ascii="Times New Roman" w:hAnsi="Times New Roman" w:cs="Times New Roman"/>
            <w:sz w:val="28"/>
            <w:szCs w:val="28"/>
          </w:rPr>
          <w:t>https://expo.innoprom.com/register/visitor/#/</w:t>
        </w:r>
      </w:hyperlink>
      <w:r w:rsidRPr="00721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33" w:rsidRDefault="00721B33" w:rsidP="002B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записи на В2В – встречи подать заявку в личном кабинете зарегистрированного участника ИННОПРОМ.</w:t>
      </w:r>
    </w:p>
    <w:p w:rsidR="00E14D38" w:rsidRPr="00201A08" w:rsidRDefault="00201A08" w:rsidP="002B3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33" w:rsidRPr="00721B33">
        <w:rPr>
          <w:rFonts w:ascii="Times New Roman" w:hAnsi="Times New Roman" w:cs="Times New Roman"/>
          <w:sz w:val="28"/>
          <w:szCs w:val="28"/>
        </w:rPr>
        <w:t>Промокод</w:t>
      </w:r>
      <w:bookmarkStart w:id="0" w:name="_GoBack"/>
      <w:bookmarkEnd w:id="0"/>
      <w:r w:rsidR="00721B33" w:rsidRPr="00721B33">
        <w:rPr>
          <w:rFonts w:ascii="Times New Roman" w:hAnsi="Times New Roman" w:cs="Times New Roman"/>
          <w:sz w:val="28"/>
          <w:szCs w:val="28"/>
        </w:rPr>
        <w:t xml:space="preserve"> на бесплатный билет посетителя: EBOJGЗ.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14D38" w:rsidRPr="002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08"/>
    <w:rsid w:val="00201A08"/>
    <w:rsid w:val="002B32A6"/>
    <w:rsid w:val="00721B33"/>
    <w:rsid w:val="00E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E437"/>
  <w15:chartTrackingRefBased/>
  <w15:docId w15:val="{DEB5D32C-4CED-4513-88E8-E3F9EA0F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o.innoprom.com/register/visitor/#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2025-06-30T12:42:00Z</dcterms:created>
  <dcterms:modified xsi:type="dcterms:W3CDTF">2025-07-01T06:55:00Z</dcterms:modified>
</cp:coreProperties>
</file>