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22" w:rsidRDefault="00915D22" w:rsidP="00915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22">
        <w:rPr>
          <w:rFonts w:ascii="Times New Roman" w:hAnsi="Times New Roman" w:cs="Times New Roman"/>
          <w:b/>
          <w:sz w:val="28"/>
          <w:szCs w:val="28"/>
        </w:rPr>
        <w:t>Семинар по теме обращения с отходами производства и потребления</w:t>
      </w:r>
    </w:p>
    <w:p w:rsidR="00915D22" w:rsidRPr="00915D22" w:rsidRDefault="00915D22" w:rsidP="0091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D22" w:rsidRPr="00915D22" w:rsidRDefault="00915D22" w:rsidP="0091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22">
        <w:rPr>
          <w:rFonts w:ascii="Times New Roman" w:hAnsi="Times New Roman" w:cs="Times New Roman"/>
          <w:sz w:val="28"/>
          <w:szCs w:val="28"/>
        </w:rPr>
        <w:t>20 февраля Региональный центр инжиниринга проведет семинар по теме обращения с отходами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D22" w:rsidRPr="00915D22" w:rsidRDefault="00915D22" w:rsidP="0091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22">
        <w:rPr>
          <w:rFonts w:ascii="Times New Roman" w:hAnsi="Times New Roman" w:cs="Times New Roman"/>
          <w:sz w:val="28"/>
          <w:szCs w:val="28"/>
        </w:rPr>
        <w:t>К участию приглаша</w:t>
      </w:r>
      <w:r>
        <w:rPr>
          <w:rFonts w:ascii="Times New Roman" w:hAnsi="Times New Roman" w:cs="Times New Roman"/>
          <w:sz w:val="28"/>
          <w:szCs w:val="28"/>
        </w:rPr>
        <w:t>ются производственные компании.</w:t>
      </w:r>
    </w:p>
    <w:p w:rsidR="00915D22" w:rsidRPr="00915D22" w:rsidRDefault="00915D22" w:rsidP="0091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22">
        <w:rPr>
          <w:rFonts w:ascii="Times New Roman" w:hAnsi="Times New Roman" w:cs="Times New Roman"/>
          <w:sz w:val="28"/>
          <w:szCs w:val="28"/>
        </w:rPr>
        <w:t>Актуальность семинара обусловлена вступившими с 1 января 2024 года изменениями в 451-ФЗ «О внесении изменений в Федеральный закон «Об отходах производства и потребления» и отдельные законодатель</w:t>
      </w:r>
      <w:r>
        <w:rPr>
          <w:rFonts w:ascii="Times New Roman" w:hAnsi="Times New Roman" w:cs="Times New Roman"/>
          <w:sz w:val="28"/>
          <w:szCs w:val="28"/>
        </w:rPr>
        <w:t>ные акты Российской Федерации».</w:t>
      </w:r>
    </w:p>
    <w:p w:rsidR="00915D22" w:rsidRPr="00915D22" w:rsidRDefault="00915D22" w:rsidP="0091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22">
        <w:rPr>
          <w:rFonts w:ascii="Times New Roman" w:hAnsi="Times New Roman" w:cs="Times New Roman"/>
          <w:sz w:val="28"/>
          <w:szCs w:val="28"/>
        </w:rPr>
        <w:t>На семинаре предприниматели узнают:</w:t>
      </w:r>
    </w:p>
    <w:p w:rsidR="00915D22" w:rsidRPr="00915D22" w:rsidRDefault="00915D22" w:rsidP="0091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D22">
        <w:rPr>
          <w:rFonts w:ascii="Times New Roman" w:hAnsi="Times New Roman" w:cs="Times New Roman"/>
          <w:sz w:val="28"/>
          <w:szCs w:val="28"/>
        </w:rPr>
        <w:t>как изменится ставка экологического сбора;</w:t>
      </w:r>
    </w:p>
    <w:p w:rsidR="00915D22" w:rsidRPr="00915D22" w:rsidRDefault="00915D22" w:rsidP="0091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D22">
        <w:rPr>
          <w:rFonts w:ascii="Times New Roman" w:hAnsi="Times New Roman" w:cs="Times New Roman"/>
          <w:sz w:val="28"/>
          <w:szCs w:val="28"/>
        </w:rPr>
        <w:t>в каком случае предприятие может быть освобождено от уплаты экологического сбора;</w:t>
      </w:r>
    </w:p>
    <w:p w:rsidR="00915D22" w:rsidRPr="00915D22" w:rsidRDefault="00915D22" w:rsidP="0091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D22">
        <w:rPr>
          <w:rFonts w:ascii="Times New Roman" w:hAnsi="Times New Roman" w:cs="Times New Roman"/>
          <w:sz w:val="28"/>
          <w:szCs w:val="28"/>
        </w:rPr>
        <w:t>как вести по-новому экологическую отчетность.</w:t>
      </w:r>
    </w:p>
    <w:p w:rsidR="00915D22" w:rsidRDefault="00915D22" w:rsidP="0091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22">
        <w:rPr>
          <w:rFonts w:ascii="Times New Roman" w:hAnsi="Times New Roman" w:cs="Times New Roman"/>
          <w:sz w:val="28"/>
          <w:szCs w:val="28"/>
        </w:rPr>
        <w:t xml:space="preserve"> Начало в 11.00.</w:t>
      </w:r>
    </w:p>
    <w:p w:rsidR="00915D22" w:rsidRPr="00915D22" w:rsidRDefault="00915D22" w:rsidP="0091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D22" w:rsidRPr="00915D22" w:rsidRDefault="00915D22" w:rsidP="0091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22">
        <w:rPr>
          <w:rFonts w:ascii="Times New Roman" w:hAnsi="Times New Roman" w:cs="Times New Roman"/>
          <w:sz w:val="28"/>
          <w:szCs w:val="28"/>
        </w:rPr>
        <w:t xml:space="preserve"> Для участия в семинаре обязательна предварительная регистрация по ссылке: </w:t>
      </w:r>
      <w:hyperlink r:id="rId4" w:history="1">
        <w:r w:rsidRPr="00900F2F">
          <w:rPr>
            <w:rStyle w:val="a3"/>
            <w:rFonts w:ascii="Times New Roman" w:hAnsi="Times New Roman" w:cs="Times New Roman"/>
            <w:sz w:val="28"/>
            <w:szCs w:val="28"/>
          </w:rPr>
          <w:t>https://pruffme.com/landing/u2737912/tmp1707723365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15D22" w:rsidRPr="00915D22" w:rsidRDefault="00915D22" w:rsidP="0091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C81" w:rsidRPr="00915D22" w:rsidRDefault="00915D22" w:rsidP="00915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22">
        <w:rPr>
          <w:rFonts w:ascii="Times New Roman" w:hAnsi="Times New Roman" w:cs="Times New Roman"/>
          <w:sz w:val="28"/>
          <w:szCs w:val="28"/>
        </w:rPr>
        <w:t>Меропр</w:t>
      </w:r>
      <w:r>
        <w:rPr>
          <w:rFonts w:ascii="Times New Roman" w:hAnsi="Times New Roman" w:cs="Times New Roman"/>
          <w:sz w:val="28"/>
          <w:szCs w:val="28"/>
        </w:rPr>
        <w:t>иятие проводится по нацпроекту «</w:t>
      </w:r>
      <w:r w:rsidRPr="00915D22">
        <w:rPr>
          <w:rFonts w:ascii="Times New Roman" w:hAnsi="Times New Roman" w:cs="Times New Roman"/>
          <w:sz w:val="28"/>
          <w:szCs w:val="28"/>
        </w:rPr>
        <w:t>Мало</w:t>
      </w:r>
      <w:r>
        <w:rPr>
          <w:rFonts w:ascii="Times New Roman" w:hAnsi="Times New Roman" w:cs="Times New Roman"/>
          <w:sz w:val="28"/>
          <w:szCs w:val="28"/>
        </w:rPr>
        <w:t>е и среднее предпринимательство»</w:t>
      </w:r>
      <w:r w:rsidRPr="00915D22">
        <w:rPr>
          <w:rFonts w:ascii="Times New Roman" w:hAnsi="Times New Roman" w:cs="Times New Roman"/>
          <w:sz w:val="28"/>
          <w:szCs w:val="28"/>
        </w:rPr>
        <w:t>.</w:t>
      </w:r>
    </w:p>
    <w:sectPr w:rsidR="00FE0C81" w:rsidRPr="0091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22"/>
    <w:rsid w:val="00915D22"/>
    <w:rsid w:val="00F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BF381-59D1-4532-81A3-10552F65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uffme.com/landing/u2737912/tmp1707723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2024-02-13T08:53:00Z</dcterms:created>
  <dcterms:modified xsi:type="dcterms:W3CDTF">2024-02-13T09:00:00Z</dcterms:modified>
</cp:coreProperties>
</file>